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ayout w:type="fixed"/>
        <w:tblLook w:val="0000"/>
      </w:tblPr>
      <w:tblGrid>
        <w:gridCol w:w="1985"/>
        <w:gridCol w:w="283"/>
        <w:gridCol w:w="4932"/>
        <w:gridCol w:w="1872"/>
      </w:tblGrid>
      <w:tr w:rsidR="00F338B1" w:rsidTr="00DE7A7D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338B1" w:rsidRDefault="00F338B1">
            <w:pPr>
              <w:snapToGrid w:val="0"/>
              <w:jc w:val="center"/>
            </w:pPr>
          </w:p>
          <w:p w:rsidR="00F338B1" w:rsidRDefault="00F338B1">
            <w:pPr>
              <w:jc w:val="center"/>
              <w:rPr>
                <w:sz w:val="20"/>
                <w:szCs w:val="20"/>
              </w:rPr>
            </w:pPr>
          </w:p>
          <w:p w:rsidR="00DE7A7D" w:rsidRDefault="00BC207F">
            <w:pPr>
              <w:jc w:val="center"/>
              <w:rPr>
                <w:b/>
              </w:rPr>
            </w:pPr>
            <w:r>
              <w:rPr>
                <w:noProof/>
                <w:sz w:val="20"/>
                <w:szCs w:val="20"/>
                <w:lang w:eastAsia="pl-PL"/>
              </w:rPr>
              <w:drawing>
                <wp:inline distT="0" distB="0" distL="0" distR="0">
                  <wp:extent cx="1138555" cy="758825"/>
                  <wp:effectExtent l="19050" t="0" r="4445" b="0"/>
                  <wp:docPr id="1" name="Obraz 1" descr="LOGO_POWIAT_HASLO_3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POWIAT_HASLO_3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555" cy="75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338B1" w:rsidRDefault="00F338B1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KARTA  USŁUG </w:t>
            </w:r>
          </w:p>
          <w:p w:rsidR="00F338B1" w:rsidRDefault="00F338B1">
            <w:pPr>
              <w:jc w:val="center"/>
              <w:rPr>
                <w:b/>
                <w:bCs/>
              </w:rPr>
            </w:pPr>
          </w:p>
          <w:p w:rsidR="00F338B1" w:rsidRDefault="00F338B1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STAROSTWO  POWIATOWE </w:t>
            </w:r>
          </w:p>
          <w:p w:rsidR="00F338B1" w:rsidRDefault="00F338B1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W RACIBORZU</w:t>
            </w:r>
          </w:p>
          <w:p w:rsidR="00F338B1" w:rsidRDefault="00F338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47-400 RACIBÓRZ</w:t>
            </w:r>
          </w:p>
          <w:p w:rsidR="00F338B1" w:rsidRDefault="00F338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Pl. OKRZEI 4</w:t>
            </w:r>
          </w:p>
          <w:p w:rsidR="008B5FD6" w:rsidRDefault="008B5FD6" w:rsidP="008B5F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tel. (32) 45 97 300, (32) 45 97 320 </w:t>
            </w:r>
            <w:r w:rsidR="003F61A3">
              <w:rPr>
                <w:sz w:val="20"/>
                <w:szCs w:val="20"/>
              </w:rPr>
              <w:t xml:space="preserve">, (32) 45 97 </w:t>
            </w:r>
            <w:r w:rsidR="00495B9C">
              <w:rPr>
                <w:sz w:val="20"/>
                <w:szCs w:val="20"/>
              </w:rPr>
              <w:t>398</w:t>
            </w:r>
          </w:p>
          <w:p w:rsidR="008B5FD6" w:rsidRDefault="008B5FD6" w:rsidP="008B5F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45 97 326</w:t>
            </w:r>
          </w:p>
          <w:p w:rsidR="00F338B1" w:rsidRDefault="00F338B1">
            <w:pPr>
              <w:jc w:val="center"/>
              <w:rPr>
                <w:sz w:val="20"/>
                <w:szCs w:val="20"/>
                <w:vertAlign w:val="superscript"/>
                <w:lang w:val="en-US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38B1" w:rsidRDefault="00F338B1">
            <w:pPr>
              <w:pStyle w:val="Nagwek3"/>
              <w:snapToGrid w:val="0"/>
              <w:rPr>
                <w:lang w:val="en-US"/>
              </w:rPr>
            </w:pPr>
          </w:p>
          <w:p w:rsidR="00F338B1" w:rsidRDefault="00F338B1">
            <w:pPr>
              <w:pStyle w:val="Nagwek3"/>
              <w:rPr>
                <w:lang w:val="en-US"/>
              </w:rPr>
            </w:pPr>
          </w:p>
          <w:p w:rsidR="00F338B1" w:rsidRDefault="00F338B1">
            <w:pPr>
              <w:pStyle w:val="Nagwek3"/>
              <w:rPr>
                <w:lang w:val="en-US"/>
              </w:rPr>
            </w:pPr>
          </w:p>
          <w:p w:rsidR="00F338B1" w:rsidRDefault="00F338B1">
            <w:pPr>
              <w:pStyle w:val="Nagwek3"/>
            </w:pPr>
            <w:r>
              <w:t>WYDZIAŁ</w:t>
            </w:r>
          </w:p>
          <w:p w:rsidR="00F338B1" w:rsidRDefault="00F338B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KOMUNIKACJI I TRANSPORTU</w:t>
            </w:r>
          </w:p>
        </w:tc>
      </w:tr>
      <w:tr w:rsidR="00F338B1" w:rsidTr="00DE7A7D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F338B1" w:rsidRDefault="00F338B1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TYTUŁ SPRAWY</w:t>
            </w:r>
          </w:p>
        </w:tc>
      </w:tr>
      <w:tr w:rsidR="00F338B1" w:rsidTr="00CD22A0">
        <w:trPr>
          <w:trHeight w:val="601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38B1" w:rsidRDefault="00F338B1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  <w:p w:rsidR="00F338B1" w:rsidRDefault="00F338B1">
            <w:pPr>
              <w:jc w:val="center"/>
              <w:rPr>
                <w:b/>
              </w:rPr>
            </w:pPr>
            <w:r>
              <w:rPr>
                <w:b/>
              </w:rPr>
              <w:t>REJESTRACJA POJAZDU SPROWADZANEGO Z ZAGRANICY</w:t>
            </w:r>
          </w:p>
          <w:p w:rsidR="00F338B1" w:rsidRPr="00CD22A0" w:rsidRDefault="00F338B1">
            <w:pPr>
              <w:rPr>
                <w:b/>
              </w:rPr>
            </w:pPr>
          </w:p>
        </w:tc>
      </w:tr>
      <w:tr w:rsidR="00F338B1" w:rsidTr="00DE7A7D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F338B1" w:rsidRDefault="00F338B1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 PODSTAWA  PRAWNA</w:t>
            </w:r>
          </w:p>
        </w:tc>
      </w:tr>
      <w:tr w:rsidR="00F338B1" w:rsidTr="00DE7A7D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38B1" w:rsidRDefault="00F338B1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  <w:p w:rsidR="00E460EF" w:rsidRPr="00042196" w:rsidRDefault="00E460EF" w:rsidP="00CD22A0">
            <w:pPr>
              <w:numPr>
                <w:ilvl w:val="0"/>
                <w:numId w:val="3"/>
              </w:numPr>
              <w:suppressAutoHyphens w:val="0"/>
              <w:ind w:left="714" w:hanging="357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DF7B90">
              <w:rPr>
                <w:sz w:val="22"/>
                <w:szCs w:val="22"/>
              </w:rPr>
              <w:t>Ustawa z dnia 20 czerwca 1</w:t>
            </w:r>
            <w:r w:rsidR="00966BC1">
              <w:rPr>
                <w:sz w:val="22"/>
                <w:szCs w:val="22"/>
              </w:rPr>
              <w:t>997 r. - Prawo o ruchu drogowym</w:t>
            </w:r>
            <w:r w:rsidRPr="00042196">
              <w:rPr>
                <w:sz w:val="22"/>
                <w:szCs w:val="22"/>
              </w:rPr>
              <w:t>,</w:t>
            </w:r>
          </w:p>
          <w:p w:rsidR="00F338B1" w:rsidRPr="00DF7B90" w:rsidRDefault="00F338B1" w:rsidP="00CD22A0">
            <w:pPr>
              <w:numPr>
                <w:ilvl w:val="0"/>
                <w:numId w:val="3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DF7B90">
              <w:rPr>
                <w:sz w:val="22"/>
                <w:szCs w:val="22"/>
              </w:rPr>
              <w:t>Rozporządzenie Ministra Infrastruktury</w:t>
            </w:r>
            <w:r w:rsidR="00511493">
              <w:rPr>
                <w:sz w:val="22"/>
                <w:szCs w:val="22"/>
              </w:rPr>
              <w:t xml:space="preserve"> i Budownictwa z dnia 11 grudnia 2017r</w:t>
            </w:r>
            <w:r w:rsidRPr="00DF7B90">
              <w:rPr>
                <w:sz w:val="22"/>
                <w:szCs w:val="22"/>
              </w:rPr>
              <w:t>. w sprawie re</w:t>
            </w:r>
            <w:r w:rsidR="00966BC1">
              <w:rPr>
                <w:sz w:val="22"/>
                <w:szCs w:val="22"/>
              </w:rPr>
              <w:t>jestracji i oznaczania pojazdów</w:t>
            </w:r>
            <w:r w:rsidR="00643100">
              <w:rPr>
                <w:sz w:val="22"/>
                <w:szCs w:val="22"/>
              </w:rPr>
              <w:t xml:space="preserve"> oraz wymagań dla tablic rejestracyjnych</w:t>
            </w:r>
            <w:r w:rsidR="00806451" w:rsidRPr="00DF7B90">
              <w:rPr>
                <w:sz w:val="22"/>
                <w:szCs w:val="22"/>
              </w:rPr>
              <w:t>,</w:t>
            </w:r>
          </w:p>
          <w:p w:rsidR="00F338B1" w:rsidRPr="00DF7B90" w:rsidRDefault="00F338B1" w:rsidP="00CD22A0">
            <w:pPr>
              <w:numPr>
                <w:ilvl w:val="0"/>
                <w:numId w:val="3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DF7B90">
              <w:rPr>
                <w:sz w:val="22"/>
                <w:szCs w:val="22"/>
              </w:rPr>
              <w:t>Rozporządzenie Ministra Infrastruktury z dnia 27 września 2003 r. w sprawie szczegółowych czynności organów w sprawach związanych z dopuszczeniem pojazdu do ruchu oraz wzorów dokumentów w tych sprawach</w:t>
            </w:r>
            <w:r w:rsidR="00C019F6" w:rsidRPr="00DF7B90">
              <w:rPr>
                <w:sz w:val="22"/>
                <w:szCs w:val="22"/>
              </w:rPr>
              <w:t>,</w:t>
            </w:r>
          </w:p>
          <w:p w:rsidR="000450ED" w:rsidRPr="00DF7B90" w:rsidRDefault="001D2FD0" w:rsidP="000450ED">
            <w:pPr>
              <w:numPr>
                <w:ilvl w:val="0"/>
                <w:numId w:val="3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DF7B90">
              <w:rPr>
                <w:sz w:val="22"/>
                <w:szCs w:val="22"/>
              </w:rPr>
              <w:t>Ustawa z dnia 14 czerwca 1960r. Kodeks postępowania administracyjne</w:t>
            </w:r>
            <w:r w:rsidR="00215FFA" w:rsidRPr="00DF7B90">
              <w:rPr>
                <w:sz w:val="22"/>
                <w:szCs w:val="22"/>
              </w:rPr>
              <w:t>go</w:t>
            </w:r>
            <w:r w:rsidR="00C019F6" w:rsidRPr="00DF7B90">
              <w:rPr>
                <w:sz w:val="22"/>
                <w:szCs w:val="22"/>
              </w:rPr>
              <w:t>,</w:t>
            </w:r>
          </w:p>
          <w:p w:rsidR="000450ED" w:rsidRPr="00DF7B90" w:rsidRDefault="000450ED" w:rsidP="000450ED">
            <w:pPr>
              <w:numPr>
                <w:ilvl w:val="0"/>
                <w:numId w:val="3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DF7B90">
              <w:rPr>
                <w:sz w:val="22"/>
                <w:szCs w:val="22"/>
              </w:rPr>
              <w:t>Rozporządzenie Ministra Spraw Wewnętrznych z dnia 15 maja 2015r. w sprawie opłaty ewidencyjnej stanowiącej przychód Funduszu - Centralna Ewidencja Pojazdów i Kierowców,</w:t>
            </w:r>
          </w:p>
          <w:p w:rsidR="00F338B1" w:rsidRPr="00DF7B90" w:rsidRDefault="00F338B1" w:rsidP="00CD22A0">
            <w:pPr>
              <w:numPr>
                <w:ilvl w:val="0"/>
                <w:numId w:val="3"/>
              </w:numPr>
              <w:ind w:left="714" w:hanging="357"/>
              <w:rPr>
                <w:sz w:val="22"/>
                <w:szCs w:val="22"/>
              </w:rPr>
            </w:pPr>
            <w:r w:rsidRPr="00DF7B90">
              <w:rPr>
                <w:sz w:val="22"/>
                <w:szCs w:val="22"/>
              </w:rPr>
              <w:t>Ustawa z dnia 16 listopada 2006r. o opłacie skarbowej</w:t>
            </w:r>
            <w:r w:rsidR="00C019F6" w:rsidRPr="00DF7B90">
              <w:rPr>
                <w:sz w:val="22"/>
                <w:szCs w:val="22"/>
              </w:rPr>
              <w:t>,</w:t>
            </w:r>
          </w:p>
          <w:p w:rsidR="00DF7B90" w:rsidRPr="00DF7B90" w:rsidRDefault="00DF7B90" w:rsidP="00DF7B90">
            <w:pPr>
              <w:numPr>
                <w:ilvl w:val="0"/>
                <w:numId w:val="9"/>
              </w:numPr>
              <w:suppressAutoHyphens w:val="0"/>
              <w:rPr>
                <w:b/>
                <w:sz w:val="22"/>
                <w:szCs w:val="22"/>
              </w:rPr>
            </w:pPr>
            <w:r w:rsidRPr="00DF7B90">
              <w:rPr>
                <w:sz w:val="22"/>
                <w:szCs w:val="22"/>
              </w:rPr>
              <w:t>Rozporządzenie Ministra Finansów z dnia 28 września 2007r w sprawie zapłaty opłaty skarbowej,</w:t>
            </w:r>
          </w:p>
          <w:p w:rsidR="00DF7B90" w:rsidRPr="00DF7B90" w:rsidRDefault="00DF7B90" w:rsidP="00DF7B90">
            <w:pPr>
              <w:numPr>
                <w:ilvl w:val="0"/>
                <w:numId w:val="9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DF7B90">
              <w:rPr>
                <w:sz w:val="22"/>
                <w:szCs w:val="22"/>
              </w:rPr>
              <w:t>Rozporządzenie Ministra Infrastruktury z dnia 22 grudnia 2003r. w sprawie wysokości opłat za wydanie dowodu rejestracyjnego, pozwolenia czasowego, tablic (tablicy) rejestracyjnych i nalepki kontrolnej oraz ich wtórników,</w:t>
            </w:r>
          </w:p>
          <w:p w:rsidR="00DF7B90" w:rsidRPr="00DF7B90" w:rsidRDefault="00DF7B90" w:rsidP="00DF7B90">
            <w:pPr>
              <w:numPr>
                <w:ilvl w:val="0"/>
                <w:numId w:val="9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DF7B90">
              <w:rPr>
                <w:sz w:val="22"/>
                <w:szCs w:val="22"/>
              </w:rPr>
              <w:t>Rozporządzenie Ministra Transportu i Budownictwa z dnia 28 marca 2006r. w sprawie wysokości opłat za kartę pojazdu</w:t>
            </w:r>
            <w:r>
              <w:rPr>
                <w:sz w:val="22"/>
                <w:szCs w:val="22"/>
              </w:rPr>
              <w:t>,</w:t>
            </w:r>
          </w:p>
          <w:p w:rsidR="00DF7B90" w:rsidRPr="00DF7B90" w:rsidRDefault="00DF7B90" w:rsidP="00DF7B90">
            <w:pPr>
              <w:numPr>
                <w:ilvl w:val="0"/>
                <w:numId w:val="9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DF7B90">
              <w:rPr>
                <w:sz w:val="22"/>
                <w:szCs w:val="22"/>
              </w:rPr>
              <w:t>Rozporządzenie Ministra Infrastruktury z dnia 20 października 2003r. w sprawie warunków i trybu wydawania kart pojazdów, wzoru karty pojazdu oraz jej opisu,</w:t>
            </w:r>
          </w:p>
          <w:p w:rsidR="00DF7B90" w:rsidRPr="00DF7B90" w:rsidRDefault="00DF7B90" w:rsidP="00DF7B90">
            <w:pPr>
              <w:numPr>
                <w:ilvl w:val="0"/>
                <w:numId w:val="9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DF7B90">
              <w:rPr>
                <w:sz w:val="22"/>
                <w:szCs w:val="22"/>
              </w:rPr>
              <w:t>Ustawa z dnia 22 maja 2003r. o ubezpieczeniach obowiązkowych, Ubezpieczeniowym Funduszu Gwarancyjnym i Polskim Biurze Ubezpieczycieli Komunikacyjnych,</w:t>
            </w:r>
          </w:p>
          <w:p w:rsidR="00DF7B90" w:rsidRDefault="00DF7B90" w:rsidP="00DF7B90">
            <w:pPr>
              <w:numPr>
                <w:ilvl w:val="0"/>
                <w:numId w:val="9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DF7B90">
              <w:rPr>
                <w:sz w:val="22"/>
                <w:szCs w:val="22"/>
              </w:rPr>
              <w:t>Rozporządzenie Ministra Transportu Budownictwa i Gospodarki Morskiej z dnia 26 czerwca 2012r. w sprawie zakresu i sposobu przeprowadzania badań technicznych oraz wzorów dokumentów stosowanych przy tych badaniach,</w:t>
            </w:r>
          </w:p>
          <w:p w:rsidR="00DF7B90" w:rsidRDefault="00DF7B90" w:rsidP="00DF7B90">
            <w:pPr>
              <w:numPr>
                <w:ilvl w:val="0"/>
                <w:numId w:val="9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DF7B90">
              <w:rPr>
                <w:sz w:val="22"/>
                <w:szCs w:val="22"/>
              </w:rPr>
              <w:t>Rozporządzenie Ministra Infrastruktury z dnia 31 grudnia 2002r. w sprawie warunków technicznych pojazdów oraz zakresu ich niezbędnego wyposażenia</w:t>
            </w:r>
            <w:r>
              <w:rPr>
                <w:sz w:val="22"/>
                <w:szCs w:val="22"/>
              </w:rPr>
              <w:t>,</w:t>
            </w:r>
          </w:p>
          <w:p w:rsidR="00966351" w:rsidRDefault="00966351" w:rsidP="00DF7B90">
            <w:pPr>
              <w:numPr>
                <w:ilvl w:val="0"/>
                <w:numId w:val="9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DF7B90">
              <w:rPr>
                <w:sz w:val="22"/>
                <w:szCs w:val="22"/>
              </w:rPr>
              <w:t>Ustawa z dnia 20 stycznia 2005r. o recyklingu pojazdów wycofanych z eksploatacji</w:t>
            </w:r>
            <w:r w:rsidR="00DF7B90">
              <w:rPr>
                <w:sz w:val="22"/>
                <w:szCs w:val="22"/>
              </w:rPr>
              <w:t>,</w:t>
            </w:r>
          </w:p>
          <w:p w:rsidR="00DF7B90" w:rsidRPr="00DF7B90" w:rsidRDefault="00DF7B90" w:rsidP="00DF7B90">
            <w:pPr>
              <w:numPr>
                <w:ilvl w:val="0"/>
                <w:numId w:val="9"/>
              </w:numPr>
              <w:suppressAutoHyphens w:val="0"/>
              <w:ind w:left="714" w:hanging="3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Ustawa z dnia 6 grudnia 2008r. o podatku akcyzowym</w:t>
            </w:r>
            <w:r w:rsidR="00B70971">
              <w:rPr>
                <w:sz w:val="22"/>
                <w:szCs w:val="22"/>
              </w:rPr>
              <w:t>.</w:t>
            </w:r>
          </w:p>
          <w:p w:rsidR="00CD22A0" w:rsidRDefault="00CD22A0" w:rsidP="00215FFA">
            <w:pPr>
              <w:ind w:left="714"/>
            </w:pPr>
          </w:p>
        </w:tc>
      </w:tr>
      <w:tr w:rsidR="00F338B1" w:rsidTr="00DE7A7D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F338B1" w:rsidRDefault="00F338B1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F338B1" w:rsidTr="00DE7A7D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38B1" w:rsidRDefault="00F338B1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  <w:p w:rsidR="00F338B1" w:rsidRDefault="00F338B1">
            <w:pPr>
              <w:jc w:val="both"/>
              <w:rPr>
                <w:bCs/>
              </w:rPr>
            </w:pPr>
            <w:r>
              <w:rPr>
                <w:bCs/>
              </w:rPr>
              <w:t>Wniosek należy złożyć w Wydziale Komunikacji i Transportu pokój 20</w:t>
            </w:r>
            <w:r w:rsidR="00A476FD">
              <w:rPr>
                <w:bCs/>
              </w:rPr>
              <w:t xml:space="preserve"> (budynek B)</w:t>
            </w:r>
          </w:p>
          <w:p w:rsidR="00F338B1" w:rsidRDefault="00F338B1">
            <w:pPr>
              <w:pStyle w:val="NormalnyWeb"/>
              <w:spacing w:before="0" w:after="0"/>
              <w:jc w:val="both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Sprawę załatwia - Wydział Komunikacji i Transportu.</w:t>
            </w:r>
          </w:p>
          <w:p w:rsidR="00F338B1" w:rsidRDefault="00F338B1">
            <w:pPr>
              <w:jc w:val="both"/>
              <w:rPr>
                <w:iCs/>
                <w:lang w:val="de-DE"/>
              </w:rPr>
            </w:pPr>
            <w:r w:rsidRPr="00DE7A7D">
              <w:rPr>
                <w:iCs/>
                <w:lang w:val="en-US"/>
              </w:rPr>
              <w:t xml:space="preserve">tel. (32) 45 97 320, (32) 45 97 318, </w:t>
            </w:r>
            <w:r w:rsidR="003F61A3">
              <w:rPr>
                <w:iCs/>
              </w:rPr>
              <w:t>(32) 45 97 </w:t>
            </w:r>
            <w:r w:rsidR="00495B9C">
              <w:rPr>
                <w:iCs/>
              </w:rPr>
              <w:t>398</w:t>
            </w:r>
            <w:r w:rsidR="003F61A3">
              <w:rPr>
                <w:iCs/>
              </w:rPr>
              <w:t xml:space="preserve">, </w:t>
            </w:r>
            <w:r w:rsidRPr="00DE7A7D">
              <w:rPr>
                <w:iCs/>
                <w:lang w:val="en-US"/>
              </w:rPr>
              <w:t xml:space="preserve">fax. </w:t>
            </w:r>
            <w:r>
              <w:rPr>
                <w:iCs/>
                <w:lang w:val="de-DE"/>
              </w:rPr>
              <w:t>(32) 45 97 326</w:t>
            </w:r>
          </w:p>
          <w:p w:rsidR="00F338B1" w:rsidRPr="00DE7A7D" w:rsidRDefault="00F338B1">
            <w:pPr>
              <w:jc w:val="both"/>
              <w:rPr>
                <w:iCs/>
                <w:lang w:val="en-US"/>
              </w:rPr>
            </w:pPr>
            <w:r>
              <w:rPr>
                <w:iCs/>
                <w:lang w:val="de-DE"/>
              </w:rPr>
              <w:t xml:space="preserve">e-mail: </w:t>
            </w:r>
            <w:hyperlink r:id="rId6" w:history="1">
              <w:r w:rsidRPr="00DE7A7D">
                <w:rPr>
                  <w:rStyle w:val="Hipercze"/>
                  <w:lang w:val="en-US"/>
                </w:rPr>
                <w:t>komunikacja@powiatraciborski.pl</w:t>
              </w:r>
            </w:hyperlink>
          </w:p>
          <w:p w:rsidR="00F338B1" w:rsidRDefault="00F338B1">
            <w:pPr>
              <w:jc w:val="both"/>
              <w:rPr>
                <w:iCs/>
              </w:rPr>
            </w:pPr>
            <w:r>
              <w:rPr>
                <w:iCs/>
              </w:rPr>
              <w:t xml:space="preserve">Godziny przyjmowania wniosków:  </w:t>
            </w:r>
          </w:p>
          <w:p w:rsidR="00F338B1" w:rsidRDefault="00F338B1">
            <w:pPr>
              <w:jc w:val="both"/>
              <w:rPr>
                <w:iCs/>
              </w:rPr>
            </w:pPr>
            <w:r>
              <w:rPr>
                <w:iCs/>
              </w:rPr>
              <w:t xml:space="preserve">Poniedziałek, środa, </w:t>
            </w:r>
            <w:r w:rsidR="000F2359">
              <w:rPr>
                <w:iCs/>
              </w:rPr>
              <w:t xml:space="preserve">czwartek </w:t>
            </w:r>
            <w:r>
              <w:rPr>
                <w:iCs/>
              </w:rPr>
              <w:t xml:space="preserve"> od 8:00</w:t>
            </w:r>
            <w:r>
              <w:rPr>
                <w:iCs/>
                <w:vertAlign w:val="superscript"/>
              </w:rPr>
              <w:t xml:space="preserve"> </w:t>
            </w:r>
            <w:r>
              <w:rPr>
                <w:iCs/>
              </w:rPr>
              <w:t xml:space="preserve">do 15:00 </w:t>
            </w:r>
          </w:p>
          <w:p w:rsidR="00F338B1" w:rsidRDefault="00F338B1">
            <w:pPr>
              <w:jc w:val="both"/>
              <w:rPr>
                <w:iCs/>
              </w:rPr>
            </w:pPr>
            <w:r>
              <w:rPr>
                <w:iCs/>
              </w:rPr>
              <w:t xml:space="preserve">wtorek od </w:t>
            </w:r>
            <w:r w:rsidR="000F2359">
              <w:rPr>
                <w:iCs/>
              </w:rPr>
              <w:t>8</w:t>
            </w:r>
            <w:r>
              <w:rPr>
                <w:iCs/>
              </w:rPr>
              <w:t xml:space="preserve">:00 do 16:30 </w:t>
            </w:r>
          </w:p>
          <w:p w:rsidR="00F338B1" w:rsidRDefault="00F338B1">
            <w:pPr>
              <w:jc w:val="both"/>
              <w:rPr>
                <w:iCs/>
              </w:rPr>
            </w:pPr>
            <w:r>
              <w:rPr>
                <w:iCs/>
              </w:rPr>
              <w:lastRenderedPageBreak/>
              <w:t>piątek od 8:00 do 13:30</w:t>
            </w:r>
          </w:p>
          <w:p w:rsidR="00F338B1" w:rsidRDefault="00F338B1">
            <w:pPr>
              <w:jc w:val="both"/>
              <w:rPr>
                <w:b/>
              </w:rPr>
            </w:pPr>
          </w:p>
        </w:tc>
      </w:tr>
      <w:tr w:rsidR="00F338B1" w:rsidTr="00DE7A7D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F338B1" w:rsidRDefault="00F338B1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IV. TERMIN ZAŁATWIENIA SPRAWY</w:t>
            </w:r>
          </w:p>
        </w:tc>
      </w:tr>
      <w:tr w:rsidR="00F338B1" w:rsidTr="00DE7A7D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2A0" w:rsidRDefault="00CD22A0" w:rsidP="00CD22A0">
            <w:pPr>
              <w:pStyle w:val="NormalnyWeb"/>
              <w:snapToGrid w:val="0"/>
              <w:spacing w:before="0" w:after="0"/>
              <w:ind w:left="720"/>
              <w:rPr>
                <w:rFonts w:ascii="Times New Roman" w:eastAsia="Times New Roman" w:hAnsi="Times New Roman" w:cs="Times New Roman"/>
                <w:bCs/>
              </w:rPr>
            </w:pPr>
          </w:p>
          <w:p w:rsidR="00F338B1" w:rsidRDefault="00F338B1">
            <w:pPr>
              <w:pStyle w:val="NormalnyWeb"/>
              <w:numPr>
                <w:ilvl w:val="0"/>
                <w:numId w:val="5"/>
              </w:numPr>
              <w:snapToGrid w:val="0"/>
              <w:spacing w:before="0" w:after="0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Rejestracja pojazdu następuje w drodze decyzji. </w:t>
            </w:r>
          </w:p>
          <w:p w:rsidR="00F338B1" w:rsidRDefault="00F338B1">
            <w:pPr>
              <w:pStyle w:val="NormalnyWeb"/>
              <w:numPr>
                <w:ilvl w:val="0"/>
                <w:numId w:val="5"/>
              </w:numPr>
              <w:spacing w:before="0"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W dniu złożenia wniosku o rejestrację organ rejestrujący dokonuje </w:t>
            </w:r>
            <w:r>
              <w:rPr>
                <w:rStyle w:val="Pogrubienie"/>
                <w:rFonts w:ascii="Times New Roman" w:hAnsi="Times New Roman" w:cs="Times New Roman"/>
                <w:b w:val="0"/>
              </w:rPr>
              <w:t>rejestracji czasowej pojazdu</w:t>
            </w:r>
            <w:r>
              <w:rPr>
                <w:rFonts w:ascii="Times New Roman" w:hAnsi="Times New Roman" w:cs="Times New Roman"/>
                <w:bCs/>
              </w:rPr>
              <w:t xml:space="preserve"> na okres 30 dni, zamawiając w tym czasie dowód rejestracyjny </w:t>
            </w:r>
            <w:r>
              <w:rPr>
                <w:rFonts w:ascii="Times New Roman" w:hAnsi="Times New Roman" w:cs="Times New Roman"/>
                <w:bCs/>
              </w:rPr>
              <w:br/>
              <w:t>w  Polskiej Wytwórni Papierów Wartościowych w Warszawie.</w:t>
            </w:r>
          </w:p>
          <w:p w:rsidR="00CD22A0" w:rsidRDefault="00CD22A0" w:rsidP="00CD22A0">
            <w:pPr>
              <w:pStyle w:val="NormalnyWeb"/>
              <w:spacing w:before="0" w:after="0"/>
              <w:ind w:left="720"/>
              <w:rPr>
                <w:rFonts w:ascii="Times New Roman" w:hAnsi="Times New Roman" w:cs="Times New Roman"/>
                <w:bCs/>
              </w:rPr>
            </w:pPr>
          </w:p>
          <w:p w:rsidR="00F338B1" w:rsidRDefault="00F338B1">
            <w:pPr>
              <w:pStyle w:val="NormalnyWeb"/>
              <w:numPr>
                <w:ilvl w:val="0"/>
                <w:numId w:val="5"/>
              </w:numPr>
              <w:spacing w:before="0"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Na okres oczekiwania na dowód rejestracyjny dokumentem dopuszczającym pojazd do ruchu jest pozwolenie czasowe.  </w:t>
            </w:r>
          </w:p>
          <w:p w:rsidR="00F338B1" w:rsidRDefault="00F338B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</w:rPr>
            </w:pPr>
          </w:p>
        </w:tc>
      </w:tr>
      <w:tr w:rsidR="00F338B1" w:rsidTr="00DE7A7D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F338B1" w:rsidRDefault="00F338B1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V.  WYMAGANE DOKUMENTY</w:t>
            </w:r>
          </w:p>
        </w:tc>
      </w:tr>
      <w:tr w:rsidR="00F338B1" w:rsidTr="005377D1">
        <w:trPr>
          <w:trHeight w:val="699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38B1" w:rsidRDefault="00F338B1">
            <w:pPr>
              <w:pStyle w:val="NormalWeb"/>
              <w:overflowPunct/>
              <w:autoSpaceDE/>
              <w:snapToGrid w:val="0"/>
              <w:spacing w:before="0" w:after="0"/>
              <w:rPr>
                <w:sz w:val="20"/>
              </w:rPr>
            </w:pPr>
          </w:p>
          <w:p w:rsidR="00F338B1" w:rsidRDefault="00F338B1">
            <w:pPr>
              <w:pStyle w:val="NormalnyWeb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wniosku o rejestrację pojazdu należy dołączyć następujące dokumenty:</w:t>
            </w:r>
          </w:p>
          <w:p w:rsidR="00F338B1" w:rsidRDefault="00F338B1">
            <w:pPr>
              <w:rPr>
                <w:rFonts w:eastAsia="Arial Unicode MS"/>
              </w:rPr>
            </w:pPr>
          </w:p>
          <w:p w:rsidR="00F338B1" w:rsidRDefault="00F338B1">
            <w:pPr>
              <w:numPr>
                <w:ilvl w:val="0"/>
                <w:numId w:val="4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>dowód własności pojazdu - jeżeli pojazd został nabyty w Polsce od przedsiębiorcy prowadzącego działalność w zakresie obrotu pojazdami – kopia zaświadczenia              o wpisie do ewidencji działalności gospodarczej lub odpis KRS (w przypadku podmiotów rejestrowanych w Krajowym Rejestrze Sądowym) potwierdzająca prowadzenie przez zbywcę takiej działalności,</w:t>
            </w:r>
          </w:p>
          <w:p w:rsidR="00F338B1" w:rsidRDefault="00F338B1">
            <w:pPr>
              <w:numPr>
                <w:ilvl w:val="0"/>
                <w:numId w:val="4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>dowód rejestracyjny jeżeli pojazd został sprowadzony z państwa członkowskiego UE - w przypadku zagubienia dowodu rejestracyjnego do rejestracji należy przedłożyć zaświadczenie z urzędu, w którym pojazd był zarejestrowany*,</w:t>
            </w:r>
          </w:p>
          <w:p w:rsidR="00F338B1" w:rsidRDefault="00F338B1">
            <w:pPr>
              <w:numPr>
                <w:ilvl w:val="0"/>
                <w:numId w:val="4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>w przypadku pojazdu sprowadzonego z poza Unii Europejskiej dokument potwierdzający rejestrację pojazdu,</w:t>
            </w:r>
          </w:p>
          <w:p w:rsidR="00F338B1" w:rsidRDefault="00F338B1">
            <w:pPr>
              <w:ind w:left="720"/>
              <w:jc w:val="both"/>
              <w:rPr>
                <w:szCs w:val="28"/>
              </w:rPr>
            </w:pPr>
            <w:r>
              <w:rPr>
                <w:szCs w:val="28"/>
              </w:rPr>
              <w:t>dowód odprawy celnej jeżeli pojazd został sprowadzony z terytorium państwa trzeciego lub w przypadku zakupu pojazdu w  Polsce od pod</w:t>
            </w:r>
            <w:r w:rsidR="0086646D">
              <w:rPr>
                <w:szCs w:val="28"/>
              </w:rPr>
              <w:t xml:space="preserve">miotu prowadzącego działalność </w:t>
            </w:r>
            <w:r>
              <w:rPr>
                <w:szCs w:val="28"/>
              </w:rPr>
              <w:t>w zakresie obrotu pojazdami – zapis na fakturze określający numer, datę i miejsce tej odprawy,</w:t>
            </w:r>
          </w:p>
          <w:p w:rsidR="00F338B1" w:rsidRDefault="00F338B1">
            <w:pPr>
              <w:numPr>
                <w:ilvl w:val="0"/>
                <w:numId w:val="7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dokument potwierdzający zapłatę akcyzy na terytorium Rzeczypospolitej Polskiej </w:t>
            </w:r>
            <w:r>
              <w:rPr>
                <w:szCs w:val="28"/>
              </w:rPr>
              <w:br/>
              <w:t xml:space="preserve">z Urzędu Celnego, jeżeli samochód osobowy został sprowadzony </w:t>
            </w:r>
            <w:r>
              <w:rPr>
                <w:szCs w:val="28"/>
              </w:rPr>
              <w:br/>
              <w:t>z terytorium państwa członkowskiego UE**,</w:t>
            </w:r>
          </w:p>
          <w:p w:rsidR="00F338B1" w:rsidRDefault="00F338B1">
            <w:pPr>
              <w:numPr>
                <w:ilvl w:val="0"/>
                <w:numId w:val="7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>zaświadczenie o pozytywnym wyniku badania technicznego pojazdu:</w:t>
            </w:r>
          </w:p>
          <w:p w:rsidR="00F338B1" w:rsidRDefault="002D0C9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     </w:t>
            </w:r>
            <w:r w:rsidR="00F338B1">
              <w:rPr>
                <w:szCs w:val="28"/>
              </w:rPr>
              <w:t>- w przypadku kiedy pojazd nie posiada ważnych badań technicznych,</w:t>
            </w:r>
          </w:p>
          <w:p w:rsidR="00F338B1" w:rsidRDefault="002D0C9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     </w:t>
            </w:r>
            <w:r w:rsidR="00F338B1">
              <w:rPr>
                <w:szCs w:val="28"/>
              </w:rPr>
              <w:t>- w przypadku kiedy pojazd jest sprowadzony z poza UE,</w:t>
            </w:r>
          </w:p>
          <w:p w:rsidR="00F338B1" w:rsidRDefault="002D0C9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      </w:t>
            </w:r>
            <w:r w:rsidR="00F338B1">
              <w:rPr>
                <w:szCs w:val="28"/>
              </w:rPr>
              <w:t>- w przypadku pojazdu przystosowanego konstrukcyjnie do ruchu lewostronnego,</w:t>
            </w:r>
          </w:p>
          <w:p w:rsidR="00F338B1" w:rsidRDefault="00F338B1">
            <w:pPr>
              <w:ind w:left="601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obowiązek przedłożenia zaświadczenia o przeprowadzonym badaniu technicznym      </w:t>
            </w:r>
            <w:r>
              <w:rPr>
                <w:rStyle w:val="Pogrubienie"/>
                <w:bCs w:val="0"/>
                <w:szCs w:val="28"/>
                <w:u w:val="single"/>
              </w:rPr>
              <w:t>nie dotyczy</w:t>
            </w:r>
            <w:r>
              <w:rPr>
                <w:szCs w:val="28"/>
              </w:rPr>
              <w:t xml:space="preserve"> pojazdów sprowadzonych z UE, Konfederacji Szwajcarskiej lub państwa członkowskiego Europejskiego Porozumienia o Wolnym Handlu (EFTA) – stroną umowy o Europejskim Obszarze Gospodarczym - jeżeli w dowodzie rejestracyjnym lub innym dokumencie wydanym przez w/w państwa członkowskie zawarta jest informacja o wykonanym badaniu technicznym i jego terminie ważności</w:t>
            </w:r>
          </w:p>
          <w:p w:rsidR="00F338B1" w:rsidRDefault="00F338B1">
            <w:pPr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tablice rejestracyjne, jeżeli pojazd był zarejestrowany lub oświadczenie o ich braku, </w:t>
            </w:r>
          </w:p>
          <w:p w:rsidR="00F338B1" w:rsidRDefault="00F338B1">
            <w:pPr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>tłumaczenia  dokumentów w języku obcym wykonane przez tłumacza przysięgłego lub właściwego konsula  - w przypadku braku na terytorium Rzeczypospolitej  Polskiej tłumacza przysięgłego danego języka dopuszcza się tłumaczenie wykonane przez tłumacza przysięgłego, z którego pojazd został sprowadzony,</w:t>
            </w:r>
          </w:p>
          <w:p w:rsidR="00F338B1" w:rsidRDefault="00F338B1">
            <w:pPr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dowód tożsamości – w przypadku osób fizycznych oraz zaświadczenie </w:t>
            </w:r>
            <w:r>
              <w:rPr>
                <w:szCs w:val="28"/>
              </w:rPr>
              <w:br/>
              <w:t xml:space="preserve">o wpisie do ewidencji działalności gospodarczej, jeżeli na dokumencie własności </w:t>
            </w:r>
            <w:r>
              <w:rPr>
                <w:szCs w:val="28"/>
              </w:rPr>
              <w:lastRenderedPageBreak/>
              <w:t xml:space="preserve">pojazdu widnieją dane firmy, </w:t>
            </w:r>
          </w:p>
          <w:p w:rsidR="00F338B1" w:rsidRDefault="00F338B1">
            <w:pPr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>aktualny odpis z KRS – w przypadku podmiotów rejestrowanych w Krajowym Rejestrze Sądowym,</w:t>
            </w:r>
          </w:p>
          <w:p w:rsidR="00F338B1" w:rsidRDefault="00F338B1">
            <w:pPr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pełnomocnictwo – w przypadku działania przez przedstawiciela, </w:t>
            </w:r>
          </w:p>
          <w:p w:rsidR="00F338B1" w:rsidRPr="00FD4F71" w:rsidRDefault="00F338B1" w:rsidP="00FD4F71">
            <w:pPr>
              <w:numPr>
                <w:ilvl w:val="0"/>
                <w:numId w:val="2"/>
              </w:numPr>
              <w:jc w:val="both"/>
            </w:pPr>
            <w:r w:rsidRPr="00FD4F71">
              <w:rPr>
                <w:szCs w:val="28"/>
              </w:rPr>
              <w:t>dowód uiszczenia opłaty komunikacyjnej i ewidencyjnej,</w:t>
            </w:r>
          </w:p>
          <w:p w:rsidR="00FD4F71" w:rsidRDefault="00FD4F71" w:rsidP="00FD4F71">
            <w:pPr>
              <w:numPr>
                <w:ilvl w:val="0"/>
                <w:numId w:val="2"/>
              </w:numPr>
              <w:jc w:val="both"/>
            </w:pPr>
            <w:r w:rsidRPr="00FD4F71">
              <w:t xml:space="preserve">opłatę recyklingową </w:t>
            </w:r>
          </w:p>
          <w:p w:rsidR="00FD4F71" w:rsidRDefault="00FD4F71" w:rsidP="00FD4F71">
            <w:pPr>
              <w:jc w:val="both"/>
            </w:pPr>
            <w:r w:rsidRPr="00FD4F71">
              <w:t xml:space="preserve">Opłatę recyklingową w wysokości  </w:t>
            </w:r>
            <w:r w:rsidRPr="00FD4F71">
              <w:rPr>
                <w:b/>
              </w:rPr>
              <w:t>500</w:t>
            </w:r>
            <w:r w:rsidRPr="00FD4F71">
              <w:t xml:space="preserve"> zł należy wpłacać w banku lub na poczcie na podane konto: NFOŚiGW BGK III Oddział w Warszawie, nr konta: </w:t>
            </w:r>
            <w:r w:rsidRPr="00FD4F71">
              <w:br/>
            </w:r>
            <w:r w:rsidRPr="00FD4F71">
              <w:rPr>
                <w:b/>
              </w:rPr>
              <w:t>65 1130 1062 0000 0109 9520 0014</w:t>
            </w:r>
            <w:r w:rsidRPr="00FD4F71">
              <w:t xml:space="preserve">. Dowód wpłaty powinien zawierać numer identyfikacyjny pojazdu / numer nadwozia, podwozia, ramy. </w:t>
            </w:r>
          </w:p>
          <w:p w:rsidR="00FD4F71" w:rsidRPr="00FD4F71" w:rsidRDefault="00FD4F71" w:rsidP="00FD4F71">
            <w:pPr>
              <w:jc w:val="both"/>
              <w:rPr>
                <w:b/>
                <w:u w:val="single"/>
              </w:rPr>
            </w:pPr>
            <w:r w:rsidRPr="00FD4F71">
              <w:rPr>
                <w:b/>
                <w:u w:val="single"/>
              </w:rPr>
              <w:t>OBOWIĄZEK OPŁATY RECYKLINGOWEJ DOTYCZY</w:t>
            </w:r>
          </w:p>
          <w:p w:rsidR="00FD4F71" w:rsidRPr="00FD4F71" w:rsidRDefault="00FD4F71" w:rsidP="00FD4F7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POJ</w:t>
            </w:r>
            <w:r w:rsidRPr="00FD4F71">
              <w:rPr>
                <w:b/>
                <w:u w:val="single"/>
              </w:rPr>
              <w:t xml:space="preserve">AZDÓW  </w:t>
            </w:r>
            <w:r>
              <w:rPr>
                <w:b/>
                <w:u w:val="single"/>
              </w:rPr>
              <w:t>S</w:t>
            </w:r>
            <w:r w:rsidRPr="00FD4F71">
              <w:rPr>
                <w:b/>
                <w:u w:val="single"/>
              </w:rPr>
              <w:t>PROWADZONYCH  NA  TERYTOR</w:t>
            </w:r>
            <w:r>
              <w:rPr>
                <w:b/>
                <w:u w:val="single"/>
              </w:rPr>
              <w:t>I</w:t>
            </w:r>
            <w:r w:rsidRPr="00FD4F71">
              <w:rPr>
                <w:b/>
                <w:u w:val="single"/>
              </w:rPr>
              <w:t xml:space="preserve">UM  KRAJU  PRZED  DNIEM   </w:t>
            </w:r>
            <w:r>
              <w:rPr>
                <w:b/>
                <w:u w:val="single"/>
              </w:rPr>
              <w:t>01 STYCZNIA 2016R</w:t>
            </w:r>
            <w:r w:rsidRPr="00FD4F71">
              <w:rPr>
                <w:b/>
                <w:u w:val="single"/>
              </w:rPr>
              <w:t>.</w:t>
            </w:r>
            <w:r w:rsidR="00966351">
              <w:rPr>
                <w:b/>
                <w:u w:val="single"/>
              </w:rPr>
              <w:t xml:space="preserve"> (Dz.U. z 2015r., poz.933)</w:t>
            </w:r>
          </w:p>
          <w:p w:rsidR="00FD4F71" w:rsidRDefault="00FD4F71" w:rsidP="00FD4F71">
            <w:pPr>
              <w:ind w:left="720"/>
              <w:jc w:val="both"/>
            </w:pPr>
          </w:p>
          <w:p w:rsidR="00F338B1" w:rsidRDefault="00F338B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* w przypadku „starych” wzorów dokumentów obowiązkowo tłumaczenie,</w:t>
            </w:r>
          </w:p>
          <w:p w:rsidR="00F338B1" w:rsidRDefault="00F338B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* tłumaczeniu podlegają także dodatkowe zapisy na „nowych” wzorach dowodów rejestracyjnych – nie dot. oznaczeń kodów zastosowanych w tychże dokumentach, określonych w załączniku nr 3 do rozporządzenia - § 5 Rozporządzenia Ministra Infrastruktury z dnia 22 lipca 2002 r. w sprawie rejestracji i oznaczania pojazdów,</w:t>
            </w:r>
          </w:p>
          <w:p w:rsidR="00F338B1" w:rsidRDefault="00F338B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** w przypadku braku dokumentów składane jest stosowne oświadczenie, na podstawie którego dokonywana jest rejestracja warunkowa pojazdu.</w:t>
            </w:r>
          </w:p>
          <w:p w:rsidR="00F338B1" w:rsidRDefault="00F338B1">
            <w:pPr>
              <w:jc w:val="both"/>
            </w:pPr>
          </w:p>
        </w:tc>
      </w:tr>
      <w:tr w:rsidR="00F338B1" w:rsidTr="00DE7A7D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F338B1" w:rsidRDefault="00F338B1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VI.  OPŁATY</w:t>
            </w:r>
          </w:p>
        </w:tc>
      </w:tr>
      <w:tr w:rsidR="00F338B1" w:rsidTr="00DE7A7D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38B1" w:rsidRPr="00664D56" w:rsidRDefault="00664D56">
            <w:pPr>
              <w:snapToGrid w:val="0"/>
              <w:rPr>
                <w:b/>
              </w:rPr>
            </w:pPr>
            <w:r w:rsidRPr="00664D56">
              <w:rPr>
                <w:b/>
              </w:rPr>
              <w:t>Rejestracja pojazdu:</w:t>
            </w:r>
          </w:p>
          <w:p w:rsidR="00F338B1" w:rsidRDefault="00F338B1">
            <w:pPr>
              <w:numPr>
                <w:ilvl w:val="0"/>
                <w:numId w:val="8"/>
              </w:numPr>
              <w:jc w:val="both"/>
              <w:rPr>
                <w:bCs/>
              </w:rPr>
            </w:pPr>
            <w:r>
              <w:rPr>
                <w:bCs/>
              </w:rPr>
              <w:t>opłata komunikacyjna w wysokości  253, 50 zł</w:t>
            </w:r>
          </w:p>
          <w:p w:rsidR="00F338B1" w:rsidRDefault="00F338B1">
            <w:pPr>
              <w:numPr>
                <w:ilvl w:val="0"/>
                <w:numId w:val="8"/>
              </w:numPr>
              <w:jc w:val="both"/>
            </w:pPr>
            <w:r>
              <w:t>opłata ewidencyjna w wysokości         2 ,50 zł</w:t>
            </w:r>
          </w:p>
          <w:p w:rsidR="00F338B1" w:rsidRDefault="00F338B1">
            <w:pPr>
              <w:numPr>
                <w:ilvl w:val="0"/>
                <w:numId w:val="8"/>
              </w:numPr>
              <w:jc w:val="both"/>
            </w:pPr>
            <w:r>
              <w:t>opłata skarbowa z tytułu pełnomocnictwa w wysokości 17 zł</w:t>
            </w:r>
          </w:p>
          <w:p w:rsidR="00664D56" w:rsidRDefault="00664D56" w:rsidP="00664D56">
            <w:pPr>
              <w:jc w:val="both"/>
              <w:rPr>
                <w:b/>
              </w:rPr>
            </w:pPr>
            <w:r>
              <w:rPr>
                <w:b/>
              </w:rPr>
              <w:t>Rejestracja przyczepy, naczepy, ciągnika rolniczego:</w:t>
            </w:r>
          </w:p>
          <w:p w:rsidR="00664D56" w:rsidRDefault="00664D56" w:rsidP="00664D56">
            <w:pPr>
              <w:numPr>
                <w:ilvl w:val="0"/>
                <w:numId w:val="10"/>
              </w:numPr>
              <w:suppressAutoHyphens w:val="0"/>
              <w:jc w:val="both"/>
              <w:rPr>
                <w:bCs/>
              </w:rPr>
            </w:pPr>
            <w:r>
              <w:rPr>
                <w:bCs/>
              </w:rPr>
              <w:t>opłata komunikacyjna w wysokości      120 zł</w:t>
            </w:r>
          </w:p>
          <w:p w:rsidR="00664D56" w:rsidRDefault="00664D56" w:rsidP="00664D56">
            <w:pPr>
              <w:numPr>
                <w:ilvl w:val="0"/>
                <w:numId w:val="10"/>
              </w:numPr>
              <w:suppressAutoHyphens w:val="0"/>
              <w:jc w:val="both"/>
            </w:pPr>
            <w:r>
              <w:t>opłata ewidencyjna w wysokości          1,50 zł</w:t>
            </w:r>
          </w:p>
          <w:p w:rsidR="00664D56" w:rsidRDefault="00664D56" w:rsidP="00664D56">
            <w:pPr>
              <w:numPr>
                <w:ilvl w:val="0"/>
                <w:numId w:val="10"/>
              </w:numPr>
              <w:suppressAutoHyphens w:val="0"/>
              <w:jc w:val="both"/>
            </w:pPr>
            <w:r>
              <w:t>opłata skarbowa z tytułu pełnomocnictwa w wysokości 17 zł</w:t>
            </w:r>
          </w:p>
          <w:p w:rsidR="00664D56" w:rsidRDefault="00664D56" w:rsidP="00664D56">
            <w:pPr>
              <w:suppressAutoHyphens w:val="0"/>
              <w:jc w:val="both"/>
              <w:rPr>
                <w:b/>
              </w:rPr>
            </w:pPr>
            <w:r w:rsidRPr="00664D56">
              <w:rPr>
                <w:b/>
              </w:rPr>
              <w:t>Rejestracja motocykla:</w:t>
            </w:r>
          </w:p>
          <w:p w:rsidR="00664D56" w:rsidRDefault="00664D56" w:rsidP="00664D56">
            <w:pPr>
              <w:numPr>
                <w:ilvl w:val="0"/>
                <w:numId w:val="10"/>
              </w:numPr>
              <w:suppressAutoHyphens w:val="0"/>
              <w:jc w:val="both"/>
              <w:rPr>
                <w:bCs/>
              </w:rPr>
            </w:pPr>
            <w:r>
              <w:rPr>
                <w:bCs/>
              </w:rPr>
              <w:t>opłata komunikacyjna w wysokości      195 zł</w:t>
            </w:r>
          </w:p>
          <w:p w:rsidR="00664D56" w:rsidRDefault="00664D56" w:rsidP="00664D56">
            <w:pPr>
              <w:numPr>
                <w:ilvl w:val="0"/>
                <w:numId w:val="10"/>
              </w:numPr>
              <w:suppressAutoHyphens w:val="0"/>
              <w:jc w:val="both"/>
            </w:pPr>
            <w:r>
              <w:t>opłata ewidencyjna w wysokości              2 zł</w:t>
            </w:r>
          </w:p>
          <w:p w:rsidR="00664D56" w:rsidRPr="00664D56" w:rsidRDefault="00664D56" w:rsidP="00664D56">
            <w:pPr>
              <w:numPr>
                <w:ilvl w:val="0"/>
                <w:numId w:val="10"/>
              </w:numPr>
              <w:suppressAutoHyphens w:val="0"/>
              <w:jc w:val="both"/>
            </w:pPr>
            <w:r>
              <w:t>opłata skarbowa z tytułu pełnomocnictwa w wysokości 17 zł</w:t>
            </w:r>
          </w:p>
          <w:p w:rsidR="00664D56" w:rsidRDefault="00664D56" w:rsidP="00664D56">
            <w:pPr>
              <w:jc w:val="both"/>
              <w:rPr>
                <w:b/>
              </w:rPr>
            </w:pPr>
            <w:r>
              <w:rPr>
                <w:b/>
              </w:rPr>
              <w:t>Rejestracja motoroweru:</w:t>
            </w:r>
          </w:p>
          <w:p w:rsidR="00664D56" w:rsidRDefault="00664D56" w:rsidP="00664D56">
            <w:pPr>
              <w:numPr>
                <w:ilvl w:val="0"/>
                <w:numId w:val="10"/>
              </w:numPr>
              <w:suppressAutoHyphens w:val="0"/>
              <w:jc w:val="both"/>
              <w:rPr>
                <w:bCs/>
              </w:rPr>
            </w:pPr>
            <w:r>
              <w:rPr>
                <w:bCs/>
              </w:rPr>
              <w:t>opłata komunikacyjna w wysokości     110 zł</w:t>
            </w:r>
          </w:p>
          <w:p w:rsidR="00664D56" w:rsidRDefault="00664D56" w:rsidP="00664D56">
            <w:pPr>
              <w:numPr>
                <w:ilvl w:val="0"/>
                <w:numId w:val="10"/>
              </w:numPr>
              <w:suppressAutoHyphens w:val="0"/>
              <w:jc w:val="both"/>
            </w:pPr>
            <w:r>
              <w:t>opłata ewidencyjna w wysokości         1,50 zł</w:t>
            </w:r>
          </w:p>
          <w:p w:rsidR="00664D56" w:rsidRDefault="00664D56" w:rsidP="00664D56">
            <w:pPr>
              <w:numPr>
                <w:ilvl w:val="0"/>
                <w:numId w:val="10"/>
              </w:numPr>
              <w:suppressAutoHyphens w:val="0"/>
              <w:jc w:val="both"/>
            </w:pPr>
            <w:r>
              <w:t>opłata skarbowa z tytułu pełnomocnictwa w wysokości 17 zł</w:t>
            </w:r>
          </w:p>
          <w:p w:rsidR="00F338B1" w:rsidRDefault="00BC207F" w:rsidP="00BC207F">
            <w:pPr>
              <w:spacing w:before="120" w:after="120"/>
              <w:jc w:val="center"/>
            </w:pPr>
            <w:r>
              <w:rPr>
                <w:color w:val="FF0000"/>
                <w:sz w:val="27"/>
                <w:szCs w:val="27"/>
              </w:rPr>
              <w:t>UWAGA - w tytule przelewu należy wpisać nr VIN pojazdu</w:t>
            </w:r>
          </w:p>
          <w:p w:rsidR="00F338B1" w:rsidRDefault="00F338B1">
            <w:pPr>
              <w:jc w:val="both"/>
            </w:pPr>
            <w:r>
              <w:t xml:space="preserve">Opłatę komunikacyjną oraz ewidencyjną można uiścić w kasie pokój nr </w:t>
            </w:r>
            <w:r w:rsidR="00FD4F71">
              <w:t>1</w:t>
            </w:r>
            <w:r>
              <w:t xml:space="preserve"> (parter)</w:t>
            </w:r>
            <w:r w:rsidR="00A476FD">
              <w:t xml:space="preserve"> budynek B</w:t>
            </w:r>
            <w:r>
              <w:t xml:space="preserve"> lub dokonać wpłaty bezpośrednio na rachunek bankowy Starostwa Powiatowego w Raciborzu nr </w:t>
            </w:r>
            <w:r w:rsidR="00D230D6">
              <w:t xml:space="preserve">80 1560 1140 2227 7506 3000 0003 </w:t>
            </w:r>
            <w:r>
              <w:t>z dopiskiem „opłata za rejestrację pojazdu”.</w:t>
            </w:r>
          </w:p>
          <w:p w:rsidR="00F338B1" w:rsidRPr="00395404" w:rsidRDefault="00F338B1">
            <w:pPr>
              <w:jc w:val="both"/>
              <w:rPr>
                <w:sz w:val="10"/>
                <w:szCs w:val="10"/>
              </w:rPr>
            </w:pPr>
          </w:p>
          <w:p w:rsidR="00F338B1" w:rsidRDefault="00F338B1">
            <w:pPr>
              <w:jc w:val="both"/>
            </w:pPr>
            <w:r>
              <w:t xml:space="preserve">Opłatę skarbową można uiścić w kasie pokój nr </w:t>
            </w:r>
            <w:r w:rsidR="00FD4F71">
              <w:t>1</w:t>
            </w:r>
            <w:r>
              <w:t xml:space="preserve"> (parter) lub dokonać wpłaty bezpośrednio na rachunek Urzędu Miasta Racibórz nr 78 1050 1070 1000 0004 0003 36 92 z dopiskiem „pełnomocnictwo”.</w:t>
            </w:r>
          </w:p>
          <w:p w:rsidR="00F338B1" w:rsidRPr="00395404" w:rsidRDefault="00F338B1">
            <w:pPr>
              <w:ind w:left="360"/>
              <w:jc w:val="both"/>
              <w:rPr>
                <w:sz w:val="10"/>
                <w:szCs w:val="10"/>
              </w:rPr>
            </w:pPr>
          </w:p>
          <w:p w:rsidR="00F338B1" w:rsidRDefault="00F338B1"/>
          <w:p w:rsidR="004F5D80" w:rsidRDefault="004F5D80">
            <w:r>
              <w:rPr>
                <w:lang w:eastAsia="en-US"/>
              </w:rPr>
              <w:t>*Pełnomocnictwo udzielone członkom najbliższej rodziny (mąż, żona, syn, córka, ojciec, matka, brat, siostra, babcia, dziadek)  jest zwolnione z opłaty skarbowej.</w:t>
            </w:r>
          </w:p>
        </w:tc>
      </w:tr>
      <w:tr w:rsidR="00F338B1" w:rsidTr="00DE7A7D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F338B1" w:rsidRDefault="00F338B1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VII. DRUKI WNIOSKÓW</w:t>
            </w:r>
          </w:p>
        </w:tc>
      </w:tr>
      <w:tr w:rsidR="00F338B1" w:rsidTr="00DE7A7D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38B1" w:rsidRDefault="00F338B1">
            <w:pPr>
              <w:snapToGrid w:val="0"/>
              <w:rPr>
                <w:sz w:val="20"/>
                <w:szCs w:val="20"/>
              </w:rPr>
            </w:pPr>
          </w:p>
          <w:p w:rsidR="00F338B1" w:rsidRDefault="00F338B1">
            <w:r>
              <w:t>Wg załączonego wzoru.</w:t>
            </w:r>
          </w:p>
          <w:p w:rsidR="00F338B1" w:rsidRDefault="00F338B1">
            <w:pPr>
              <w:rPr>
                <w:b/>
              </w:rPr>
            </w:pPr>
          </w:p>
        </w:tc>
      </w:tr>
      <w:tr w:rsidR="00F338B1" w:rsidTr="00DE7A7D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F338B1" w:rsidRDefault="00F338B1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F338B1" w:rsidTr="00DE7A7D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38B1" w:rsidRDefault="00F338B1">
            <w:pPr>
              <w:snapToGrid w:val="0"/>
              <w:rPr>
                <w:sz w:val="20"/>
                <w:szCs w:val="20"/>
              </w:rPr>
            </w:pPr>
          </w:p>
          <w:p w:rsidR="00F338B1" w:rsidRDefault="00F338B1">
            <w:pPr>
              <w:jc w:val="both"/>
            </w:pPr>
            <w:r>
              <w:t>Od decyzji przysługuje stronie prawo wniesienia odwołania do Samorządowego Kolegium Odwoławczego w Katowicach za pośrednictwem Starosty Raciborskiego w terminie 14 dni, od daty jej otrzymania.</w:t>
            </w:r>
          </w:p>
          <w:p w:rsidR="00F338B1" w:rsidRDefault="00F338B1">
            <w:pPr>
              <w:jc w:val="both"/>
              <w:rPr>
                <w:b/>
              </w:rPr>
            </w:pPr>
          </w:p>
        </w:tc>
      </w:tr>
      <w:tr w:rsidR="00F338B1" w:rsidTr="00DE7A7D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F338B1" w:rsidRDefault="00F338B1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IX. INFORMACJE DODATKOWE </w:t>
            </w:r>
          </w:p>
        </w:tc>
      </w:tr>
      <w:tr w:rsidR="00F338B1" w:rsidTr="00DE7A7D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38B1" w:rsidRDefault="00F338B1">
            <w:pPr>
              <w:snapToGrid w:val="0"/>
              <w:rPr>
                <w:b/>
                <w:sz w:val="20"/>
                <w:szCs w:val="20"/>
              </w:rPr>
            </w:pPr>
          </w:p>
          <w:p w:rsidR="00F338B1" w:rsidRDefault="00F338B1">
            <w:pPr>
              <w:jc w:val="both"/>
            </w:pPr>
            <w:r>
              <w:t>Odbioru dowodu rejestracyjnego, karty pojazdu dokonuje się osobiście lub                               za pośrednictwem pełnomocnika pokoju nr 1</w:t>
            </w:r>
            <w:r w:rsidR="00395404">
              <w:t>5</w:t>
            </w:r>
            <w:r>
              <w:t xml:space="preserve"> (parter)</w:t>
            </w:r>
            <w:r w:rsidR="00A476FD">
              <w:t xml:space="preserve"> budynek B</w:t>
            </w:r>
            <w:r>
              <w:t>.</w:t>
            </w:r>
          </w:p>
          <w:p w:rsidR="00F338B1" w:rsidRDefault="00F338B1">
            <w:pPr>
              <w:jc w:val="both"/>
            </w:pPr>
            <w:r>
              <w:t>Jednocześnie należy zwrócić uprzednio wydane pozwolenie czasowe i przedłożyć ważną</w:t>
            </w:r>
            <w:r w:rsidR="00215FFA">
              <w:t xml:space="preserve"> </w:t>
            </w:r>
            <w:r>
              <w:t>polisę OC.</w:t>
            </w:r>
          </w:p>
          <w:p w:rsidR="00F338B1" w:rsidRDefault="00F338B1">
            <w:pPr>
              <w:rPr>
                <w:b/>
                <w:sz w:val="20"/>
                <w:szCs w:val="20"/>
              </w:rPr>
            </w:pPr>
          </w:p>
        </w:tc>
      </w:tr>
      <w:tr w:rsidR="00CD22A0" w:rsidTr="00DE7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22A0" w:rsidRDefault="00CD22A0" w:rsidP="00643100">
            <w:r w:rsidRPr="00E1051F">
              <w:rPr>
                <w:b/>
              </w:rPr>
              <w:t>Data:</w:t>
            </w:r>
            <w:r>
              <w:t xml:space="preserve"> </w:t>
            </w:r>
            <w:r w:rsidR="00643100">
              <w:t>30.01.</w:t>
            </w:r>
            <w:r w:rsidR="000560AD">
              <w:t>201</w:t>
            </w:r>
            <w:r w:rsidR="00643100">
              <w:t>8</w:t>
            </w:r>
            <w:r w:rsidR="000560AD">
              <w:t>r.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22A0" w:rsidRDefault="00CD22A0" w:rsidP="009F64DC">
            <w:r w:rsidRPr="00E1051F">
              <w:rPr>
                <w:b/>
              </w:rPr>
              <w:t>Opracował:</w:t>
            </w:r>
            <w:r w:rsidRPr="00E1051F">
              <w:t xml:space="preserve"> </w:t>
            </w:r>
            <w:r w:rsidR="00973052">
              <w:t>Iwona Tessmer</w:t>
            </w:r>
          </w:p>
        </w:tc>
      </w:tr>
      <w:tr w:rsidR="00CD22A0" w:rsidTr="00DE7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22A0" w:rsidRDefault="00CD22A0" w:rsidP="00643100">
            <w:r w:rsidRPr="00E1051F">
              <w:rPr>
                <w:b/>
              </w:rPr>
              <w:t>Data:</w:t>
            </w:r>
            <w:r w:rsidR="00A476FD">
              <w:t xml:space="preserve"> </w:t>
            </w:r>
            <w:r w:rsidR="00643100">
              <w:t>30.01.2018r</w:t>
            </w:r>
            <w:r w:rsidR="00A476FD">
              <w:t>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22A0" w:rsidRDefault="00CD22A0" w:rsidP="009F64DC">
            <w:r w:rsidRPr="00E1051F">
              <w:rPr>
                <w:b/>
              </w:rPr>
              <w:t>Zatwierdził:</w:t>
            </w:r>
            <w:r>
              <w:t xml:space="preserve"> Barbara Sofronów</w:t>
            </w:r>
          </w:p>
        </w:tc>
      </w:tr>
    </w:tbl>
    <w:p w:rsidR="00F338B1" w:rsidRDefault="00F338B1"/>
    <w:sectPr w:rsidR="00F33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ascii="Wingdings" w:hAnsi="Wingdings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8">
    <w:nsid w:val="0F166DAA"/>
    <w:multiLevelType w:val="hybridMultilevel"/>
    <w:tmpl w:val="B530A8E8"/>
    <w:lvl w:ilvl="0" w:tplc="7A5A31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0B60C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145F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E23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22DC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8430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E4C1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90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0E03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grammar="clean"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DE7A7D"/>
    <w:rsid w:val="00042196"/>
    <w:rsid w:val="000450ED"/>
    <w:rsid w:val="000560AD"/>
    <w:rsid w:val="00074F88"/>
    <w:rsid w:val="000F2359"/>
    <w:rsid w:val="001D2FD0"/>
    <w:rsid w:val="00215FFA"/>
    <w:rsid w:val="002D0C9E"/>
    <w:rsid w:val="00395404"/>
    <w:rsid w:val="003B2E8D"/>
    <w:rsid w:val="003F61A3"/>
    <w:rsid w:val="00495B9C"/>
    <w:rsid w:val="004F2D3E"/>
    <w:rsid w:val="004F5D80"/>
    <w:rsid w:val="00511493"/>
    <w:rsid w:val="0052776A"/>
    <w:rsid w:val="005377D1"/>
    <w:rsid w:val="00643100"/>
    <w:rsid w:val="00664D56"/>
    <w:rsid w:val="006E273A"/>
    <w:rsid w:val="0078298A"/>
    <w:rsid w:val="00806451"/>
    <w:rsid w:val="0086646D"/>
    <w:rsid w:val="008B5FD6"/>
    <w:rsid w:val="00966351"/>
    <w:rsid w:val="00966BC1"/>
    <w:rsid w:val="00973052"/>
    <w:rsid w:val="009F64DC"/>
    <w:rsid w:val="00A24172"/>
    <w:rsid w:val="00A476FD"/>
    <w:rsid w:val="00A6562D"/>
    <w:rsid w:val="00B34BF9"/>
    <w:rsid w:val="00B70971"/>
    <w:rsid w:val="00B75F04"/>
    <w:rsid w:val="00BC207F"/>
    <w:rsid w:val="00C019F6"/>
    <w:rsid w:val="00C549E7"/>
    <w:rsid w:val="00CD22A0"/>
    <w:rsid w:val="00D230D6"/>
    <w:rsid w:val="00D2517A"/>
    <w:rsid w:val="00DE7A7D"/>
    <w:rsid w:val="00DF7B90"/>
    <w:rsid w:val="00E460EF"/>
    <w:rsid w:val="00F338B1"/>
    <w:rsid w:val="00FA5AA2"/>
    <w:rsid w:val="00FD4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0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Courier New" w:hAnsi="Courier New"/>
    </w:rPr>
  </w:style>
  <w:style w:type="character" w:customStyle="1" w:styleId="WW8Num3z0">
    <w:name w:val="WW8Num3z0"/>
    <w:rPr>
      <w:rFonts w:ascii="Symbol" w:hAnsi="Symbol"/>
      <w:sz w:val="20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Times New Roman" w:eastAsia="Times New Roman" w:hAnsi="Times New Roman" w:cs="Times New Roman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1">
    <w:name w:val="WW8Num3z1"/>
    <w:rPr>
      <w:rFonts w:ascii="Courier New" w:hAnsi="Courier New"/>
      <w:sz w:val="20"/>
    </w:rPr>
  </w:style>
  <w:style w:type="character" w:customStyle="1" w:styleId="WW8Num3z2">
    <w:name w:val="WW8Num3z2"/>
    <w:rPr>
      <w:rFonts w:ascii="Wingdings" w:hAnsi="Wingdings"/>
      <w:sz w:val="20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5z0">
    <w:name w:val="WW8Num5z0"/>
    <w:rPr>
      <w:rFonts w:ascii="Symbol" w:hAnsi="Symbol"/>
      <w:sz w:val="20"/>
    </w:rPr>
  </w:style>
  <w:style w:type="character" w:customStyle="1" w:styleId="WW8Num5z1">
    <w:name w:val="WW8Num5z1"/>
    <w:rPr>
      <w:rFonts w:ascii="Courier New" w:hAnsi="Courier New"/>
      <w:sz w:val="20"/>
    </w:rPr>
  </w:style>
  <w:style w:type="character" w:customStyle="1" w:styleId="WW8Num5z2">
    <w:name w:val="WW8Num5z2"/>
    <w:rPr>
      <w:rFonts w:ascii="Wingdings" w:hAnsi="Wingdings"/>
      <w:sz w:val="20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1z0">
    <w:name w:val="WW8Num11z0"/>
    <w:rPr>
      <w:rFonts w:ascii="Wingdings" w:hAnsi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Pogrubienie">
    <w:name w:val="Strong"/>
    <w:qFormat/>
    <w:rPr>
      <w:b/>
      <w:bCs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ormalnyWeb">
    <w:name w:val="Normal (Web)"/>
    <w:basedOn w:val="Normalny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NormalWeb">
    <w:name w:val="Normal (Web)"/>
    <w:basedOn w:val="Normalny"/>
    <w:pPr>
      <w:overflowPunct w:val="0"/>
      <w:autoSpaceDE w:val="0"/>
      <w:spacing w:before="100" w:after="100"/>
    </w:pPr>
    <w:rPr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4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munikacja@powiatraciborski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1268</Words>
  <Characters>7609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8860</CharactersWithSpaces>
  <SharedDoc>false</SharedDoc>
  <HLinks>
    <vt:vector size="6" baseType="variant">
      <vt:variant>
        <vt:i4>2949133</vt:i4>
      </vt:variant>
      <vt:variant>
        <vt:i4>0</vt:i4>
      </vt:variant>
      <vt:variant>
        <vt:i4>0</vt:i4>
      </vt:variant>
      <vt:variant>
        <vt:i4>5</vt:i4>
      </vt:variant>
      <vt:variant>
        <vt:lpwstr>mailto:komunikacja@powiatraciborski.pl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 Bara</dc:creator>
  <cp:lastModifiedBy>Andrzej Chwalczyk</cp:lastModifiedBy>
  <cp:revision>2</cp:revision>
  <cp:lastPrinted>2014-11-07T09:00:00Z</cp:lastPrinted>
  <dcterms:created xsi:type="dcterms:W3CDTF">2020-01-27T11:06:00Z</dcterms:created>
  <dcterms:modified xsi:type="dcterms:W3CDTF">2020-01-27T11:06:00Z</dcterms:modified>
</cp:coreProperties>
</file>