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913"/>
        <w:gridCol w:w="4487"/>
        <w:gridCol w:w="1800"/>
      </w:tblGrid>
      <w:tr w:rsidR="008644A9" w:rsidRPr="002F78DF" w:rsidTr="00F40DF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FFE" w:rsidRPr="002F78DF" w:rsidRDefault="00003FFE" w:rsidP="00003FFE">
            <w:pPr>
              <w:rPr>
                <w:noProof/>
                <w:sz w:val="20"/>
                <w:szCs w:val="20"/>
              </w:rPr>
            </w:pPr>
          </w:p>
          <w:p w:rsidR="00003FFE" w:rsidRPr="002F78DF" w:rsidRDefault="00003FFE" w:rsidP="00F40DF3">
            <w:pPr>
              <w:jc w:val="center"/>
              <w:rPr>
                <w:noProof/>
                <w:sz w:val="20"/>
                <w:szCs w:val="20"/>
              </w:rPr>
            </w:pPr>
          </w:p>
          <w:p w:rsidR="008644A9" w:rsidRPr="002F78DF" w:rsidRDefault="00C03160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noProof/>
                <w:sz w:val="20"/>
                <w:szCs w:val="20"/>
              </w:rPr>
              <w:drawing>
                <wp:inline distT="0" distB="0" distL="0" distR="0" wp14:anchorId="59BA10DC" wp14:editId="52259FAA">
                  <wp:extent cx="862645" cy="722427"/>
                  <wp:effectExtent l="0" t="0" r="0" b="190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859" cy="723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 xml:space="preserve">KARTA  USŁUG </w:t>
            </w:r>
          </w:p>
          <w:p w:rsidR="008644A9" w:rsidRPr="002F78DF" w:rsidRDefault="008644A9" w:rsidP="00F40DF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center"/>
              <w:rPr>
                <w:b/>
                <w:bCs/>
                <w:sz w:val="20"/>
                <w:szCs w:val="20"/>
              </w:rPr>
            </w:pPr>
            <w:r w:rsidRPr="002F78DF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b/>
                <w:bCs/>
                <w:sz w:val="20"/>
                <w:szCs w:val="20"/>
              </w:rPr>
              <w:t>W RACIBORZU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47-400 RACIBÓRZ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Pl. OKRZEI 4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tel. (32) 45 97 300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fax. (32) 415 87 36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Pr="002F78DF" w:rsidRDefault="008644A9" w:rsidP="00F40DF3">
            <w:pPr>
              <w:pStyle w:val="Nagwek3"/>
              <w:rPr>
                <w:szCs w:val="20"/>
              </w:rPr>
            </w:pPr>
          </w:p>
          <w:p w:rsidR="008644A9" w:rsidRPr="002F78DF" w:rsidRDefault="008644A9" w:rsidP="00F40DF3">
            <w:pPr>
              <w:pStyle w:val="Nagwek3"/>
              <w:rPr>
                <w:szCs w:val="20"/>
              </w:rPr>
            </w:pPr>
          </w:p>
          <w:p w:rsidR="008644A9" w:rsidRPr="002F78DF" w:rsidRDefault="008644A9" w:rsidP="00F40DF3">
            <w:pPr>
              <w:pStyle w:val="Nagwek3"/>
              <w:rPr>
                <w:szCs w:val="20"/>
              </w:rPr>
            </w:pPr>
          </w:p>
          <w:p w:rsidR="008644A9" w:rsidRPr="002F78DF" w:rsidRDefault="008644A9" w:rsidP="00F40DF3">
            <w:pPr>
              <w:pStyle w:val="Nagwek3"/>
              <w:rPr>
                <w:szCs w:val="20"/>
              </w:rPr>
            </w:pPr>
            <w:r w:rsidRPr="002F78DF">
              <w:rPr>
                <w:szCs w:val="20"/>
              </w:rPr>
              <w:t>WYDZIAŁ</w:t>
            </w:r>
          </w:p>
          <w:p w:rsidR="008644A9" w:rsidRPr="002F78DF" w:rsidRDefault="008644A9" w:rsidP="00F40DF3">
            <w:pPr>
              <w:jc w:val="center"/>
              <w:rPr>
                <w:i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I. TYTUŁ SPRAWY</w:t>
            </w:r>
          </w:p>
        </w:tc>
      </w:tr>
      <w:tr w:rsidR="008644A9" w:rsidRPr="002F78DF" w:rsidTr="00F40DF3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WYMIANA PRAWA JAZDY WYDANEGO ZA GRANICĄ PRZEZ PAŃSTWO STRONĘ KONWENCJI O RUCHU DROGOWYM</w:t>
            </w:r>
          </w:p>
          <w:p w:rsidR="008644A9" w:rsidRPr="002F78DF" w:rsidRDefault="008644A9" w:rsidP="00F40DF3">
            <w:pPr>
              <w:rPr>
                <w:b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II. PODSTAWA  PRAWNA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ind w:left="360"/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art. 14 ustawy z dnia</w:t>
            </w:r>
            <w:r w:rsidRPr="002F78DF">
              <w:rPr>
                <w:b/>
                <w:sz w:val="20"/>
                <w:szCs w:val="20"/>
              </w:rPr>
              <w:t xml:space="preserve"> </w:t>
            </w:r>
            <w:r w:rsidRPr="002F78DF">
              <w:rPr>
                <w:sz w:val="20"/>
                <w:szCs w:val="20"/>
              </w:rPr>
              <w:t>5 stycznia 2011</w:t>
            </w:r>
            <w:r w:rsidR="00425565">
              <w:rPr>
                <w:sz w:val="20"/>
                <w:szCs w:val="20"/>
              </w:rPr>
              <w:t xml:space="preserve"> </w:t>
            </w:r>
            <w:r w:rsidRPr="002F78DF">
              <w:rPr>
                <w:bCs/>
                <w:sz w:val="20"/>
                <w:szCs w:val="20"/>
              </w:rPr>
              <w:t>r. o kierujących pojazdami (</w:t>
            </w:r>
            <w:r w:rsidR="002F78DF">
              <w:rPr>
                <w:bCs/>
                <w:sz w:val="20"/>
                <w:szCs w:val="20"/>
              </w:rPr>
              <w:t>tekst jednolity z 2015</w:t>
            </w:r>
            <w:r w:rsidR="00425565">
              <w:rPr>
                <w:bCs/>
                <w:sz w:val="20"/>
                <w:szCs w:val="20"/>
              </w:rPr>
              <w:t xml:space="preserve"> </w:t>
            </w:r>
            <w:r w:rsidR="008F76DB" w:rsidRPr="002F78DF">
              <w:rPr>
                <w:bCs/>
                <w:sz w:val="20"/>
                <w:szCs w:val="20"/>
              </w:rPr>
              <w:t xml:space="preserve">r. </w:t>
            </w:r>
            <w:r w:rsidR="002F78DF">
              <w:rPr>
                <w:bCs/>
                <w:sz w:val="20"/>
                <w:szCs w:val="20"/>
              </w:rPr>
              <w:t xml:space="preserve">              </w:t>
            </w:r>
            <w:r w:rsidRPr="002F78DF">
              <w:rPr>
                <w:bCs/>
                <w:sz w:val="20"/>
                <w:szCs w:val="20"/>
              </w:rPr>
              <w:t xml:space="preserve">Dz. U. poz. </w:t>
            </w:r>
            <w:r w:rsidR="002F78DF">
              <w:rPr>
                <w:bCs/>
                <w:sz w:val="20"/>
                <w:szCs w:val="20"/>
              </w:rPr>
              <w:t>155</w:t>
            </w:r>
            <w:r w:rsidR="00425565">
              <w:rPr>
                <w:bCs/>
                <w:sz w:val="20"/>
                <w:szCs w:val="20"/>
              </w:rPr>
              <w:t xml:space="preserve"> z </w:t>
            </w:r>
            <w:proofErr w:type="spellStart"/>
            <w:r w:rsidR="00425565">
              <w:rPr>
                <w:bCs/>
                <w:sz w:val="20"/>
                <w:szCs w:val="20"/>
              </w:rPr>
              <w:t>późn</w:t>
            </w:r>
            <w:proofErr w:type="spellEnd"/>
            <w:r w:rsidR="00425565">
              <w:rPr>
                <w:bCs/>
                <w:sz w:val="20"/>
                <w:szCs w:val="20"/>
              </w:rPr>
              <w:t>. zm.</w:t>
            </w:r>
            <w:r w:rsidRPr="002F78DF">
              <w:rPr>
                <w:bCs/>
                <w:sz w:val="20"/>
                <w:szCs w:val="20"/>
              </w:rPr>
              <w:t>)</w:t>
            </w: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 xml:space="preserve">rozporządzenie Ministra </w:t>
            </w:r>
            <w:r w:rsidR="0005232A">
              <w:rPr>
                <w:sz w:val="20"/>
                <w:szCs w:val="20"/>
              </w:rPr>
              <w:t>Infrastruktury i</w:t>
            </w:r>
            <w:r w:rsidRPr="002F78DF">
              <w:rPr>
                <w:sz w:val="20"/>
                <w:szCs w:val="20"/>
              </w:rPr>
              <w:t xml:space="preserve"> Budownictwa z dnia </w:t>
            </w:r>
            <w:r w:rsidR="0005232A">
              <w:rPr>
                <w:sz w:val="20"/>
                <w:szCs w:val="20"/>
              </w:rPr>
              <w:t>24 lutego 2016</w:t>
            </w:r>
            <w:r w:rsidR="00425565">
              <w:rPr>
                <w:sz w:val="20"/>
                <w:szCs w:val="20"/>
              </w:rPr>
              <w:t xml:space="preserve"> </w:t>
            </w:r>
            <w:r w:rsidRPr="002F78DF">
              <w:rPr>
                <w:sz w:val="20"/>
                <w:szCs w:val="20"/>
              </w:rPr>
              <w:t xml:space="preserve">r. w sprawie wydawania dokumentów stwierdzających uprawnienia do kierowania pojazdami (Dz. U. poz. </w:t>
            </w:r>
            <w:r w:rsidR="0005232A">
              <w:rPr>
                <w:sz w:val="20"/>
                <w:szCs w:val="20"/>
              </w:rPr>
              <w:t>231</w:t>
            </w:r>
            <w:r w:rsidRPr="002F78DF">
              <w:rPr>
                <w:sz w:val="20"/>
                <w:szCs w:val="20"/>
              </w:rPr>
              <w:t>)</w:t>
            </w: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rozporządzenie Ministra Transportu, Budownictwa i Gospodarki Morskiej z dnia 11 stycznia 2013</w:t>
            </w:r>
            <w:r w:rsidR="00425565">
              <w:rPr>
                <w:sz w:val="20"/>
                <w:szCs w:val="20"/>
              </w:rPr>
              <w:t xml:space="preserve"> </w:t>
            </w:r>
            <w:r w:rsidRPr="002F78DF">
              <w:rPr>
                <w:sz w:val="20"/>
                <w:szCs w:val="20"/>
              </w:rPr>
              <w:t>r. w sprawie wysokości opłat za wydanie dokumentów stwierdzających uprawnienia do kierowania pojazdami (Dz. U. poz. 83)</w:t>
            </w: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ustawa z dnia 16 listopada 2006</w:t>
            </w:r>
            <w:r w:rsidR="00425565">
              <w:rPr>
                <w:bCs/>
                <w:sz w:val="20"/>
                <w:szCs w:val="20"/>
              </w:rPr>
              <w:t xml:space="preserve"> </w:t>
            </w:r>
            <w:r w:rsidRPr="002F78DF">
              <w:rPr>
                <w:bCs/>
                <w:sz w:val="20"/>
                <w:szCs w:val="20"/>
              </w:rPr>
              <w:t>r. o opłacie skarbowej (tekst jednolity</w:t>
            </w:r>
            <w:r w:rsidR="003A4531" w:rsidRPr="002F78DF">
              <w:rPr>
                <w:bCs/>
                <w:sz w:val="20"/>
                <w:szCs w:val="20"/>
              </w:rPr>
              <w:t xml:space="preserve"> z 201</w:t>
            </w:r>
            <w:r w:rsidR="00425565">
              <w:rPr>
                <w:bCs/>
                <w:sz w:val="20"/>
                <w:szCs w:val="20"/>
              </w:rPr>
              <w:t xml:space="preserve">5 </w:t>
            </w:r>
            <w:r w:rsidR="003A4531" w:rsidRPr="002F78DF">
              <w:rPr>
                <w:bCs/>
                <w:sz w:val="20"/>
                <w:szCs w:val="20"/>
              </w:rPr>
              <w:t>r.</w:t>
            </w:r>
            <w:r w:rsidRPr="002F78DF">
              <w:rPr>
                <w:bCs/>
                <w:sz w:val="20"/>
                <w:szCs w:val="20"/>
              </w:rPr>
              <w:t xml:space="preserve"> Dz. U. poz. </w:t>
            </w:r>
            <w:r w:rsidR="00425565">
              <w:rPr>
                <w:bCs/>
                <w:sz w:val="20"/>
                <w:szCs w:val="20"/>
              </w:rPr>
              <w:t>783</w:t>
            </w:r>
            <w:r w:rsidRPr="002F78DF">
              <w:rPr>
                <w:bCs/>
                <w:sz w:val="20"/>
                <w:szCs w:val="20"/>
              </w:rPr>
              <w:t xml:space="preserve"> </w:t>
            </w:r>
            <w:r w:rsidR="002F78DF">
              <w:rPr>
                <w:bCs/>
                <w:sz w:val="20"/>
                <w:szCs w:val="20"/>
              </w:rPr>
              <w:t xml:space="preserve">     </w:t>
            </w:r>
            <w:r w:rsidRPr="002F78DF">
              <w:rPr>
                <w:bCs/>
                <w:sz w:val="20"/>
                <w:szCs w:val="20"/>
              </w:rPr>
              <w:t xml:space="preserve">z </w:t>
            </w:r>
            <w:proofErr w:type="spellStart"/>
            <w:r w:rsidRPr="002F78DF">
              <w:rPr>
                <w:bCs/>
                <w:sz w:val="20"/>
                <w:szCs w:val="20"/>
              </w:rPr>
              <w:t>późn</w:t>
            </w:r>
            <w:proofErr w:type="spellEnd"/>
            <w:r w:rsidRPr="002F78DF">
              <w:rPr>
                <w:bCs/>
                <w:sz w:val="20"/>
                <w:szCs w:val="20"/>
              </w:rPr>
              <w:t>. zm.)</w:t>
            </w: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 xml:space="preserve">rozporządzenie Ministra Spraw Wewnętrznych </w:t>
            </w:r>
            <w:r w:rsidR="00F40DF3" w:rsidRPr="002F78DF">
              <w:rPr>
                <w:sz w:val="20"/>
                <w:szCs w:val="20"/>
              </w:rPr>
              <w:t xml:space="preserve">z dnia </w:t>
            </w:r>
            <w:r w:rsidR="00425565">
              <w:rPr>
                <w:sz w:val="20"/>
                <w:szCs w:val="20"/>
              </w:rPr>
              <w:t xml:space="preserve">15 maja 2015 </w:t>
            </w:r>
            <w:r w:rsidR="008F76DB" w:rsidRPr="002F78DF">
              <w:rPr>
                <w:sz w:val="20"/>
                <w:szCs w:val="20"/>
              </w:rPr>
              <w:t>r.</w:t>
            </w:r>
            <w:r w:rsidR="00F40DF3" w:rsidRPr="002F78DF">
              <w:rPr>
                <w:sz w:val="20"/>
                <w:szCs w:val="20"/>
              </w:rPr>
              <w:t xml:space="preserve"> w sprawie opłaty ewidencyjnej stanowiącej przychód Funduszu – Centralna Ewidencja Pojazdów i Kierowców </w:t>
            </w:r>
            <w:r w:rsidR="002F78DF">
              <w:rPr>
                <w:sz w:val="20"/>
                <w:szCs w:val="20"/>
              </w:rPr>
              <w:t xml:space="preserve">     </w:t>
            </w:r>
            <w:r w:rsidR="00F40DF3" w:rsidRPr="002F78DF">
              <w:rPr>
                <w:sz w:val="20"/>
                <w:szCs w:val="20"/>
              </w:rPr>
              <w:t xml:space="preserve">(Dz. U. poz. </w:t>
            </w:r>
            <w:r w:rsidR="00425565">
              <w:rPr>
                <w:sz w:val="20"/>
                <w:szCs w:val="20"/>
              </w:rPr>
              <w:t>681</w:t>
            </w:r>
            <w:r w:rsidR="00F40DF3" w:rsidRPr="002F78DF">
              <w:rPr>
                <w:sz w:val="20"/>
                <w:szCs w:val="20"/>
              </w:rPr>
              <w:t>)</w:t>
            </w:r>
          </w:p>
          <w:p w:rsidR="008644A9" w:rsidRPr="002F78DF" w:rsidRDefault="008644A9" w:rsidP="00F40DF3">
            <w:pPr>
              <w:spacing w:line="336" w:lineRule="atLeast"/>
              <w:rPr>
                <w:rFonts w:ascii="Verdana" w:hAnsi="Verdana"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Wniosek należy złożyć osobiście w Wydziale Komunikacji i Transportu pokój nr 6 (parter</w:t>
            </w:r>
            <w:r w:rsidR="00003FFE" w:rsidRPr="002F78DF">
              <w:rPr>
                <w:bCs/>
                <w:sz w:val="20"/>
                <w:szCs w:val="20"/>
              </w:rPr>
              <w:t>, budynek B</w:t>
            </w:r>
            <w:r w:rsidRPr="002F78DF">
              <w:rPr>
                <w:bCs/>
                <w:sz w:val="20"/>
                <w:szCs w:val="20"/>
              </w:rPr>
              <w:t>).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Sprawę załatwia – Wydział Komunikacji i Transportu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2F78DF">
              <w:rPr>
                <w:iCs/>
                <w:sz w:val="20"/>
                <w:szCs w:val="20"/>
                <w:lang w:val="en-US"/>
              </w:rPr>
              <w:t xml:space="preserve">tel. (32) 45 97 316, (32) 45 97 317, fax. (32) 45 97 310 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2F78DF">
              <w:rPr>
                <w:iCs/>
                <w:sz w:val="20"/>
                <w:szCs w:val="20"/>
                <w:lang w:val="en-US"/>
              </w:rPr>
              <w:t>e-mail: komunikacja@powiatraciborski.pl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  <w:lang w:val="en-US"/>
              </w:rPr>
            </w:pP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 xml:space="preserve">Godziny urzędowania:  </w:t>
            </w: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>poniedziałek, środa, czwartek od 8.00</w:t>
            </w:r>
            <w:r w:rsidRPr="002F78DF">
              <w:rPr>
                <w:iCs/>
                <w:sz w:val="20"/>
                <w:szCs w:val="20"/>
                <w:vertAlign w:val="superscript"/>
              </w:rPr>
              <w:t xml:space="preserve"> </w:t>
            </w:r>
            <w:r w:rsidRPr="002F78DF">
              <w:rPr>
                <w:iCs/>
                <w:sz w:val="20"/>
                <w:szCs w:val="20"/>
              </w:rPr>
              <w:t xml:space="preserve">do 15.15 </w:t>
            </w: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 xml:space="preserve">wtorek od 8.00 do 16.45 </w:t>
            </w: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>piątek od 8.00 do 13.45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</w:rPr>
            </w:pPr>
          </w:p>
          <w:p w:rsidR="008644A9" w:rsidRPr="002F78DF" w:rsidRDefault="008644A9" w:rsidP="00011BA0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Załatwienie sprawy następuje nie później niż w ciągu miesiąca, a sprawy szczególnie skomplikowane – nie później niż w ciągu dwóch miesięcy od dnia wszczęcia postępowania.</w:t>
            </w: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Wydanie dokumentu prawa jazdy uzależnione jest od wyprodukowania i dostarczenia prawa jazdy przez Polską Wytwórnię Papierów Wartościowych w Warszawie</w:t>
            </w:r>
            <w:r w:rsidR="00F40DF3"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</w:t>
            </w: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terminu przekazania akt kierowcy przez inny urząd (w przypadku Wnioskodawcy przybyłego </w:t>
            </w:r>
            <w:r w:rsidR="00003FFE"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spoza terenu Powiatu Raciborskiego</w:t>
            </w: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</w:t>
            </w:r>
            <w:r w:rsidR="00F40DF3"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oraz terminu potwierdzenia danych zamieszczonych na oryginale dokumentu przez zagraniczny organ</w:t>
            </w: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:rsidR="008644A9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011BA0" w:rsidRDefault="00011BA0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011BA0" w:rsidRDefault="00011BA0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011BA0" w:rsidRDefault="00011BA0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011BA0" w:rsidRPr="002F78DF" w:rsidRDefault="00011BA0" w:rsidP="00F40DF3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V.  WYMAGANE DOKUMENTY</w:t>
            </w:r>
          </w:p>
        </w:tc>
      </w:tr>
      <w:tr w:rsidR="008644A9" w:rsidRPr="002F78DF" w:rsidTr="00F40DF3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Obowiązuje oryginalny wniosek PWPW S.A. dostępny w Wydziale Komunikacji i Transportu oraz Biurze Obsługi Klienta.  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2. Załączniki:</w:t>
            </w:r>
          </w:p>
          <w:p w:rsidR="0005232A" w:rsidRDefault="0005232A" w:rsidP="0005232A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kolorowa fotografia o wymiarach 35 × 45 mm, wykonana na jednolitym jasnym tle, mająca dobrą ostrość oraz odwzorowująca naturalny kolor skóry, obejmująca wizerunek od wierzchołka głowy do górnej części barków, tak aby twarz zajmowała 70–80% fotografii, pokazująca wyraźnie oczy, zwłaszcza źrenice i przedstawiająca osobę w pozycji frontalnej, bez nakrycia głowy i okularów z ciemnymi szkłami, patrząca na wprost z otwartymi oczami nieprzesłoniętymi włosami, z naturalnym wyrazem twarzy i zamkniętymi ustami; </w:t>
            </w:r>
            <w:r>
              <w:rPr>
                <w:b/>
                <w:sz w:val="20"/>
                <w:szCs w:val="20"/>
              </w:rPr>
              <w:t>fotografia powinna być wykonana nie wcześniej niż 6 miesięcy przed dniem złożenia wniosku</w:t>
            </w:r>
            <w:r>
              <w:rPr>
                <w:sz w:val="20"/>
                <w:szCs w:val="20"/>
              </w:rPr>
              <w:t xml:space="preserve">; osoba z wrodzonymi lub nabytymi wadami narządu wzroku może załączyć do wniosku fotografię przedstawiającą ją w okularach z ciemnymi szkłami; w takim przypadku do wniosku załącza się również orzeczenie o niepełnosprawności osoby do 16 roku życia lub orzeczenie o stopniu niepełnosprawności osoby, która ukończyła 16 lat, z powodu wrodzonej lub nabytej wady narządu wzroku, wydane zgodnie z przepisami ustawy z dnia 27 sierpnia 1997 r. o rehabilitacji zawodowej i społecznej oraz zatrudnianiu osób niepełnosprawnych (Dz. U. z 2011 r. Nr 127, poz. 721, z </w:t>
            </w:r>
            <w:proofErr w:type="spellStart"/>
            <w:r>
              <w:rPr>
                <w:sz w:val="20"/>
                <w:szCs w:val="20"/>
              </w:rPr>
              <w:t>późn</w:t>
            </w:r>
            <w:proofErr w:type="spellEnd"/>
            <w:r>
              <w:rPr>
                <w:sz w:val="20"/>
                <w:szCs w:val="20"/>
              </w:rPr>
              <w:t>. zm.); osoba nosząca nakrycie głowy zgodnie z zasadami swojego wyznania może załączyć do wniosku fotografię przedstawiającą ją w nakryciu głowy, o ile wizerunek twarzy jest w pełni widoczny – w takim przypadku do wniosku załącza się zaświadczenie o przynależności do wspólnoty wyznaniowej zarejestrowanej w Rzeczypospolitej Polskiej; dopuszcza się załączanie zdjęcia wykonanego techniką cyfrową zapisanego na zewnętrznym nośniku danych</w:t>
            </w:r>
          </w:p>
          <w:p w:rsidR="008644A9" w:rsidRPr="002F78DF" w:rsidRDefault="008644A9" w:rsidP="0005232A">
            <w:pPr>
              <w:numPr>
                <w:ilvl w:val="0"/>
                <w:numId w:val="3"/>
              </w:num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kserokopia prawa jazdy</w:t>
            </w:r>
          </w:p>
          <w:p w:rsidR="008644A9" w:rsidRPr="002F78DF" w:rsidRDefault="008644A9" w:rsidP="0005232A">
            <w:pPr>
              <w:numPr>
                <w:ilvl w:val="0"/>
                <w:numId w:val="3"/>
              </w:num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dowód uiszczenia opłaty</w:t>
            </w:r>
          </w:p>
          <w:p w:rsidR="008644A9" w:rsidRPr="002F78DF" w:rsidRDefault="008644A9" w:rsidP="0005232A">
            <w:pPr>
              <w:numPr>
                <w:ilvl w:val="0"/>
                <w:numId w:val="3"/>
              </w:num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inne załączniki określone indywidualnie w sprawie.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3. D</w:t>
            </w:r>
            <w:r w:rsidRPr="002F78DF">
              <w:rPr>
                <w:sz w:val="20"/>
                <w:szCs w:val="20"/>
              </w:rPr>
              <w:t>owód osobisty oraz prawo jazdy – do wglądu.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4.</w:t>
            </w:r>
            <w:r w:rsidRPr="002F78DF">
              <w:rPr>
                <w:sz w:val="20"/>
                <w:szCs w:val="20"/>
              </w:rPr>
              <w:t xml:space="preserve"> W momencie odbioru krajowego prawa jazdy należy oddać zagraniczny dokument w celu jego zwrotu do organu wydającego. 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5.</w:t>
            </w:r>
            <w:r w:rsidRPr="002F78DF">
              <w:rPr>
                <w:sz w:val="20"/>
                <w:szCs w:val="20"/>
              </w:rPr>
              <w:t xml:space="preserve"> W przypadku braku kompletu wymaganych dokumentów Wnioskodawca zostanie wezwany do ich uzupełnienia.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VI.  OPŁATY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rPr>
                <w:b/>
                <w:sz w:val="20"/>
                <w:szCs w:val="20"/>
              </w:rPr>
            </w:pPr>
          </w:p>
          <w:p w:rsidR="008644A9" w:rsidRPr="002F78DF" w:rsidRDefault="008644A9" w:rsidP="008644A9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Opłata za wydanie dokumentu prawa jazdy – 100zł.</w:t>
            </w:r>
          </w:p>
          <w:p w:rsidR="008644A9" w:rsidRPr="002F78DF" w:rsidRDefault="008644A9" w:rsidP="008644A9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Opłata ewidencyjna – 0,50zł.</w:t>
            </w:r>
          </w:p>
          <w:p w:rsidR="008644A9" w:rsidRPr="002F78DF" w:rsidRDefault="008644A9" w:rsidP="00F40DF3">
            <w:pPr>
              <w:ind w:left="360"/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 xml:space="preserve">Opłatę można uiścić w kasie pokój nr </w:t>
            </w:r>
            <w:r w:rsidR="00425565">
              <w:rPr>
                <w:sz w:val="20"/>
                <w:szCs w:val="20"/>
              </w:rPr>
              <w:t>1</w:t>
            </w:r>
            <w:r w:rsidRPr="002F78DF">
              <w:rPr>
                <w:sz w:val="20"/>
                <w:szCs w:val="20"/>
              </w:rPr>
              <w:t xml:space="preserve"> (parter</w:t>
            </w:r>
            <w:r w:rsidR="00003FFE" w:rsidRPr="002F78DF">
              <w:rPr>
                <w:sz w:val="20"/>
                <w:szCs w:val="20"/>
              </w:rPr>
              <w:t>, budynek B</w:t>
            </w:r>
            <w:r w:rsidRPr="002F78DF">
              <w:rPr>
                <w:sz w:val="20"/>
                <w:szCs w:val="20"/>
              </w:rPr>
              <w:t xml:space="preserve">) bez dodatkowych kosztów lub dokonać wpłaty bezpośrednio na rachunek bankowy tutejszego </w:t>
            </w:r>
            <w:r w:rsidR="00F40DF3" w:rsidRPr="002F78DF">
              <w:rPr>
                <w:sz w:val="20"/>
                <w:szCs w:val="20"/>
              </w:rPr>
              <w:t>Powiatu</w:t>
            </w:r>
            <w:r w:rsidRPr="002F78DF">
              <w:rPr>
                <w:sz w:val="20"/>
                <w:szCs w:val="20"/>
              </w:rPr>
              <w:t xml:space="preserve"> - konto nr </w:t>
            </w:r>
            <w:r w:rsidR="00B522FB" w:rsidRPr="002F78DF">
              <w:rPr>
                <w:rFonts w:ascii="Arial" w:hAnsi="Arial" w:cs="Arial"/>
                <w:color w:val="363636"/>
                <w:sz w:val="20"/>
                <w:szCs w:val="20"/>
              </w:rPr>
              <w:t>80 1560 1140 2227 7506 3000 0003</w:t>
            </w:r>
            <w:r w:rsidR="00160571" w:rsidRPr="002F78DF">
              <w:rPr>
                <w:rFonts w:ascii="Arial" w:hAnsi="Arial" w:cs="Arial"/>
                <w:color w:val="363636"/>
                <w:sz w:val="20"/>
                <w:szCs w:val="20"/>
              </w:rPr>
              <w:t>.</w:t>
            </w:r>
            <w:r w:rsidRPr="002F78DF">
              <w:rPr>
                <w:sz w:val="20"/>
                <w:szCs w:val="20"/>
              </w:rPr>
              <w:t xml:space="preserve"> </w:t>
            </w: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Dowód wpłaty należy dołączyć do wniosku.</w:t>
            </w:r>
          </w:p>
          <w:p w:rsidR="008644A9" w:rsidRPr="002F78DF" w:rsidRDefault="008644A9" w:rsidP="00F40DF3">
            <w:pPr>
              <w:rPr>
                <w:b/>
                <w:sz w:val="20"/>
                <w:szCs w:val="20"/>
              </w:rPr>
            </w:pPr>
          </w:p>
          <w:p w:rsidR="008644A9" w:rsidRPr="002F78DF" w:rsidRDefault="008644A9" w:rsidP="00F40DF3">
            <w:pPr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Nie podlega opłacie skarbowej.</w:t>
            </w:r>
          </w:p>
          <w:p w:rsidR="008644A9" w:rsidRPr="002F78DF" w:rsidRDefault="008644A9" w:rsidP="00F40DF3">
            <w:pPr>
              <w:rPr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VII. DRUKI WNIOSKÓW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Obowiązuje oryginalny wniosek PWPW S.A. dostępny w Wydziale Komunikacji i Transportu oraz Biurze Obsługi Klienta.  </w:t>
            </w:r>
          </w:p>
          <w:p w:rsidR="008644A9" w:rsidRPr="002F78DF" w:rsidRDefault="008644A9" w:rsidP="00F40DF3">
            <w:pPr>
              <w:rPr>
                <w:b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 xml:space="preserve">Odwołanie od odmowy wydania prawa jazdy wnosi się do </w:t>
            </w:r>
            <w:r w:rsidRPr="002F78DF">
              <w:rPr>
                <w:sz w:val="20"/>
                <w:szCs w:val="20"/>
              </w:rPr>
              <w:t xml:space="preserve">Samorządowego Kolegium Odwoławczego </w:t>
            </w:r>
            <w:r w:rsidR="002F78DF">
              <w:rPr>
                <w:sz w:val="20"/>
                <w:szCs w:val="20"/>
              </w:rPr>
              <w:t xml:space="preserve">        </w:t>
            </w:r>
            <w:r w:rsidRPr="002F78DF">
              <w:rPr>
                <w:sz w:val="20"/>
                <w:szCs w:val="20"/>
              </w:rPr>
              <w:t>w Katowicach za pośrednictwem Starosty Raciborskiego w terminie 14 dni od daty doręczenia decyzji stronie.</w:t>
            </w:r>
          </w:p>
          <w:p w:rsidR="008644A9" w:rsidRPr="002F78DF" w:rsidRDefault="008644A9" w:rsidP="00F40DF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lastRenderedPageBreak/>
              <w:t xml:space="preserve">IX. INFORMACJE DODATKOWE 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Dokument prawa jazdy odbiera się osobiście w Wydziale Komunikacji i Transportu tutejszego Starostwa (pokój nr 6 – parter</w:t>
            </w:r>
            <w:r w:rsidR="00003FFE" w:rsidRPr="002F78DF">
              <w:rPr>
                <w:sz w:val="20"/>
                <w:szCs w:val="20"/>
              </w:rPr>
              <w:t>, budynek B</w:t>
            </w:r>
            <w:r w:rsidRPr="002F78DF">
              <w:rPr>
                <w:sz w:val="20"/>
                <w:szCs w:val="20"/>
              </w:rPr>
              <w:t>).</w:t>
            </w:r>
          </w:p>
          <w:p w:rsidR="008644A9" w:rsidRPr="002F78DF" w:rsidRDefault="008644A9" w:rsidP="00F40DF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644A9" w:rsidRPr="002F78DF" w:rsidTr="002F78DF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348"/>
        </w:trPr>
        <w:tc>
          <w:tcPr>
            <w:tcW w:w="2713" w:type="dxa"/>
            <w:gridSpan w:val="2"/>
          </w:tcPr>
          <w:p w:rsidR="008644A9" w:rsidRPr="002F78DF" w:rsidRDefault="0005232A" w:rsidP="000523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Data: 14</w:t>
            </w:r>
            <w:r w:rsidR="008644A9" w:rsidRPr="002F78DF">
              <w:rPr>
                <w:sz w:val="20"/>
                <w:szCs w:val="20"/>
              </w:rPr>
              <w:t>.</w:t>
            </w:r>
            <w:r w:rsidR="002F78DF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</w:t>
            </w:r>
            <w:r w:rsidR="008644A9" w:rsidRPr="002F78DF">
              <w:rPr>
                <w:sz w:val="20"/>
                <w:szCs w:val="20"/>
              </w:rPr>
              <w:t>.201</w:t>
            </w:r>
            <w:r w:rsidR="00425565">
              <w:rPr>
                <w:sz w:val="20"/>
                <w:szCs w:val="20"/>
              </w:rPr>
              <w:t xml:space="preserve">6 </w:t>
            </w:r>
            <w:r w:rsidR="008644A9" w:rsidRPr="002F78DF">
              <w:rPr>
                <w:sz w:val="20"/>
                <w:szCs w:val="20"/>
              </w:rPr>
              <w:t>r.</w:t>
            </w:r>
          </w:p>
        </w:tc>
        <w:tc>
          <w:tcPr>
            <w:tcW w:w="6287" w:type="dxa"/>
            <w:gridSpan w:val="2"/>
          </w:tcPr>
          <w:p w:rsidR="008644A9" w:rsidRPr="002F78DF" w:rsidRDefault="008644A9" w:rsidP="00F40DF3">
            <w:pPr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Opracował</w:t>
            </w:r>
            <w:r w:rsidR="003308D9" w:rsidRPr="002F78DF">
              <w:rPr>
                <w:sz w:val="20"/>
                <w:szCs w:val="20"/>
              </w:rPr>
              <w:t>a</w:t>
            </w:r>
            <w:r w:rsidRPr="002F78DF">
              <w:rPr>
                <w:sz w:val="20"/>
                <w:szCs w:val="20"/>
              </w:rPr>
              <w:t>: Agnieszka Grela</w:t>
            </w:r>
          </w:p>
        </w:tc>
      </w:tr>
      <w:tr w:rsidR="008644A9" w:rsidRPr="002F78DF" w:rsidTr="002F78DF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470"/>
        </w:trPr>
        <w:tc>
          <w:tcPr>
            <w:tcW w:w="2713" w:type="dxa"/>
            <w:gridSpan w:val="2"/>
          </w:tcPr>
          <w:p w:rsidR="008644A9" w:rsidRPr="002F78DF" w:rsidRDefault="0005232A" w:rsidP="000523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Data: 14</w:t>
            </w:r>
            <w:r w:rsidR="008644A9" w:rsidRPr="002F78DF">
              <w:rPr>
                <w:sz w:val="20"/>
                <w:szCs w:val="20"/>
              </w:rPr>
              <w:t>.</w:t>
            </w:r>
            <w:r w:rsidR="002F78DF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</w:t>
            </w:r>
            <w:r w:rsidR="008644A9" w:rsidRPr="002F78DF">
              <w:rPr>
                <w:sz w:val="20"/>
                <w:szCs w:val="20"/>
              </w:rPr>
              <w:t>.201</w:t>
            </w:r>
            <w:r w:rsidR="00425565">
              <w:rPr>
                <w:sz w:val="20"/>
                <w:szCs w:val="20"/>
              </w:rPr>
              <w:t xml:space="preserve">6 </w:t>
            </w:r>
            <w:r w:rsidR="008644A9" w:rsidRPr="002F78DF">
              <w:rPr>
                <w:sz w:val="20"/>
                <w:szCs w:val="20"/>
              </w:rPr>
              <w:t>r.</w:t>
            </w:r>
          </w:p>
        </w:tc>
        <w:tc>
          <w:tcPr>
            <w:tcW w:w="6287" w:type="dxa"/>
            <w:gridSpan w:val="2"/>
          </w:tcPr>
          <w:p w:rsidR="008644A9" w:rsidRPr="002F78DF" w:rsidRDefault="008644A9" w:rsidP="00F40DF3">
            <w:pPr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Zatwierdził</w:t>
            </w:r>
            <w:r w:rsidR="003308D9" w:rsidRPr="002F78DF">
              <w:rPr>
                <w:sz w:val="20"/>
                <w:szCs w:val="20"/>
              </w:rPr>
              <w:t>a</w:t>
            </w:r>
            <w:r w:rsidRPr="002F78DF">
              <w:rPr>
                <w:sz w:val="20"/>
                <w:szCs w:val="20"/>
              </w:rPr>
              <w:t>: Grażyna Kowalska</w:t>
            </w:r>
          </w:p>
        </w:tc>
      </w:tr>
    </w:tbl>
    <w:p w:rsidR="008644A9" w:rsidRPr="002F78DF" w:rsidRDefault="008644A9" w:rsidP="008644A9">
      <w:pPr>
        <w:rPr>
          <w:sz w:val="20"/>
          <w:szCs w:val="20"/>
        </w:rPr>
      </w:pPr>
    </w:p>
    <w:p w:rsidR="00C67687" w:rsidRPr="002F78DF" w:rsidRDefault="00C67687">
      <w:pPr>
        <w:rPr>
          <w:sz w:val="20"/>
          <w:szCs w:val="20"/>
        </w:rPr>
      </w:pPr>
      <w:bookmarkStart w:id="0" w:name="_GoBack"/>
      <w:bookmarkEnd w:id="0"/>
    </w:p>
    <w:sectPr w:rsidR="00C67687" w:rsidRPr="002F78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1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27"/>
    <w:rsid w:val="00003FFE"/>
    <w:rsid w:val="00011BA0"/>
    <w:rsid w:val="0005232A"/>
    <w:rsid w:val="00160571"/>
    <w:rsid w:val="002F78DF"/>
    <w:rsid w:val="003308D9"/>
    <w:rsid w:val="003504DA"/>
    <w:rsid w:val="003A4531"/>
    <w:rsid w:val="00425565"/>
    <w:rsid w:val="008644A9"/>
    <w:rsid w:val="008B7327"/>
    <w:rsid w:val="008F76DB"/>
    <w:rsid w:val="00AF6376"/>
    <w:rsid w:val="00B522FB"/>
    <w:rsid w:val="00C03160"/>
    <w:rsid w:val="00C67687"/>
    <w:rsid w:val="00E540C4"/>
    <w:rsid w:val="00F40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749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24</cp:revision>
  <cp:lastPrinted>2015-03-11T12:09:00Z</cp:lastPrinted>
  <dcterms:created xsi:type="dcterms:W3CDTF">2013-02-11T08:07:00Z</dcterms:created>
  <dcterms:modified xsi:type="dcterms:W3CDTF">2016-03-14T09:27:00Z</dcterms:modified>
</cp:coreProperties>
</file>