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9105B3" w:rsidRDefault="002557A5" w:rsidP="009105B3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9105B3" w:rsidRDefault="009105B3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sekratariat@zsm.slask.pl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A77845">
        <w:rPr>
          <w:rFonts w:ascii="Arial" w:eastAsia="Times New Roman" w:hAnsi="Arial" w:cs="Arial"/>
          <w:b/>
        </w:rPr>
        <w:t>OBRÓBKI SKRAWANIEM</w:t>
      </w:r>
    </w:p>
    <w:p w:rsidR="002557A5" w:rsidRPr="002557A5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2557A5" w:rsidRPr="002557A5" w:rsidRDefault="000F79D8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9105B3">
        <w:rPr>
          <w:rFonts w:ascii="Arial" w:eastAsia="Times New Roman" w:hAnsi="Arial" w:cs="Arial"/>
          <w:b/>
          <w:sz w:val="22"/>
          <w:szCs w:val="22"/>
        </w:rPr>
        <w:t>CKZiU2.26.14</w:t>
      </w:r>
      <w:r w:rsidR="00A77845" w:rsidRPr="00A77845">
        <w:rPr>
          <w:rFonts w:ascii="Arial" w:eastAsia="Times New Roman" w:hAnsi="Arial" w:cs="Arial"/>
          <w:b/>
          <w:sz w:val="22"/>
          <w:szCs w:val="22"/>
        </w:rPr>
        <w:t>.18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9105B3" w:rsidRDefault="009105B3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9105B3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9105B3" w:rsidRPr="00BD1F99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lastRenderedPageBreak/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72667D" w:rsidRPr="00BD1F99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9105B3" w:rsidRDefault="009105B3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bookmarkStart w:id="0" w:name="_GoBack"/>
      <w:bookmarkEnd w:id="0"/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 Dz. U. z 2017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>
        <w:rPr>
          <w:rFonts w:ascii="Arial" w:eastAsia="Times New Roman" w:hAnsi="Arial" w:cs="Arial"/>
          <w:sz w:val="22"/>
          <w:szCs w:val="22"/>
        </w:rPr>
        <w:t>1579</w:t>
      </w:r>
      <w:r w:rsidRPr="005A065F">
        <w:rPr>
          <w:rFonts w:ascii="Arial" w:eastAsia="Times New Roman" w:hAnsi="Arial" w:cs="Arial"/>
          <w:sz w:val="22"/>
          <w:szCs w:val="22"/>
        </w:rPr>
        <w:t xml:space="preserve"> z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późn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 xml:space="preserve">. zm. 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2557A5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A77845">
        <w:rPr>
          <w:rFonts w:ascii="Arial" w:eastAsia="Times New Roman" w:hAnsi="Arial" w:cs="Arial"/>
          <w:b/>
        </w:rPr>
        <w:t>OBRÓBKI SKRAWANIEM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5A065F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FE191D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714B24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714B24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714B24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oświadczeniach  są aktualne i zgodne z 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zwłoki przedstawić zaświadczenia i inne rodzaje dowodów wymagane w SIWZ na potwierdzenie spełnienia warunków udziału i 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FE087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9105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B629B7" wp14:editId="026B2C26">
          <wp:simplePos x="0" y="0"/>
          <wp:positionH relativeFrom="margin">
            <wp:posOffset>-66675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463DA6"/>
    <w:rsid w:val="00515E80"/>
    <w:rsid w:val="005A065F"/>
    <w:rsid w:val="005B3266"/>
    <w:rsid w:val="00714B24"/>
    <w:rsid w:val="0072667D"/>
    <w:rsid w:val="008F2FAC"/>
    <w:rsid w:val="009105B3"/>
    <w:rsid w:val="00972788"/>
    <w:rsid w:val="009A27A3"/>
    <w:rsid w:val="00A57B94"/>
    <w:rsid w:val="00A77845"/>
    <w:rsid w:val="00AB6F63"/>
    <w:rsid w:val="00B27C18"/>
    <w:rsid w:val="00BD1F99"/>
    <w:rsid w:val="00C91BE9"/>
    <w:rsid w:val="00CB7F48"/>
    <w:rsid w:val="00DC2CDE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074643-D669-47D9-80A7-F70AC9F40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4</Pages>
  <Words>795</Words>
  <Characters>4773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23</cp:revision>
  <cp:lastPrinted>2018-01-23T06:50:00Z</cp:lastPrinted>
  <dcterms:created xsi:type="dcterms:W3CDTF">2018-01-15T10:41:00Z</dcterms:created>
  <dcterms:modified xsi:type="dcterms:W3CDTF">2018-06-08T10:13:00Z</dcterms:modified>
</cp:coreProperties>
</file>