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7CF1" w:rsidRPr="009A7CDF" w:rsidRDefault="00A27CF1" w:rsidP="009A7CDF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:rsidR="009A7CDF" w:rsidRDefault="009A7CDF" w:rsidP="009A7CDF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</w:p>
    <w:p w:rsidR="009A7CDF" w:rsidRPr="009A7CDF" w:rsidRDefault="009A7CDF" w:rsidP="009A7CD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  <w:lang w:eastAsia="pl-PL"/>
        </w:rPr>
      </w:pP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9A7CDF">
        <w:rPr>
          <w:rFonts w:ascii="Times New Roman" w:eastAsia="Times New Roman" w:hAnsi="Times New Roman" w:cs="Times New Roman"/>
          <w:b/>
          <w:color w:val="000000"/>
          <w:sz w:val="40"/>
          <w:szCs w:val="40"/>
          <w:lang w:eastAsia="pl-PL"/>
        </w:rPr>
        <w:t>Ogłoszenie nr 567226-N-2018 z dnia 2018-06-04 r. </w:t>
      </w:r>
      <w:r w:rsidRPr="009A7CDF">
        <w:rPr>
          <w:rFonts w:ascii="Times New Roman" w:eastAsia="Times New Roman" w:hAnsi="Times New Roman" w:cs="Times New Roman"/>
          <w:b/>
          <w:color w:val="000000"/>
          <w:sz w:val="40"/>
          <w:szCs w:val="40"/>
          <w:lang w:eastAsia="pl-PL"/>
        </w:rPr>
        <w:br/>
      </w:r>
    </w:p>
    <w:p w:rsidR="009A7CDF" w:rsidRPr="009A7CDF" w:rsidRDefault="009A7CDF" w:rsidP="009A7CD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pl-PL"/>
        </w:rPr>
      </w:pPr>
      <w:r w:rsidRPr="009A7CDF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pl-PL"/>
        </w:rPr>
        <w:t>Powiat Raciborski: „Nowoczesne pracownie do praktycznej nauki zawodów w Powiecie Raciborskim” – zakup wyposażenia dydaktycznego i meblowego dla Centrum Kształcenia Zawodowego i Ustawicznego nr 2 „Mechanik” w Raciborzu</w:t>
      </w:r>
    </w:p>
    <w:p w:rsidR="009A7CDF" w:rsidRDefault="009A7CDF" w:rsidP="009A7CD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pl-PL"/>
        </w:rPr>
      </w:pPr>
      <w:r w:rsidRPr="009A7CDF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pl-PL"/>
        </w:rPr>
        <w:br/>
        <w:t xml:space="preserve">OGŁOSZENIE O ZAMÓWIENIU 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pl-PL"/>
        </w:rPr>
        <w:t>–</w:t>
      </w:r>
      <w:r w:rsidRPr="009A7CDF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pl-PL"/>
        </w:rPr>
        <w:t> Dostawy</w:t>
      </w:r>
    </w:p>
    <w:p w:rsidR="009A7CDF" w:rsidRPr="009A7CDF" w:rsidRDefault="009A7CDF" w:rsidP="009A7CD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pl-PL"/>
        </w:rPr>
      </w:pPr>
    </w:p>
    <w:p w:rsidR="009A7CDF" w:rsidRPr="009A7CDF" w:rsidRDefault="009A7CDF" w:rsidP="009A7CD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9A7CDF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Zamieszczanie ogłoszenia:</w:t>
      </w: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 Zamieszczanie obowiązkowe</w:t>
      </w:r>
    </w:p>
    <w:p w:rsidR="009A7CDF" w:rsidRPr="009A7CDF" w:rsidRDefault="009A7CDF" w:rsidP="009A7CD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9A7CDF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Ogłoszenie dotyczy:</w:t>
      </w: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 Zamówienia publicznego</w:t>
      </w:r>
    </w:p>
    <w:p w:rsidR="009A7CDF" w:rsidRPr="009A7CDF" w:rsidRDefault="009A7CDF" w:rsidP="009A7CD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9A7CDF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Zamówienie dotyczy projektu lub programu współfinansowanego ze środków Unii Europejskiej </w:t>
      </w:r>
    </w:p>
    <w:p w:rsidR="009A7CDF" w:rsidRPr="009A7CDF" w:rsidRDefault="009A7CDF" w:rsidP="009A7CD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Tak</w:t>
      </w: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9A7CDF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Nazwa projektu lub programu</w:t>
      </w: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 </w:t>
      </w: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"Nowoczesne pracownie do praktycznej nauki zawodów w Powiecie Raciborskim" – realizowany w ramach Regionalnego Programu Operacyjnego Województwa Śląskiego na lata 2014-2020, Oś Priorytetowa XII „Infrastruktura edukacyjna”, Działanie 12.2 „Infrastruktura kształcenia zawodowego”, Poddziałanie 12.2.2 „Infrastruktura kształcenia zawodowego - RIT”</w:t>
      </w:r>
    </w:p>
    <w:p w:rsidR="009A7CDF" w:rsidRPr="009A7CDF" w:rsidRDefault="009A7CDF" w:rsidP="009A7CD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9A7CDF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O zamówienie mogą ubiegać się wyłącznie zakłady pracy chronionej oraz wykonawcy, których działalność, lub działalność ich wyodrębnionych organizacyjnie jednostek, które będą realizowały zamówienie, obejmuje społeczną i zawodową integrację osób będących członkami grup społecznie marginalizowanych </w:t>
      </w:r>
    </w:p>
    <w:p w:rsidR="009A7CDF" w:rsidRPr="009A7CDF" w:rsidRDefault="009A7CDF" w:rsidP="009A7CD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Nie</w:t>
      </w: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 xml:space="preserve">Należy podać minimalny procentowy wskaźnik zatrudnienia osób należących do jednej lub więcej kategorii, o których mowa w art. 22 ust. 2 ustawy </w:t>
      </w:r>
      <w:proofErr w:type="spellStart"/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Pzp</w:t>
      </w:r>
      <w:proofErr w:type="spellEnd"/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, nie mniejszy niż 30%, osób zatrudnionych przez zakłady pracy chronionej lub wykonawców albo ich jednostki (w %) </w:t>
      </w: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</w:p>
    <w:p w:rsidR="009A7CDF" w:rsidRPr="009A7CDF" w:rsidRDefault="009A7CDF" w:rsidP="009A7CDF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</w:pPr>
      <w:r w:rsidRPr="009A7CDF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u w:val="single"/>
          <w:lang w:eastAsia="pl-PL"/>
        </w:rPr>
        <w:t>SEKCJA I: ZAMAWIAJĄCY</w:t>
      </w:r>
    </w:p>
    <w:p w:rsidR="009A7CDF" w:rsidRPr="009A7CDF" w:rsidRDefault="009A7CDF" w:rsidP="009A7CD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9A7CDF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Postępowanie przeprowadza centralny zamawiający </w:t>
      </w:r>
    </w:p>
    <w:p w:rsidR="009A7CDF" w:rsidRPr="009A7CDF" w:rsidRDefault="009A7CDF" w:rsidP="009A7CD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Nie</w:t>
      </w:r>
    </w:p>
    <w:p w:rsidR="009A7CDF" w:rsidRPr="009A7CDF" w:rsidRDefault="009A7CDF" w:rsidP="009A7CD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9A7CDF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Postępowanie przeprowadza podmiot, któremu zamawiający powierzył/powierzyli przeprowadzenie postępowania </w:t>
      </w:r>
    </w:p>
    <w:p w:rsidR="009A7CDF" w:rsidRPr="009A7CDF" w:rsidRDefault="009A7CDF" w:rsidP="009A7CD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Nie</w:t>
      </w:r>
    </w:p>
    <w:p w:rsidR="009A7CDF" w:rsidRPr="009A7CDF" w:rsidRDefault="009A7CDF" w:rsidP="009A7CD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9A7CDF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Informacje na temat podmiotu któremu zamawiający powierzył/powierzyli prowadzenie postępowania:</w:t>
      </w: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 </w:t>
      </w: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9A7CDF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Postępowanie jest przeprowadzane wspólnie przez zamawiających</w:t>
      </w: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 </w:t>
      </w:r>
    </w:p>
    <w:p w:rsidR="009A7CDF" w:rsidRPr="009A7CDF" w:rsidRDefault="009A7CDF" w:rsidP="009A7CD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Nie</w:t>
      </w: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Jeżeli tak, należy wymienić zamawiających, którzy wspólnie przeprowadzają postępowanie oraz podać adresy ich siedzib, krajowe numery identyfikacyjne oraz osoby do kontakt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ów wraz z danymi do kontaktów: </w:t>
      </w: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9A7CDF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Postępowanie jest przeprowadzane wspólnie z zamawiającymi z innych państw członkowskich Unii Europejskiej </w:t>
      </w:r>
    </w:p>
    <w:p w:rsidR="009A7CDF" w:rsidRPr="009A7CDF" w:rsidRDefault="009A7CDF" w:rsidP="009A7CD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Nie</w:t>
      </w:r>
    </w:p>
    <w:p w:rsidR="009A7CDF" w:rsidRPr="009A7CDF" w:rsidRDefault="009A7CDF" w:rsidP="009A7CD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9A7CDF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W przypadku przeprowadzania postępowania wspólnie z zamawiającymi z innych państw członkowskich Unii Europejskiej – mające zastosowanie krajowe prawo zamówień publicznych:</w:t>
      </w: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 </w:t>
      </w: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9A7CDF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Informacje dodatkowe:</w:t>
      </w: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 </w:t>
      </w:r>
    </w:p>
    <w:p w:rsidR="009A7CDF" w:rsidRPr="009A7CDF" w:rsidRDefault="009A7CDF" w:rsidP="009A7CD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9A7CDF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I. 1) NAZWA I ADRES: </w:t>
      </w: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Powiat Raciborski, krajowy numer identyfikacyjny 276255111, ul. Plac Okrzei  4 , 47-400  Racibórz, woj. śląskie, państwo Polska, tel. 32 4597385, e-mail przetargi@powiatraciborski.pl, faks . </w:t>
      </w: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Adres strony internetowej (URL): www.bip.powiatraciborski.pl </w:t>
      </w: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Adres profilu nabywcy: </w:t>
      </w: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Adres strony internetowej pod którym można uzyskać dostęp do narzędzi i urządzeń lub formatów plików, które nie są ogólnie dostępne</w:t>
      </w:r>
    </w:p>
    <w:p w:rsidR="009A7CDF" w:rsidRPr="009A7CDF" w:rsidRDefault="009A7CDF" w:rsidP="009A7CD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9A7CDF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I. 2) RODZAJ ZAMAWIAJĄCEGO: 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Administracja samorządowa </w:t>
      </w:r>
    </w:p>
    <w:p w:rsidR="009A7CDF" w:rsidRPr="009A7CDF" w:rsidRDefault="009A7CDF" w:rsidP="009A7CD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9A7CDF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I.3) WSPÓLNE UDZIELANIE ZAMÓWIENIA </w:t>
      </w:r>
      <w:r w:rsidRPr="009A7CDF">
        <w:rPr>
          <w:rFonts w:ascii="Times New Roman" w:eastAsia="Times New Roman" w:hAnsi="Times New Roman" w:cs="Times New Roman"/>
          <w:b/>
          <w:bCs/>
          <w:i/>
          <w:iCs/>
          <w:color w:val="000000"/>
          <w:sz w:val="18"/>
          <w:szCs w:val="18"/>
          <w:lang w:eastAsia="pl-PL"/>
        </w:rPr>
        <w:t>(jeżeli dotyczy)</w:t>
      </w:r>
      <w:r w:rsidRPr="009A7CDF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:</w:t>
      </w:r>
    </w:p>
    <w:p w:rsidR="009A7CDF" w:rsidRPr="009A7CDF" w:rsidRDefault="009A7CDF" w:rsidP="009A7CD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Podział obowiązków między zamawiającymi w przypadku wspólnego przeprowadzania postępowania, w tym w przypadku wspólnego przeprowadzania postępowania z zamawiającymi z innych państw członkowskich Unii Europejskiej (który z zamawiających jest odpowiedzialny za przeprowadzenie postępowania, czy i w jakim zakresie za przeprowadzenie postępowania odpowiadają pozostali zamawiający, czy zamówienie będzie udzielane przez każdego z zamawiających indywidualnie, czy zamówienie zostanie udzielone w imieniu i na rze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cz pozostałych zamawiających): </w:t>
      </w:r>
    </w:p>
    <w:p w:rsidR="009A7CDF" w:rsidRPr="009A7CDF" w:rsidRDefault="009A7CDF" w:rsidP="009A7CD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9A7CDF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lastRenderedPageBreak/>
        <w:t>I.4) KOMUNIKACJA: </w:t>
      </w: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9A7CDF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Nieograniczony, pełny i bezpośredni dostęp do dokumentów z postępowania można uzyskać pod adresem (URL)</w:t>
      </w:r>
    </w:p>
    <w:p w:rsidR="009A7CDF" w:rsidRPr="009A7CDF" w:rsidRDefault="009A7CDF" w:rsidP="009A7CD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Tak </w:t>
      </w: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http://www.bip.powiatraciborski.pl/zamowienia_publiczne/ogloszenia_o_zamowieniach.html</w:t>
      </w: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9A7CDF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Adres strony internetowej, na której zamieszczona będzie specyfikacja istotnych warunków zamówienia</w:t>
      </w:r>
    </w:p>
    <w:p w:rsidR="009A7CDF" w:rsidRPr="009A7CDF" w:rsidRDefault="009A7CDF" w:rsidP="009A7CD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Tak </w:t>
      </w: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http://www.bip.powiatraciborski.pl/zamowienia_publiczne/ogloszenia_o_zamowieniach.html</w:t>
      </w: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9A7CDF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Dostęp do dokumentów z postępowania jest ograniczony - więcej informacji można uzyskać pod adresem</w:t>
      </w:r>
    </w:p>
    <w:p w:rsidR="009A7CDF" w:rsidRPr="009A7CDF" w:rsidRDefault="009A7CDF" w:rsidP="009A7CD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Nie </w:t>
      </w: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9A7CDF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Oferty lub wnioski o dopuszczenie do udziału w postępowaniu należy przesyłać:</w:t>
      </w: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 </w:t>
      </w: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9A7CDF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Elektronicznie</w:t>
      </w:r>
    </w:p>
    <w:p w:rsidR="009A7CDF" w:rsidRPr="009A7CDF" w:rsidRDefault="009A7CDF" w:rsidP="009A7CD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Nie 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adres </w:t>
      </w:r>
    </w:p>
    <w:p w:rsidR="009A7CDF" w:rsidRPr="009A7CDF" w:rsidRDefault="009A7CDF" w:rsidP="009A7CD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9A7CDF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Dopuszczone jest przesłanie ofert lub wniosków o dopuszczenie do udziału w postępowaniu w inny sposób: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 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Nie 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Inny sposób: </w:t>
      </w: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9A7CDF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Wymagane jest przesłanie ofert lub wniosków o dopuszczenie do udziału w postępowaniu w inny sposób:</w:t>
      </w: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 </w:t>
      </w: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Tak </w:t>
      </w: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Inny sposób: </w:t>
      </w: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w formie pisemnej (w postaci papierowej) na adres zamawiającego </w:t>
      </w: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Adres: </w:t>
      </w: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Starostwo Powiatowe w Raciborzu, Plac Stefana Okrzei 4, 47-400 Racibórz</w:t>
      </w: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9A7CDF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Komunikacja elektroniczna wymaga korzystania z narzędzi i urządzeń lub formatów plików, które nie są ogólnie dostępne</w:t>
      </w:r>
    </w:p>
    <w:p w:rsidR="009A7CDF" w:rsidRPr="009A7CDF" w:rsidRDefault="009A7CDF" w:rsidP="009A7CD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Nie </w:t>
      </w: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Nieograniczony, pełny, bezpośredni i bezpłatny dostęp do tych narzędzi można uzyskać pod adresem: (URL) </w:t>
      </w: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</w:p>
    <w:p w:rsidR="009A7CDF" w:rsidRPr="009A7CDF" w:rsidRDefault="009A7CDF" w:rsidP="009A7CDF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</w:pPr>
      <w:r w:rsidRPr="009A7CDF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u w:val="single"/>
          <w:lang w:eastAsia="pl-PL"/>
        </w:rPr>
        <w:t>SEKCJA II: PRZEDMIOT ZAMÓWIENIA</w:t>
      </w: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9A7CDF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II.1) Nazwa nadana zamówieniu przez zamawiającego: </w:t>
      </w: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„Nowoczesne pracownie do praktycznej nauki zawodów w Powiecie Raciborskim” – zakup wyposażenia dydaktycznego i meblowego dla Centrum Kształcenia Zawodowego i Ustawicznego nr 2 „Mechanik” w Raciborzu </w:t>
      </w: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9A7CDF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Numer referencyjny: </w:t>
      </w: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OR.VII.272.9.2018 </w:t>
      </w: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9A7CDF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Przed wszczęciem postępowania o udzielenie zamówienia przeprowadzono dialog techniczny </w:t>
      </w:r>
    </w:p>
    <w:p w:rsidR="009A7CDF" w:rsidRPr="009A7CDF" w:rsidRDefault="009A7CDF" w:rsidP="009A7CD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Nie</w:t>
      </w: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9A7CDF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II.2) Rodzaj zamówienia: </w:t>
      </w: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Dostawy </w:t>
      </w: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9A7CDF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II.3) Informacja o możliwości składania ofert częściowych</w:t>
      </w: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 </w:t>
      </w: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Zamówienie podzielone jest na części: </w:t>
      </w:r>
    </w:p>
    <w:p w:rsidR="009A7CDF" w:rsidRPr="009A7CDF" w:rsidRDefault="009A7CDF" w:rsidP="009A7CD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Nie </w:t>
      </w: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9A7CDF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Oferty lub wnioski o dopuszczenie do udziału w postępowaniu można składać w odniesieniu do: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 </w:t>
      </w:r>
    </w:p>
    <w:p w:rsidR="009A7CDF" w:rsidRPr="009A7CDF" w:rsidRDefault="009A7CDF" w:rsidP="009A7CD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9A7CDF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Zamawiający zastrzega sobie prawo do udzielenia łącznie następujących części lub grup części: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 </w:t>
      </w: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9A7CDF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Maksymalna liczba części zamówienia, na które może zostać udzielone zamówienie jednemu wykonawcy: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 </w:t>
      </w: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9A7CDF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II.4) Krótki opis przedmiotu zamówienia </w:t>
      </w:r>
      <w:r w:rsidRPr="009A7CDF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pl-PL"/>
        </w:rPr>
        <w:t>(wielkość, zakres, rodzaj i ilość dostaw, usług lub robót budowlanych lub określenie zapotrzebowania i wymagań )</w:t>
      </w:r>
      <w:r w:rsidRPr="009A7CDF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 a w przypadku partnerstwa innowacyjnego - określenie zapotrzebowania na innowacyjny produkt, usługę lub roboty budowlane: </w:t>
      </w: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 xml:space="preserve">Przedmiotem zamówienia jest dostawa fabrycznie nowego, nieużywanego wyposażenia dydaktycznego i meblowego dla Centrum Kształcenia Zawodowego i Ustawicznego nr 2 „Mechanik” w Raciborzu. Przedmiot zamówienia obejmuje dostawę następującego wyposażenia: 1) do Pracowni maszyn, urządzeń i instalacji elektrycznych: a) modułowe stanowiska robocze - stanowiska montażowe - w ilości 5 sztuk, b) stoły warsztatowe z szufladami – stanowisko robocze – w ilości 6 sztuk, 2) do Pracowni pomiarów elektrycznych: a) modułowe stanowiska robocze - stanowiska pomiarowe – w ilości 8 sztuk, 3) do Pracowni </w:t>
      </w:r>
      <w:proofErr w:type="spellStart"/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mechatronicznej</w:t>
      </w:r>
      <w:proofErr w:type="spellEnd"/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 xml:space="preserve">: a) zestawy pneumatyczno-elektryczny – w ilości 3 kompletów, 4) do Pracowni odnawialnych źródeł energii: a) stanowiska dydaktyczne do wykonywania prac ślusarskich, montażowych, konserwacyjnych i naprawczych instalacji systemów energetyki odnawialnej – w ilości 3 kompletów, b) dydaktyczny układ hybrydowy łączący fotowoltaikę, ogniwo paliwowe, turbinę/wentylator – w ilości 1 kompletu, c) pompa ciepła - dydaktyczne stanowisko demonstracyjne - w ilości 1 kompletu, d) model turbiny wiatrowej - dydaktyczne stanowisko demonstracyjne – w ilości 1 kompletu, e) model instalacji solarnej CWU – w ilości 1 kompletu, f) model instalacji fotowoltaicznej – w ilości 1 kompletu, g) elektryczny piec centralnego ogrzewania wraz z osprzętem – w ilości 1 kompletu, h) instalacja centralnego ogrzewania w połączeniu z piecem centralnego ogrzewania – w ilości 1 kompletu, i) instalacja ciepłej wody użytkowej w połączeniu z piecem centralnego ogrzewania – w ilości 1 kompletu, 5) do Pracowni technicznej, mechaniki i podstaw konstrukcji maszyn: a) twardościomierz uniwersalny oraz twardościomierz przenośny (komplet dydaktyczny) – w ilości 1 sztuki. Szczegółowy opis przedmiotu zamówienia został określony w załączniku nr 1 do SIWZ. Pozostałe warunki realizacji zamówienia określone zostały we wzorze umowy, stanowiącym załącznik nr 2 do 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SIWZ. </w:t>
      </w: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9A7CDF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II.5) Główny kod CPV: </w:t>
      </w: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39160000-1 </w:t>
      </w: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9A7CDF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Dodatkowe kody CPV:</w:t>
      </w: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00"/>
      </w:tblGrid>
      <w:tr w:rsidR="009A7CDF" w:rsidRPr="009A7CDF" w:rsidTr="009A7CD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A7CDF" w:rsidRPr="009A7CDF" w:rsidRDefault="009A7CDF" w:rsidP="009A7CD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9A7CDF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Kod CPV</w:t>
            </w:r>
          </w:p>
        </w:tc>
      </w:tr>
      <w:tr w:rsidR="009A7CDF" w:rsidRPr="009A7CDF" w:rsidTr="009A7CD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A7CDF" w:rsidRPr="009A7CDF" w:rsidRDefault="009A7CDF" w:rsidP="009A7CD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9A7CDF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39162000-5</w:t>
            </w:r>
          </w:p>
        </w:tc>
      </w:tr>
      <w:tr w:rsidR="009A7CDF" w:rsidRPr="009A7CDF" w:rsidTr="009A7CD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A7CDF" w:rsidRPr="009A7CDF" w:rsidRDefault="009A7CDF" w:rsidP="009A7CD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9A7CDF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lastRenderedPageBreak/>
              <w:t>39162110-9</w:t>
            </w:r>
          </w:p>
        </w:tc>
      </w:tr>
      <w:tr w:rsidR="009A7CDF" w:rsidRPr="009A7CDF" w:rsidTr="009A7CD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A7CDF" w:rsidRPr="009A7CDF" w:rsidRDefault="009A7CDF" w:rsidP="009A7CD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9A7CDF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39370000-6</w:t>
            </w:r>
          </w:p>
        </w:tc>
      </w:tr>
      <w:tr w:rsidR="009A7CDF" w:rsidRPr="009A7CDF" w:rsidTr="009A7CD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A7CDF" w:rsidRPr="009A7CDF" w:rsidRDefault="009A7CDF" w:rsidP="009A7CD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9A7CDF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31682210-5</w:t>
            </w:r>
          </w:p>
        </w:tc>
      </w:tr>
      <w:tr w:rsidR="009A7CDF" w:rsidRPr="009A7CDF" w:rsidTr="009A7CD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A7CDF" w:rsidRPr="009A7CDF" w:rsidRDefault="009A7CDF" w:rsidP="009A7CD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9A7CDF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31700000-3</w:t>
            </w:r>
          </w:p>
        </w:tc>
      </w:tr>
    </w:tbl>
    <w:p w:rsidR="009A7CDF" w:rsidRDefault="009A7CDF" w:rsidP="009A7CDF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</w:pP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9A7CDF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II.6) Całkowita wartość zamówienia </w:t>
      </w:r>
      <w:r w:rsidRPr="009A7CDF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pl-PL"/>
        </w:rPr>
        <w:t>(jeżeli zamawiający podaje informacje o wartości zamówienia)</w:t>
      </w: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: </w:t>
      </w: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Wartość bez VAT: </w:t>
      </w: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Waluta: </w:t>
      </w: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9A7CDF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pl-PL"/>
        </w:rPr>
        <w:t>(w przypadku umów ramowych lub dynamicznego systemu zakupów – szacunkowa całkowita maksymalna wartość w całym okresie obowiązywania umowy ramowej lub dynamicznego systemu zakupów)</w:t>
      </w: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9A7CDF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 xml:space="preserve">II.7) Czy przewiduje się udzielenie zamówień, o których mowa w art. 67 ust. 1 pkt 6 i 7 lub w art. 134 ust. 6 pkt 3 ustawy </w:t>
      </w:r>
      <w:proofErr w:type="spellStart"/>
      <w:r w:rsidRPr="009A7CDF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Pzp</w:t>
      </w:r>
      <w:proofErr w:type="spellEnd"/>
      <w:r w:rsidRPr="009A7CDF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: </w:t>
      </w: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Nie </w:t>
      </w: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 xml:space="preserve">Określenie przedmiotu, wielkości lub zakresu oraz warunków na jakich zostaną udzielone zamówienia, o których mowa w art. 67 ust. 1 pkt 6 lub w art. 134 ust. 6 pkt 3 ustawy </w:t>
      </w:r>
      <w:proofErr w:type="spellStart"/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Pzp</w:t>
      </w:r>
      <w:proofErr w:type="spellEnd"/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: </w:t>
      </w: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9A7CDF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II.8) Okres, w którym realizowane będzie zamówienie lub okres, na który została zawarta umowa ramowa lub okres, na który został ustanowiony dynamiczny system zakupów:</w:t>
      </w: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 </w:t>
      </w: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miesiącach:   </w:t>
      </w:r>
      <w:r w:rsidRPr="009A7CDF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pl-PL"/>
        </w:rPr>
        <w:t> lub </w:t>
      </w:r>
      <w:r w:rsidRPr="009A7CDF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dniach:</w:t>
      </w: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 </w:t>
      </w: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9A7CDF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pl-PL"/>
        </w:rPr>
        <w:t>lub</w:t>
      </w: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 </w:t>
      </w: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9A7CDF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data rozpoczęcia: </w:t>
      </w: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 </w:t>
      </w:r>
      <w:r w:rsidRPr="009A7CDF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pl-PL"/>
        </w:rPr>
        <w:t> lub </w:t>
      </w:r>
      <w:r w:rsidRPr="009A7CDF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zakończenia: </w:t>
      </w: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2018-08-0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6 </w:t>
      </w: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9A7CDF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II.9) Informacje dodatkowe:</w:t>
      </w:r>
    </w:p>
    <w:p w:rsidR="009A7CDF" w:rsidRPr="009A7CDF" w:rsidRDefault="009A7CDF" w:rsidP="009A7CD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</w:p>
    <w:p w:rsidR="009A7CDF" w:rsidRPr="009A7CDF" w:rsidRDefault="009A7CDF" w:rsidP="009A7CDF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</w:pPr>
      <w:r w:rsidRPr="009A7CDF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u w:val="single"/>
          <w:lang w:eastAsia="pl-PL"/>
        </w:rPr>
        <w:t>SEKCJA III: INFORMACJE O CHARAKTERZE PRAWNYM, EKONOMICZNYM, FINANSOWYM I TECHNICZNYM</w:t>
      </w:r>
    </w:p>
    <w:p w:rsidR="009A7CDF" w:rsidRPr="009A7CDF" w:rsidRDefault="009A7CDF" w:rsidP="009A7CD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9A7CDF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III.1) WARUNKI UDZIAŁU W POSTĘPOWANIU </w:t>
      </w:r>
    </w:p>
    <w:p w:rsidR="009A7CDF" w:rsidRPr="009A7CDF" w:rsidRDefault="009A7CDF" w:rsidP="009A7CD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9A7CDF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III.1.1) Kompetencje lub uprawnienia do prowadzenia określonej działalności zawodowej, o ile wynika to z odrębnych przepisów</w:t>
      </w: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 </w:t>
      </w: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Określenie warunków: Zamawiający nie określa warunków udziału w postępowaniu w przedmiotowym zakresie. </w:t>
      </w: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Informacje dodatkowe </w:t>
      </w: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9A7CDF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III.1.2) Sytuacja finansowa lub ekonomiczna </w:t>
      </w: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Określenie warunków: Zamawiający nie określa warunków udziału w postępowaniu w przedmiotowym zakresie. </w:t>
      </w: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Informacje dodatkowe </w:t>
      </w: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9A7CDF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III.1.3) Zdolność techniczna lub zawodowa </w:t>
      </w: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Określenie warunków: O udzielenie zamówienia mogą ubiegać się wykonawcy, którzy w okresie ostatnich 3 lat przed upływem terminu składania ofert, a jeżeli okres prowadzenia działalności jest krótszy - w tym okresie, wykonali co najmniej dwie dostawy wyposażenia dydaktycznego o wartości minimum 60 000 zł brutto (słownie: sześćdziesiąt tysięcy złotych brutto) każda, obejmujące (każda z tych dostaw) co najmniej jedno z następującego wyposażenia stanowiących przedmiot zamówienia: - modułowego stanowiska roboczego - stanowiska montażowego, - stołu warsztatowego z szufladami - stanowiska roboczego, - modułowego stanowiska roboczego - stanowiska pomiarowego, - zestawu pneumatyczno-elektrycznego, - stanowiska dydaktycznego do wykonywania prac ślusarskich, montażowych, konserwacyjnych i naprawczych instalacji systemów energetyki odnawialnej, - dydaktycznego układu hybrydowego łączącego fotowoltaikę, ogniwo paliwowe, turbinę/wentylator, - pompy ciepła - dydaktycznego stanowisko demonstracyjne, - modelu turbiny wiatrowej - dydaktycznego stanowisko demonstracyjne, - modelu instalacji solarnej CWU, - modelu instalacji fotowoltaicznej, - elektrycznego pieca centralnego ogrzewania wraz z osprzętem, - instalacji centralnego ogrzewania w połączeniu z piecem centralnego ogrzewania, - instalacji ciepłej wody użytkowej w połączeniu z piecem centralnego ogrzewania, - twardościomierza uniwersalnego oraz twardościomierza przenośnego (kompletu dydaktycznego). </w:t>
      </w: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Zamawiający wymaga od wykonawców wskazania w ofercie lub we wniosku o dopuszczenie do udziału w postępowaniu imion i nazwisk osób wykonujących czynności przy realizacji zamówienia wraz z informacją o kwalifikacjach zawodowych lub doświadczeniu tych osób: Nie </w:t>
      </w: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Informacje dodatkowe:</w:t>
      </w:r>
    </w:p>
    <w:p w:rsidR="009A7CDF" w:rsidRPr="009A7CDF" w:rsidRDefault="009A7CDF" w:rsidP="009A7CD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9A7CDF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III.2) PODSTAWY WYKLUCZENIA </w:t>
      </w:r>
    </w:p>
    <w:p w:rsidR="009A7CDF" w:rsidRPr="009A7CDF" w:rsidRDefault="009A7CDF" w:rsidP="009A7CD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9A7CDF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 xml:space="preserve">III.2.1) Podstawy wykluczenia określone w art. 24 ust. 1 ustawy </w:t>
      </w:r>
      <w:proofErr w:type="spellStart"/>
      <w:r w:rsidRPr="009A7CDF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Pzp</w:t>
      </w:r>
      <w:proofErr w:type="spellEnd"/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 </w:t>
      </w: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9A7CDF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 xml:space="preserve">III.2.2) Zamawiający przewiduje wykluczenie wykonawcy na podstawie art. 24 ust. 5 ustawy </w:t>
      </w:r>
      <w:proofErr w:type="spellStart"/>
      <w:r w:rsidRPr="009A7CDF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Pzp</w:t>
      </w:r>
      <w:proofErr w:type="spellEnd"/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 Nie Zamawiający przewiduje następujące fakultaty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wne podstawy wykluczenia: </w:t>
      </w:r>
    </w:p>
    <w:p w:rsidR="009A7CDF" w:rsidRPr="009A7CDF" w:rsidRDefault="009A7CDF" w:rsidP="009A7CD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9A7CDF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III.3) WYKAZ OŚWIADCZEŃ SKŁADANYCH PRZEZ WYKONAWCĘ W CELU WSTĘPNEGO POTWIERDZENIA, ŻE NIE PODLEGA ON WYKLUCZENIU ORAZ SPEŁNIA WARUNKI UDZIAŁU W POSTĘPOWANIU ORAZ SPEŁNIA KRYTERIA SELEKCJI </w:t>
      </w:r>
    </w:p>
    <w:p w:rsidR="009A7CDF" w:rsidRPr="009A7CDF" w:rsidRDefault="009A7CDF" w:rsidP="009A7CD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9A7CDF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Oświadczenie o niepodleganiu wykluczeniu oraz spełnianiu warunków udziału w postępowaniu </w:t>
      </w: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Tak </w:t>
      </w: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9A7CDF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Oświadczenie o spełnianiu kryteriów selekcji </w:t>
      </w: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Nie</w:t>
      </w:r>
    </w:p>
    <w:p w:rsidR="009A7CDF" w:rsidRPr="009A7CDF" w:rsidRDefault="009A7CDF" w:rsidP="009A7CD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9A7CDF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III.4) WYKAZ OŚWIADCZEŃ LUB DOKUMENTÓW , SKŁADANYCH PRZEZ WYKONAWCĘ W POSTĘPOWANIU NA WEZWANIE ZAMAWIAJACEGO W CELU POTWIERDZENIA OKOLICZNOŚCI, O KTÓRYCH MOWA W ART. 25 UST. 1 PKT 3 USTAWY PZP: </w:t>
      </w:r>
    </w:p>
    <w:p w:rsidR="009A7CDF" w:rsidRPr="009A7CDF" w:rsidRDefault="009A7CDF" w:rsidP="009A7CD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lastRenderedPageBreak/>
        <w:t>Zamawiający nie wymaga oświadczeń lub dokumentów w przedmiotowym zakresie.</w:t>
      </w:r>
    </w:p>
    <w:p w:rsidR="009A7CDF" w:rsidRPr="009A7CDF" w:rsidRDefault="009A7CDF" w:rsidP="009A7CD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9A7CDF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III.5) WYKAZ OŚWIADCZEŃ LUB DOKUMENTÓW SKŁADANYCH PRZEZ WYKONAWCĘ W POSTĘPOWANIU NA WEZWANIE ZAMAWIAJACEGO W CELU POTWIERDZENIA OKOLICZNOŚCI, O KTÓRYCH MOWA W ART. 25 UST. 1 PKT 1 USTAWY PZP </w:t>
      </w:r>
    </w:p>
    <w:p w:rsidR="009A7CDF" w:rsidRPr="009A7CDF" w:rsidRDefault="009A7CDF" w:rsidP="009A7CD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9A7CDF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III.5.1) W ZAKRESIE SPEŁNIANIA WARUNKÓW UDZIAŁU W POSTĘPOWANIU:</w:t>
      </w: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 </w:t>
      </w: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Zamawiający wymaga złożenia: 1) wykazu dostaw wykonanych w okresie ostatnich 3 lat przed upływem terminu składania ofert, a jeżeli okres prowadzenia działalności jest krótszy - w tym okresie, wraz z podaniem ich wartości, przedmiotu, dat wykonania i podmiotów, na rzecz których dostawy zostały wykonane, oraz załączeniem dowodów określających czy te dostawy zostały wykonane należycie, przy czym dowodami, o których mowa, są referencje bądź inne dokumenty wystawione przez podmiot, na rzecz którego dostawy były wykonywane, a jeżeli z uzasadnionej przyczyny o obiektywnym charakterze wykonawca nie jest w stanie uzyskać tych dokumentów - oświadczenie wykonawcy. </w:t>
      </w: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9A7CDF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III.5.2) W ZAKRESIE KRYTERIÓW SELEKCJI: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 </w:t>
      </w:r>
    </w:p>
    <w:p w:rsidR="009A7CDF" w:rsidRPr="009A7CDF" w:rsidRDefault="009A7CDF" w:rsidP="009A7CD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9A7CDF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III.6) WYKAZ OŚWIADCZEŃ LUB DOKUMENTÓW SKŁADANYCH PRZEZ WYKONAWCĘ W POSTĘPOWANIU NA WEZWANIE ZAMAWIAJACEGO W CELU POTWIERDZENIA OKOLICZNOŚCI, O KTÓRYCH MOWA W ART. 25 UST. 1 PKT 2 USTAWY PZP </w:t>
      </w:r>
    </w:p>
    <w:p w:rsidR="009A7CDF" w:rsidRPr="009A7CDF" w:rsidRDefault="009A7CDF" w:rsidP="009A7CD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Zamawiający nie wymaga oświadczeń lub dokumentów w przedmiotowym zakresie.</w:t>
      </w:r>
    </w:p>
    <w:p w:rsidR="009A7CDF" w:rsidRPr="009A7CDF" w:rsidRDefault="009A7CDF" w:rsidP="009A7CD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9A7CDF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III.7) INNE DOKUMENTY NIE WYMIENIONE W pkt III.3) - III.6)</w:t>
      </w:r>
    </w:p>
    <w:p w:rsidR="009A7CDF" w:rsidRDefault="009A7CDF" w:rsidP="009A7CD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1. Inne dokumenty składane wraz z ofertą: 1) formularz OFERTY, 2) pełnomocnictwo, o którym mowa w punkcie 10.7. SIWZ (opcjonalnie), 3) zobowiązanie podmiotu trzeciego do oddania wykonawcy do dyspozycji niezbędnych zasobów na potrzeby realizacji zamówienia albo inne dokumenty służące wykazaniu udostępnienia wykonawcy potencjału przez podmiot trzeci – opcjonalnie, tylko w przypadku gdy wykonawca w celu potwierdzenia spełniania warunków udziału w postępowaniu polega na zdolnościach technicznych lub zawodowych innych podmiotów, na zasadach określonych w art. 22a ustawy Prawo zamówień publicznych. 2. Wykonawca, w terminie 3 dni od zamieszczenia na stronie internetowej wskazanej w punkcie 1.1. SIWZ informacji, o której mowa w art. 86 ust. 5 ustawy Prawo zamówień publicznych (tj. informacji z otwarcia ofert), przekazuje zamawiającemu oświadczenie o przynależności lub braku przynależności do tej samej grupy kapitałowej, o której mowa w art. 24 ust. 1 pkt 23 przywołanej ustawy, tj. grupy kapitałowej w rozumieniu ustawy z dnia 16 lutego 2007 r. o ochronie konkurencji i konsumentów (tekst jednolity Dz. U. z 2018 r. poz. 798, z późn. zm.). Wraz ze złożeniem oświadczenia, wykonawca może przedstawić dowody, że powiązania z innym wykonawcą nie prowadzą do zakłócenia konkurencji w postępowaniu o udzielenie zamówienia. Do sporządzenia oświadczenia wykonawca może wykorzystać wzór stanowiący załącznik nr 6 do SIWZ.</w:t>
      </w:r>
    </w:p>
    <w:p w:rsidR="009A7CDF" w:rsidRPr="009A7CDF" w:rsidRDefault="009A7CDF" w:rsidP="009A7CD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</w:p>
    <w:p w:rsidR="009A7CDF" w:rsidRPr="009A7CDF" w:rsidRDefault="009A7CDF" w:rsidP="009A7CDF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</w:pPr>
      <w:r w:rsidRPr="009A7CDF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u w:val="single"/>
          <w:lang w:eastAsia="pl-PL"/>
        </w:rPr>
        <w:t>SEKCJA IV: PROCEDURA</w:t>
      </w:r>
    </w:p>
    <w:p w:rsidR="009A7CDF" w:rsidRPr="009A7CDF" w:rsidRDefault="009A7CDF" w:rsidP="009A7CD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9A7CDF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IV.1) OPIS </w:t>
      </w: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9A7CDF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IV.1.1) Tryb udzielenia zamówienia: </w:t>
      </w: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Przetarg nieograniczony </w:t>
      </w: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9A7CDF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IV.1.2) Zamawiający żąda wniesienia wadium:</w:t>
      </w:r>
      <w:bookmarkStart w:id="0" w:name="_GoBack"/>
      <w:bookmarkEnd w:id="0"/>
    </w:p>
    <w:p w:rsidR="009A7CDF" w:rsidRPr="009A7CDF" w:rsidRDefault="009A7CDF" w:rsidP="009A7CD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N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ie 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Informacja na temat wadium </w:t>
      </w: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9A7CDF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IV.1.3) Przewiduje się udzielenie zaliczek na poczet wykonania zamówienia:</w:t>
      </w:r>
    </w:p>
    <w:p w:rsidR="009A7CDF" w:rsidRPr="009A7CDF" w:rsidRDefault="009A7CDF" w:rsidP="009A7CD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Nie </w:t>
      </w: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Należy podać informacje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 xml:space="preserve"> na temat udzielania zaliczek: </w:t>
      </w: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9A7CDF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IV.1.4) Wymaga się złożenia ofert w postaci katalogów elektronicznych lub dołączenia do ofert katalogów elektronicznych:</w:t>
      </w:r>
    </w:p>
    <w:p w:rsidR="009A7CDF" w:rsidRPr="009A7CDF" w:rsidRDefault="009A7CDF" w:rsidP="009A7CD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Nie </w:t>
      </w: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Dopuszcza się złożenie ofert w postaci katalogów elektronicznych lub dołączenia do ofert katalogów elektronicznyc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h: 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Nie 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Informacje dodatkowe: </w:t>
      </w: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9A7CDF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IV.1.5.) Wymaga się złożenia oferty wariantowej:</w:t>
      </w:r>
    </w:p>
    <w:p w:rsidR="009A7CDF" w:rsidRPr="009A7CDF" w:rsidRDefault="009A7CDF" w:rsidP="009A7CD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Nie </w:t>
      </w: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Dopuszcza się złożenie oferty wariantowej </w:t>
      </w: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Nie </w:t>
      </w: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Złożenie oferty wariantowej dopuszcza się tylko z jednoczesnym zł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ożeniem oferty zasadniczej: </w:t>
      </w: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9A7CDF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IV.1.6) Przewidywana liczba wykonawców, którzy zostaną zaproszeni do udziału w postępowaniu </w:t>
      </w: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9A7CDF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pl-PL"/>
        </w:rPr>
        <w:t>(przetarg ograniczony, negocjacje z ogłoszeniem, dialog konkurencyjny, partnerstwo innowacyjne)</w:t>
      </w:r>
    </w:p>
    <w:p w:rsidR="009A7CDF" w:rsidRPr="009A7CDF" w:rsidRDefault="009A7CDF" w:rsidP="009A7CD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Liczba wykonawców   </w:t>
      </w: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Przewidywana minimalna liczba wykonawców </w:t>
      </w: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Maksymalna liczba wykonawców   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Kryteria selekcji wykonawców: </w:t>
      </w: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9A7CDF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IV.1.7) Informacje na temat umowy ramowej lub dynamicznego systemu zakupów:</w:t>
      </w:r>
    </w:p>
    <w:p w:rsidR="009A7CDF" w:rsidRPr="009A7CDF" w:rsidRDefault="009A7CDF" w:rsidP="009A7CD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Umowa ramowa będzie zawarta: </w:t>
      </w: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 xml:space="preserve">Czy przewiduje się ograniczenie liczby uczestników umowy 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ramowej: </w:t>
      </w: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Przewidziana maksymalna lic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zba uczestników umowy ramowej: 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Informacje dodatkowe: </w:t>
      </w: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Zamówienie obejmuje ustanowienie dynamicznego systemu zakupów: </w:t>
      </w: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Nie </w:t>
      </w: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Adres strony internetowej, na której będą zamieszczone dodatkowe informacje dotyczące dynamicznego systemu zakupów: </w:t>
      </w: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lastRenderedPageBreak/>
        <w:br/>
        <w:t>Informacje dodatkowe: </w:t>
      </w: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W ramach umowy ramowej/dynamicznego systemu zakupów dopuszcza się złożenie ofert w for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mie katalogów elektronicznych: </w:t>
      </w: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Przewiduje się pobranie ze złożonych katalogów elektronicznych informacji potrzebnych do sporządzenia ofert w ramach umowy ramowej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/dynamicznego systemu zakupów: </w:t>
      </w: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9A7CDF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IV.1.8) Aukcja elektroniczna </w:t>
      </w: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9A7CDF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Przewidziane jest przeprowadzenie aukcji elektronicznej </w:t>
      </w:r>
      <w:r w:rsidRPr="009A7CDF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pl-PL"/>
        </w:rPr>
        <w:t>(przetarg nieograniczony, przetarg ograniczony, negocjacje z ogłoszeniem) </w:t>
      </w: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Nie </w:t>
      </w: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Należy podać adres strony internetowej, na kt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órej aukcja będzie prowadzona: </w:t>
      </w: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9A7CDF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Należy wskazać elementy, których wartości będą przedmiotem aukcji elektronicznej: </w:t>
      </w: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9A7CDF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Przewiduje się ograniczenia co do przedstawionych wartości, wynikające z opisu przedmiotu zamówienia: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 </w:t>
      </w: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Należy podać, które informacje zostaną udostępnione wykonawcom w trakcie aukcji elektronicznej oraz jaki będzie termin ich udostępnienia: </w:t>
      </w: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Informacje dotyczące przebiegu aukcji elektronicznej: </w:t>
      </w: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Jaki jest przewidziany sposób postępowania w toku aukcji elektronicznej i jakie będą warunki, na jakich wykonawcy będą mogli licytować (minimalne wysokości postąpień): </w:t>
      </w: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Informacje dotyczące wykorzystywanego sprzętu elektronicznego, rozwiązań i specyfikacji technicznych w zakresie połączeń: </w:t>
      </w: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Wymagania dotyczące rejestracji i identyfikacji wykonawców w aukcji elektronicznej: </w:t>
      </w: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Informacje o liczbie etapów aukcji elektronicznej i czasie ich trwania: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Czas trwania: </w:t>
      </w: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Czy wykonawcy, którzy nie złożyli nowych postąpień, zostaną zakwalifikowani do następnego etapu: </w:t>
      </w: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Warunki zamknię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cia aukcji elektronicznej: </w:t>
      </w: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9A7CDF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IV.2) KRYTERIA OCENY OFERT </w:t>
      </w: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9A7CDF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IV.2.1) Kryteria oceny ofert: </w:t>
      </w: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9A7CDF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IV.2.2) Kryteria</w:t>
      </w: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509"/>
        <w:gridCol w:w="770"/>
      </w:tblGrid>
      <w:tr w:rsidR="009A7CDF" w:rsidRPr="009A7CDF" w:rsidTr="009A7CD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A7CDF" w:rsidRPr="009A7CDF" w:rsidRDefault="009A7CDF" w:rsidP="009A7CD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9A7CDF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Kryteria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A7CDF" w:rsidRPr="009A7CDF" w:rsidRDefault="009A7CDF" w:rsidP="009A7CD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9A7CDF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Znaczenie</w:t>
            </w:r>
          </w:p>
        </w:tc>
      </w:tr>
      <w:tr w:rsidR="009A7CDF" w:rsidRPr="009A7CDF" w:rsidTr="009A7CD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A7CDF" w:rsidRPr="009A7CDF" w:rsidRDefault="009A7CDF" w:rsidP="009A7CD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9A7CDF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Cena oferty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A7CDF" w:rsidRPr="009A7CDF" w:rsidRDefault="009A7CDF" w:rsidP="009A7CD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9A7CDF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60,00</w:t>
            </w:r>
          </w:p>
        </w:tc>
      </w:tr>
      <w:tr w:rsidR="009A7CDF" w:rsidRPr="009A7CDF" w:rsidTr="009A7CD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A7CDF" w:rsidRPr="009A7CDF" w:rsidRDefault="009A7CDF" w:rsidP="009A7CD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9A7CDF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Gwarancja na wykonany przedmiot zamówienia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A7CDF" w:rsidRPr="009A7CDF" w:rsidRDefault="009A7CDF" w:rsidP="009A7CD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9A7CDF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40,00</w:t>
            </w:r>
          </w:p>
        </w:tc>
      </w:tr>
    </w:tbl>
    <w:p w:rsidR="009A7CDF" w:rsidRPr="009A7CDF" w:rsidRDefault="009A7CDF" w:rsidP="009A7CD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9A7CDF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 xml:space="preserve">IV.2.3) Zastosowanie procedury, o której mowa w art. 24aa ust. 1 ustawy </w:t>
      </w:r>
      <w:proofErr w:type="spellStart"/>
      <w:r w:rsidRPr="009A7CDF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Pzp</w:t>
      </w:r>
      <w:proofErr w:type="spellEnd"/>
      <w:r w:rsidRPr="009A7CDF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 </w:t>
      </w: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(przetarg nieograniczony) </w:t>
      </w: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Tak </w:t>
      </w: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9A7CDF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IV.3) Negocjacje z ogłoszeniem, dialog konkurencyjny, partnerstwo innowacyjne </w:t>
      </w: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9A7CDF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IV.3.1) Informacje na temat negocjacji z ogłoszeniem</w:t>
      </w: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 </w:t>
      </w: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Minimalne wymagania, które mu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szą spełniać wszystkie oferty: </w:t>
      </w: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Przewidziane jest zastrzeżenie prawa do udzielenia zamówienia na podstawie ofert wstępnych bez przeprowadzenia negocjacji </w:t>
      </w: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Przewidziany jest podział negocjacji na etapy w celu ograniczenia liczby ofert: </w:t>
      </w: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Należy podać informacje na temat etapów neg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ocjacji (w tym liczbę etapów): 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Informacje dodatkowe </w:t>
      </w: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9A7CDF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IV.3.2) Informacje na temat dialogu konkurencyjnego</w:t>
      </w: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 </w:t>
      </w: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 xml:space="preserve">Opis potrzeb i wymagań zamawiającego lub informacja o 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sposobie uzyskania tego opisu: </w:t>
      </w: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Informacja o wysokości nagród dla wykonawców, którzy podczas dialogu konkurencyjnego przedstawili rozwiązania stanowiące podstawę do składania ofert, jeżeli z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amawiający przewiduje nagrody: </w:t>
      </w: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Wst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ępny harmonogram postępowania: </w:t>
      </w: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Podział dialogu na etapy w celu ograniczenia liczby rozwiązań: </w:t>
      </w: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Należy podać inform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acje na temat etapów dialogu: 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Informacje dodatkowe: </w:t>
      </w: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9A7CDF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IV.3.3) Informacje na temat partnerstwa innowacyjnego</w:t>
      </w: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 </w:t>
      </w: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Elementy opisu przedmiotu zamówienia definiujące minimalne wymagania, którym muszą odpowiadać wszystkie oferty: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 </w:t>
      </w: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 xml:space="preserve">Podział negocjacji na etapy w celu ograniczeniu liczby ofert podlegających negocjacjom poprzez zastosowanie kryteriów oceny ofert wskazanych w specyfikacji 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istotnych warunków zamówienia: 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Informacje dodatkowe: </w:t>
      </w: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9A7CDF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IV.4) Licytacja elektroniczna </w:t>
      </w: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Adres strony internetowej, na której będzie prowadzona licytacja elektroniczna: </w:t>
      </w:r>
    </w:p>
    <w:p w:rsidR="009A7CDF" w:rsidRPr="009A7CDF" w:rsidRDefault="009A7CDF" w:rsidP="009A7CD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Adres strony internetowej, na której jest dostępny opis przedmiotu zamówienia w licytacji elektronicznej: </w:t>
      </w:r>
    </w:p>
    <w:p w:rsidR="009A7CDF" w:rsidRPr="009A7CDF" w:rsidRDefault="009A7CDF" w:rsidP="009A7CD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Wymagania dotyczące rejestracji i identyfikacji wykonawców w licytacji elektronicznej, w tym wymagania techniczne urządzeń informatycznych: </w:t>
      </w:r>
    </w:p>
    <w:p w:rsidR="009A7CDF" w:rsidRPr="009A7CDF" w:rsidRDefault="009A7CDF" w:rsidP="009A7CD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Sposób postępowania w toku licytacji elektronicznej, w tym określenie minimalnych wysokości postąpień: </w:t>
      </w:r>
    </w:p>
    <w:p w:rsidR="009A7CDF" w:rsidRPr="009A7CDF" w:rsidRDefault="009A7CDF" w:rsidP="009A7CD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Informacje o liczbie etapów licytacji elektronicznej i czasie ich trwania:</w:t>
      </w:r>
    </w:p>
    <w:p w:rsidR="009A7CDF" w:rsidRPr="009A7CDF" w:rsidRDefault="009A7CDF" w:rsidP="009A7CD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Czas trwa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nia: </w:t>
      </w: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Wykonawcy, którzy nie złożyli nowych postąpień, zostaną zakwalifikowani do następnego etapu:</w:t>
      </w:r>
    </w:p>
    <w:p w:rsidR="009A7CDF" w:rsidRPr="009A7CDF" w:rsidRDefault="009A7CDF" w:rsidP="009A7CD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lastRenderedPageBreak/>
        <w:t>Termin składania wniosków o dopuszczenie do udziału w licytacji elektronicznej: </w:t>
      </w: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Data: godzina: </w:t>
      </w: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Termin otwarcia licytacji elektronicznej: </w:t>
      </w:r>
    </w:p>
    <w:p w:rsidR="009A7CDF" w:rsidRPr="009A7CDF" w:rsidRDefault="009A7CDF" w:rsidP="009A7CD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Termin i warunki zamknięcia licytacji elektronicznej: </w:t>
      </w: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Istotne dla stron postanowienia, które zostaną wprowadzone do treści zawieranej umowy w sprawie zamówienia publicznego, albo ogólne warunki umowy, albo wzór umowy: </w:t>
      </w: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Wymagania dotyczące zabezpieczenia należytego wykonania umowy: </w:t>
      </w: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Informacje dodatkowe: </w:t>
      </w:r>
    </w:p>
    <w:p w:rsidR="009A7CDF" w:rsidRDefault="009A7CDF" w:rsidP="009A7CD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9A7CDF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IV.5) ZMIANA UMOWY</w:t>
      </w: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 </w:t>
      </w: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9A7CDF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Przewiduje się istotne zmiany postanowień zawartej umowy w stosunku do treści oferty, na podstawie której dokonano wyboru wykonawcy:</w:t>
      </w: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 Tak </w:t>
      </w: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Należy wskazać zakres, charakter zmian oraz warunki wprowadzenia zmian: </w:t>
      </w: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1. Zamawiający przewiduje możliwość dokonania zmian postanowień umowy w niżej wymienionych przypadkach: 1) w zakresie terminu wykonania umowy, możliwe będzie przedłużenie tego terminu w przypadku opóźnień w realizacji umowy spowodowanych przyczynami leżącymi po stronie Zamawiającego, polegającymi na: a) nie przedstawieniu przez Zamawiającego w terminie o którym mowa w § 2 ust. 2 pkt 2 stanowiska w zakresie akceptacji parametrów technicznych urządzeń, jakie Wykonawca zamierza dostarczyć w ramach realizacji przedmiotu umowy i harmonogramu dostaw wyposażenia, b) braku możliwości realizacji przedmiotu umowy przez Wykonawcę zgodnie z zaakceptowanym przez Zamawiającego harmonogramem dostaw wyposażenia – z przyczyn leżących po stronie Zamawiającego. 2) w zakresie zmian treści umowy – możliwe będą zmiany wynikające z zapisów Ogólnego Rozporządzenia o Ochronie Danych Osobowych 2016/679 (RODO). 2. Przyczyny dokonania zmian postanowień umowy oraz uzasadnienie tych zmian należy opisać w stosownych dokumentach (np. notatka służbowa, protokół). </w:t>
      </w: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9A7CDF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IV.6) INFORMACJE ADMINISTRACYJNE </w:t>
      </w: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9A7CDF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IV.6.1) Sposób udostępniania informacji o charakterze poufnym </w:t>
      </w:r>
      <w:r w:rsidRPr="009A7CDF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pl-PL"/>
        </w:rPr>
        <w:t>(jeżeli dotyczy): </w:t>
      </w: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9A7CDF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Środki służące ochronie informacji o charakterze poufnym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 </w:t>
      </w: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9A7CDF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IV.6.2) Termin składania ofert lub wniosków o dopuszczenie do udziału w postępowaniu: </w:t>
      </w: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Data: 2018-06-13, godzina: 12:00, </w:t>
      </w: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Skrócenie terminu składania wniosków, ze względu na pilną potrzebę udzielenia zamówienia (przetarg nieograniczony, przetarg ograniczony, negocjacje z ogłoszeniem): </w:t>
      </w: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Nie </w:t>
      </w: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Ws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kazać powody: </w:t>
      </w: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Język lub języki, w jakich mogą być sporządzane oferty lub wnioski o dopuszczenie do udziału w postępowaniu </w:t>
      </w: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&gt; język polski </w:t>
      </w: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9A7CDF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IV.6.3) Termin związania ofertą: </w:t>
      </w: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do: okres w dniach: 30 (od ostatecznego terminu składania ofert) </w:t>
      </w: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9A7CDF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IV.6.4) Przewiduje się unieważnienie postępowania o udzielenie zamówienia, w przypadku nieprzyznania środków pochodzących z budżetu Unii Europejskiej oraz niepodlegających zwrotowi środków z pomocy udzielonej przez państwa członkowskie Europejskiego Porozumienia o Wolnym Handlu (EFTA), które miały być przeznaczone na sfinansowanie całości lub części zamówienia:</w:t>
      </w: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 Tak </w:t>
      </w: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9A7CDF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IV.6.5) Przewiduje się unieważnienie postępowania o udzielenie zamówienia, jeżeli środki służące sfinansowaniu zamówień na badania naukowe lub prace rozwojowe, które zamawiający zamierzał przeznaczyć na sfinansowanie całości lub części zamówienia, nie zostały mu przyznane</w:t>
      </w: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 Nie </w:t>
      </w: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9A7CDF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IV.6.6) Informacje dodatkowe:</w:t>
      </w: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 </w:t>
      </w: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 xml:space="preserve">Informacja o przetwarzaniu danych osobowych klientów Starostwa Powiatowego w Raciborzu: 1. Administratorem Państwa danych osobowych zbieranych i przetwarzanych przez Starostwo Powiatowe w Raciborzu jest Starosta Raciborski z siedzibą w Raciborzu, Plac Stefana Okrzei 4, e-mail: starosta@powiatraciborski.pl 2. W sprawach związanych z Państwa danymi osobowymi proszę kontaktować się z wyznaczonym przez Administratora, Inspektorem Ochrony Danych, e-mail: iod@powiatraciborski.pl 3. Państwa dane są przetwarzane w zdecydowanej większości w celu realizacji usług świadczonych przez Starostwo Powiatowe w Raciborzu, na podstawie obowiązujących przepisów prawa dotyczących ustawowych zadań publicznych. W większości przypadków przetwarzanie danych osobowych wynika z przepisów prawa, a ich podawanie przez Państwa jest obowiązkowe. W niektórych sprawach podawanie danych może być dobrowolne i wtedy zostają Państwo o tym poinformowani. 4. W celu realizacji usług innych niż wykonywanie obowiązku prawnego, Państwa dane osobowe nie będą przetwarzane bez dobrowolnej i świadomej zgody. 5. W celu prawidłowej realizacji usługi, Państwa dane mogą być udostępniane innym podmiotom uprawnionym na podstawie przepisów prawa. 6. W szczególnych przypadkach Państwa dane mogą być przekazane poza Europejski Obszar Gospodarczy lub organizacji międzynarodowej. Starosta Raciborski informuje, że w tym celu zostały zastosowane zabezpieczenia chroniące Państwa dane osobowe przed ujawnieniem osobom trzecim. 7. Dane osobowe po zrealizowaniu celu ich przetwarzania będą przechowywane przez okres wynikający z przepisów prawa. W szczególności okresy przechowywania dokumentacji wynikają z kategorii archiwalnej określonej szczególnymi przepisami lub z umów dotyczących finansowania projektów unijnych. 8. Mają Państwo prawo dostępu do swoich danych osobowych, ich sprostowania, usunięcia lub ograniczenia przetwarzania, a także uzyskania ich kopii, o ile nie ogranicza tego przepis prawa na podstawie którego, Państwa dane są przetwarzane. 9. W przypadku wyrażenia zgody na przetwarzanie danych, mają Państwo prawo do jej wycofania lub wniesienia sprzeciwu wobec dalszego przetwarzania. Skorzystanie z prawa cofnięcia zgody nie ma wpływu na przetwarzanie, które miało miejsce do momentu wycofania zgody. 10. Mają Państwo także prawo do przenoszenia swoich danych osobowych do innego administratora, o ile nie ogranicza tego przepis prawa, na podstawie którego Państwa dane są przetwarzane. 11. Administrator informuje, że o zautomatyzowanym podejmowaniu decyzji, w tym o profilowaniu Państwa danych osobowych, wywołujących skutki prawne, przysługuje </w:t>
      </w: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lastRenderedPageBreak/>
        <w:t>Państwu prawo do zakwestionowania tej decyzji, wyrażenia własnego stanowiska i uzyskania interwencji ludzkiej w procesie podejmowania tej decyzji. 12. Przysługuje Państwu prawo wniesienia skargi do organu nadzorczego - Prezesa Urzędu Ochrony Danych Osobowych, ul. Stawki 2, 00-193 Warszawa.</w:t>
      </w:r>
    </w:p>
    <w:p w:rsidR="009A7CDF" w:rsidRPr="009A7CDF" w:rsidRDefault="009A7CDF" w:rsidP="009A7CD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</w:p>
    <w:p w:rsidR="009A7CDF" w:rsidRPr="009A7CDF" w:rsidRDefault="009A7CDF" w:rsidP="009A7CD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</w:pPr>
      <w:r w:rsidRPr="009A7CDF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u w:val="single"/>
          <w:lang w:eastAsia="pl-PL"/>
        </w:rPr>
        <w:t>ZAŁĄCZNIK I - INFORMACJE DOTYCZĄCE OFERT CZĘŚCIOWYCH</w:t>
      </w:r>
    </w:p>
    <w:p w:rsidR="009A7CDF" w:rsidRPr="009A7CDF" w:rsidRDefault="009A7CDF" w:rsidP="009A7CD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</w:p>
    <w:p w:rsidR="009A7CDF" w:rsidRPr="009A7CDF" w:rsidRDefault="009A7CDF" w:rsidP="009A7CD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</w:p>
    <w:p w:rsidR="009A7CDF" w:rsidRPr="009A7CDF" w:rsidRDefault="009A7CDF" w:rsidP="009A7CD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</w:p>
    <w:p w:rsidR="009A7CDF" w:rsidRPr="009A7CDF" w:rsidRDefault="009A7CDF" w:rsidP="009A7CDF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9A7CDF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</w:p>
    <w:p w:rsidR="009A7CDF" w:rsidRPr="009A7CDF" w:rsidRDefault="009A7CDF" w:rsidP="009A7CDF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sectPr w:rsidR="009A7CDF" w:rsidRPr="009A7CDF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770AD" w:rsidRDefault="008770AD" w:rsidP="009A7CDF">
      <w:pPr>
        <w:spacing w:after="0" w:line="240" w:lineRule="auto"/>
      </w:pPr>
      <w:r>
        <w:separator/>
      </w:r>
    </w:p>
  </w:endnote>
  <w:endnote w:type="continuationSeparator" w:id="0">
    <w:p w:rsidR="008770AD" w:rsidRDefault="008770AD" w:rsidP="009A7C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17113305"/>
      <w:docPartObj>
        <w:docPartGallery w:val="Page Numbers (Bottom of Page)"/>
        <w:docPartUnique/>
      </w:docPartObj>
    </w:sdtPr>
    <w:sdtEndPr/>
    <w:sdtContent>
      <w:p w:rsidR="009A7CDF" w:rsidRDefault="009A7CDF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7593F">
          <w:rPr>
            <w:noProof/>
          </w:rPr>
          <w:t>1</w:t>
        </w:r>
        <w:r>
          <w:fldChar w:fldCharType="end"/>
        </w:r>
      </w:p>
    </w:sdtContent>
  </w:sdt>
  <w:p w:rsidR="009A7CDF" w:rsidRDefault="009A7CDF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770AD" w:rsidRDefault="008770AD" w:rsidP="009A7CDF">
      <w:pPr>
        <w:spacing w:after="0" w:line="240" w:lineRule="auto"/>
      </w:pPr>
      <w:r>
        <w:separator/>
      </w:r>
    </w:p>
  </w:footnote>
  <w:footnote w:type="continuationSeparator" w:id="0">
    <w:p w:rsidR="008770AD" w:rsidRDefault="008770AD" w:rsidP="009A7CD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A7CDF" w:rsidRPr="009A7CDF" w:rsidRDefault="009A7CDF" w:rsidP="009A7CDF">
    <w:pPr>
      <w:pStyle w:val="Nagwek"/>
    </w:pPr>
    <w:r>
      <w:rPr>
        <w:i/>
        <w:noProof/>
        <w:lang w:eastAsia="pl-PL"/>
      </w:rPr>
      <w:drawing>
        <wp:inline distT="0" distB="0" distL="0" distR="0">
          <wp:extent cx="5760720" cy="718819"/>
          <wp:effectExtent l="0" t="0" r="0" b="5715"/>
          <wp:docPr id="2" name="Obraz 2" descr="EFRR kolor pozi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EFRR kolor pozio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71881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7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7CDF"/>
    <w:rsid w:val="0077593F"/>
    <w:rsid w:val="008770AD"/>
    <w:rsid w:val="009A7CDF"/>
    <w:rsid w:val="00A27C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9A7C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A7CDF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9A7CD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A7CDF"/>
  </w:style>
  <w:style w:type="paragraph" w:styleId="Stopka">
    <w:name w:val="footer"/>
    <w:basedOn w:val="Normalny"/>
    <w:link w:val="StopkaZnak"/>
    <w:uiPriority w:val="99"/>
    <w:unhideWhenUsed/>
    <w:rsid w:val="009A7CD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A7CDF"/>
  </w:style>
  <w:style w:type="paragraph" w:styleId="Akapitzlist">
    <w:name w:val="List Paragraph"/>
    <w:basedOn w:val="Normalny"/>
    <w:uiPriority w:val="34"/>
    <w:qFormat/>
    <w:rsid w:val="009A7CD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9A7C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A7CDF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9A7CD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A7CDF"/>
  </w:style>
  <w:style w:type="paragraph" w:styleId="Stopka">
    <w:name w:val="footer"/>
    <w:basedOn w:val="Normalny"/>
    <w:link w:val="StopkaZnak"/>
    <w:uiPriority w:val="99"/>
    <w:unhideWhenUsed/>
    <w:rsid w:val="009A7CD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A7CDF"/>
  </w:style>
  <w:style w:type="paragraph" w:styleId="Akapitzlist">
    <w:name w:val="List Paragraph"/>
    <w:basedOn w:val="Normalny"/>
    <w:uiPriority w:val="34"/>
    <w:qFormat/>
    <w:rsid w:val="009A7CD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34043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8825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467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6472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8265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494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44371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3699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873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8507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8212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3773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9732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67927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3925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3867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1964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4048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9164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3904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8538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14156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7013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0113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53043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7096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4692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1899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2836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1369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4379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3977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70959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580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2549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0175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8492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4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2434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1700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6924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0917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3718</Words>
  <Characters>22314</Characters>
  <Application>Microsoft Office Word</Application>
  <DocSecurity>0</DocSecurity>
  <Lines>185</Lines>
  <Paragraphs>51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Agnieszka.Bosianek</dc:creator>
  <cp:lastModifiedBy>Agnieszka.Bosianek</cp:lastModifiedBy>
  <cp:revision>3</cp:revision>
  <cp:lastPrinted>2018-06-04T12:21:00Z</cp:lastPrinted>
  <dcterms:created xsi:type="dcterms:W3CDTF">2018-06-04T12:14:00Z</dcterms:created>
  <dcterms:modified xsi:type="dcterms:W3CDTF">2018-06-04T12:22:00Z</dcterms:modified>
</cp:coreProperties>
</file>