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MASZYN, URZĄDZEŃ 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I INSTALACJI ELEKTRYCZNYCH</w:t>
      </w:r>
    </w:p>
    <w:p w:rsidR="00C8404B" w:rsidRDefault="0015682F" w:rsidP="008E6DC0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CZĘŚĆ I - </w:t>
      </w:r>
      <w:bookmarkStart w:id="0" w:name="_GoBack"/>
      <w:bookmarkEnd w:id="0"/>
      <w:r w:rsidR="00A118DF">
        <w:rPr>
          <w:rFonts w:ascii="Arial" w:eastAsia="Times New Roman" w:hAnsi="Arial" w:cs="Arial"/>
          <w:b/>
          <w:sz w:val="28"/>
          <w:szCs w:val="28"/>
        </w:rPr>
        <w:t>MEBLE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C8404B" w:rsidRPr="00C8404B" w:rsidRDefault="00C8404B" w:rsidP="00C8404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404B">
              <w:rPr>
                <w:rFonts w:ascii="Arial" w:hAnsi="Arial" w:cs="Arial"/>
                <w:b/>
                <w:sz w:val="16"/>
                <w:szCs w:val="16"/>
              </w:rPr>
              <w:t>Stolik uczniowski pojedynczy</w:t>
            </w:r>
          </w:p>
          <w:p w:rsidR="00C8404B" w:rsidRPr="00C8404B" w:rsidRDefault="00C8404B" w:rsidP="00C8404B">
            <w:pPr>
              <w:pStyle w:val="Nagwek1"/>
              <w:spacing w:before="0"/>
              <w:outlineLvl w:val="0"/>
              <w:rPr>
                <w:rFonts w:ascii="Arial" w:hAnsi="Arial" w:cs="Arial"/>
                <w:b w:val="0"/>
                <w:caps/>
                <w:color w:val="auto"/>
                <w:sz w:val="12"/>
                <w:szCs w:val="12"/>
              </w:rPr>
            </w:pPr>
            <w:r w:rsidRPr="00C8404B">
              <w:rPr>
                <w:rFonts w:ascii="Arial" w:hAnsi="Arial" w:cs="Arial"/>
                <w:b w:val="0"/>
                <w:color w:val="auto"/>
                <w:sz w:val="12"/>
                <w:szCs w:val="12"/>
              </w:rPr>
              <w:t xml:space="preserve">Stolik uczniowski jednoosobowy </w:t>
            </w:r>
            <w:r w:rsidRPr="00C8404B">
              <w:rPr>
                <w:rFonts w:ascii="Arial" w:hAnsi="Arial" w:cs="Arial"/>
                <w:b w:val="0"/>
                <w:caps/>
                <w:color w:val="auto"/>
                <w:sz w:val="12"/>
                <w:szCs w:val="12"/>
              </w:rPr>
              <w:t>nr6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Numer/wymiar stolika 6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Wysokość stołu: 76 cm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Wysokość dziecka: od 159 do 188 cm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Blat w kolorze buku, płyta laminowana 18 mm, 70x50 cm, PCV 22x1, stelaż z owalu 40x20x1,5mm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Stelaż stolika w kolorze niebieskim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wyposażony w uchwyt na plecak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konstrukcja stolika stabilna z klinami uniemożliwiającymi przewracanie stolika</w:t>
            </w:r>
          </w:p>
          <w:p w:rsidR="00C8404B" w:rsidRPr="00C8404B" w:rsidRDefault="00C8404B" w:rsidP="00C8404B">
            <w:pPr>
              <w:pStyle w:val="NormalnyWeb"/>
              <w:numPr>
                <w:ilvl w:val="0"/>
                <w:numId w:val="4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Stolik musi kolorystycznie i technologicznie tworzyć komplet z krzesłem uczniowskim</w:t>
            </w:r>
          </w:p>
          <w:p w:rsidR="006E22FB" w:rsidRPr="006E22FB" w:rsidRDefault="006E22FB" w:rsidP="00C8404B">
            <w:pPr>
              <w:suppressAutoHyphens/>
              <w:ind w:left="72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C8404B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</w:tcPr>
          <w:p w:rsidR="00C8404B" w:rsidRPr="00C8404B" w:rsidRDefault="00C8404B" w:rsidP="00C8404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404B">
              <w:rPr>
                <w:rFonts w:ascii="Arial" w:hAnsi="Arial" w:cs="Arial"/>
                <w:b/>
                <w:sz w:val="16"/>
                <w:szCs w:val="16"/>
              </w:rPr>
              <w:t>Krzesło uczniowskie</w:t>
            </w:r>
          </w:p>
          <w:p w:rsidR="00C8404B" w:rsidRPr="00C8404B" w:rsidRDefault="00C8404B" w:rsidP="00C8404B">
            <w:pPr>
              <w:pStyle w:val="Nagwek1"/>
              <w:spacing w:before="0"/>
              <w:outlineLvl w:val="0"/>
              <w:rPr>
                <w:rFonts w:ascii="Arial" w:hAnsi="Arial" w:cs="Arial"/>
                <w:b w:val="0"/>
                <w:caps/>
                <w:color w:val="auto"/>
                <w:sz w:val="12"/>
                <w:szCs w:val="12"/>
              </w:rPr>
            </w:pPr>
            <w:r w:rsidRPr="00C8404B">
              <w:rPr>
                <w:rFonts w:ascii="Arial" w:hAnsi="Arial" w:cs="Arial"/>
                <w:b w:val="0"/>
                <w:color w:val="auto"/>
                <w:sz w:val="12"/>
                <w:szCs w:val="12"/>
              </w:rPr>
              <w:t xml:space="preserve">Krzesło uczniowskie szkolne </w:t>
            </w:r>
            <w:r w:rsidRPr="00C8404B">
              <w:rPr>
                <w:rFonts w:ascii="Arial" w:hAnsi="Arial" w:cs="Arial"/>
                <w:b w:val="0"/>
                <w:caps/>
                <w:color w:val="auto"/>
                <w:sz w:val="12"/>
                <w:szCs w:val="12"/>
              </w:rPr>
              <w:t>NR6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Numer/wymiar krzesła  6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Wysokość siedziska 46cm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Krzesło z oparciem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Wysokość dziecka od 159 do 188 cm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Stelaż z owalu 40x20x1,5mm, siedzisko i oparcie krzesła sklejka lakierowana o gr. 8mm w kolorze buku.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konstrukcja krzesła stabilna z klinami uniemożliwiającymi huśtanie i przewracanie krzesła</w:t>
            </w:r>
          </w:p>
          <w:p w:rsid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Krzesło musi kolorystycznie i technologicznie tworzyć komplet z jednoosobowym stolikiem  uczniowskim</w:t>
            </w:r>
          </w:p>
          <w:p w:rsidR="006E22FB" w:rsidRPr="00C8404B" w:rsidRDefault="00C8404B" w:rsidP="00C8404B">
            <w:pPr>
              <w:pStyle w:val="NormalnyWeb"/>
              <w:numPr>
                <w:ilvl w:val="0"/>
                <w:numId w:val="12"/>
              </w:numPr>
              <w:spacing w:before="0" w:beforeAutospacing="0" w:after="0" w:afterAutospacing="0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8404B">
              <w:rPr>
                <w:rFonts w:ascii="Arial" w:hAnsi="Arial" w:cs="Arial"/>
                <w:sz w:val="12"/>
                <w:szCs w:val="12"/>
              </w:rPr>
              <w:t>Krzesło konstrukcyjnie powinno umożliwiać ustawienie go na stoliku bez konieczności odwracania „do góry nogami” w taki sposób aby stelaż siedziska krzesła wspierał się na blacie stolika. Stelaż siedziska krzesła zabezpieczony od dołu przed uszkodzeniem blatu stolika.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C8404B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77" w:type="dxa"/>
          </w:tcPr>
          <w:p w:rsidR="001C626E" w:rsidRPr="001C626E" w:rsidRDefault="001C626E" w:rsidP="001C626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C626E">
              <w:rPr>
                <w:rFonts w:ascii="Arial" w:hAnsi="Arial" w:cs="Arial"/>
                <w:b/>
                <w:sz w:val="16"/>
                <w:szCs w:val="16"/>
              </w:rPr>
              <w:t>Stół nauczycielski warsztatowy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Blat o grubości min. 50 mm. </w:t>
            </w:r>
            <w:r w:rsidRPr="001C626E">
              <w:rPr>
                <w:rFonts w:ascii="Arial" w:hAnsi="Arial" w:cs="Arial"/>
                <w:sz w:val="12"/>
                <w:szCs w:val="12"/>
              </w:rPr>
              <w:t xml:space="preserve"> </w:t>
            </w:r>
            <w:r w:rsidRPr="001C626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z bukowego </w:t>
            </w:r>
            <w:proofErr w:type="spellStart"/>
            <w:r w:rsidRPr="001C626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Multiplexu</w:t>
            </w:r>
            <w:proofErr w:type="spellEnd"/>
            <w:r w:rsidRPr="001C626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, klejonego wodoodpornie, lakier bezbarwny, odporny na działanie promieni UV.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>Długości blatu 1500 mm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>Szerokość (głębokość) blatu 700 ÷800 mm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 xml:space="preserve">Wysokość stołu 750 mm 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>Blok 3-4 szuflad po prawej stronie o szerokości ok. 430 mm, z blachy stalowej, z zamkiem patentowym, z  kluczami i z centralnym zamykaniem. Szuflady z blachy stalowej lub aluminiowej, z szerokim aluminiowym uchwytem listwowym, wysuwane do 90%. Lewa strona otwarta z półką.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>Nogi stołu z blaszanych profili stalowych, z poprzecznymi zastrzałami.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lastRenderedPageBreak/>
              <w:t>Powłoka lakiernicza: Korpus i podstawa – jasny szary, szuflady – niebieski, lakier proszkowy.</w:t>
            </w:r>
          </w:p>
          <w:p w:rsid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>Tylna ściana stołu zamontowana na wysokości ok. 200 mm na poziomem podłogi.</w:t>
            </w:r>
          </w:p>
          <w:p w:rsidR="006E22FB" w:rsidRPr="001C626E" w:rsidRDefault="001C626E" w:rsidP="001C626E">
            <w:pPr>
              <w:numPr>
                <w:ilvl w:val="0"/>
                <w:numId w:val="6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626E">
              <w:rPr>
                <w:rFonts w:ascii="Arial" w:hAnsi="Arial" w:cs="Arial"/>
                <w:sz w:val="12"/>
                <w:szCs w:val="12"/>
              </w:rPr>
              <w:t>Maks. obciążenie (rozłożone równomiernie) min. 700kg.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77" w:type="dxa"/>
          </w:tcPr>
          <w:p w:rsidR="0016353E" w:rsidRPr="0016353E" w:rsidRDefault="0016353E" w:rsidP="0016353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6353E">
              <w:rPr>
                <w:rFonts w:ascii="Arial" w:hAnsi="Arial" w:cs="Arial"/>
                <w:b/>
                <w:sz w:val="16"/>
                <w:szCs w:val="16"/>
              </w:rPr>
              <w:t>Krzesło nauczyciela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nośność krzesła/fotela 120 kg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regulacja wysokości 450 mm ÷ 630 mm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wysokość oparcia: min. 600 mm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szerokość siedziska min. 470 mm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głębokość siedziska min. 450 mm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wykonanie mechanizmu regulacji wysokości z amortyzatorem gazowym 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regulacja oparcia zapewniającego ciągły wygodny kontakt z plecami 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wykonanie podstawy: 5-ramienna podstawa metalowa z zestawem rolek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podparcie lordozy: tak 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z zakresem regulacji oparcia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wykonanie rolek: rolki hamowane miękkie w zależności od obciążenia, do twardych posadzek. </w:t>
            </w:r>
          </w:p>
          <w:p w:rsidR="0016353E" w:rsidRP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 xml:space="preserve">materiał siedzenia: </w:t>
            </w:r>
            <w:r w:rsidRPr="0016353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siedzisko i oparcie z miękkiej pianki poliuretanowej obszyte materiałem  łatwym do utrzymania w czystości, zmywalnym, solidnym i odpornym na kwasy i zasady oraz wpływy mechaniczne.</w:t>
            </w:r>
          </w:p>
          <w:p w:rsidR="0016353E" w:rsidRP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Krzesło/fotel wyposażone w podłokietniki z możliwością ich demontażu.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kolor tapicerki: czarna </w:t>
            </w:r>
          </w:p>
          <w:p w:rsid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zakres regulacji głębokości siedzenia min.40 mm</w:t>
            </w:r>
          </w:p>
          <w:p w:rsidR="006E22FB" w:rsidRPr="0016353E" w:rsidRDefault="0016353E" w:rsidP="0016353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6353E">
              <w:rPr>
                <w:rFonts w:ascii="Arial" w:hAnsi="Arial" w:cs="Arial"/>
                <w:sz w:val="12"/>
                <w:szCs w:val="12"/>
              </w:rPr>
              <w:t>materiał podstawy: stalowe lub a</w:t>
            </w:r>
            <w:r>
              <w:rPr>
                <w:rFonts w:ascii="Arial" w:hAnsi="Arial" w:cs="Arial"/>
                <w:sz w:val="12"/>
                <w:szCs w:val="12"/>
              </w:rPr>
              <w:t xml:space="preserve">luminium </w:t>
            </w:r>
            <w:r w:rsidRPr="0016353E">
              <w:rPr>
                <w:rFonts w:ascii="Arial" w:hAnsi="Arial" w:cs="Arial"/>
                <w:sz w:val="12"/>
                <w:szCs w:val="12"/>
              </w:rPr>
              <w:t>matowe lakierowane proszkowo</w:t>
            </w:r>
            <w:r w:rsidRPr="0016353E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77" w:type="dxa"/>
          </w:tcPr>
          <w:p w:rsidR="0068321B" w:rsidRPr="0068321B" w:rsidRDefault="0068321B" w:rsidP="0068321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8321B">
              <w:rPr>
                <w:rFonts w:ascii="Arial" w:hAnsi="Arial" w:cs="Arial"/>
                <w:b/>
                <w:sz w:val="16"/>
                <w:szCs w:val="16"/>
              </w:rPr>
              <w:t>Szafa regałowa metalowa z półkami</w:t>
            </w:r>
          </w:p>
          <w:p w:rsidR="0068321B" w:rsidRPr="0068321B" w:rsidRDefault="0068321B" w:rsidP="0068321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Szafa regałowa metalowa z drzwiami skrzydłowymi (</w:t>
            </w:r>
            <w:proofErr w:type="spellStart"/>
            <w:r w:rsidRPr="0068321B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68321B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68321B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68321B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68321B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68321B">
              <w:rPr>
                <w:rFonts w:ascii="Arial" w:hAnsi="Arial" w:cs="Arial"/>
                <w:sz w:val="12"/>
                <w:szCs w:val="12"/>
              </w:rPr>
              <w:t>) 1000x400x2000mm – 5 półek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Obudowa i drzwiczki z 0,9 mm blachy stalowej, mocowanie półek możliwe w odstępach co 40 mm. Drzwi wzmocnione od wewnątrz, zamykane uchwytem przesuwnym z zamkiem patentowym: wkładka modułowa.  Komplet z 5 półkami z blachy ocynkowanej.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z drzwiami skrzydłowymi, pełnymi, z blachy.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Powłoka lakiernicza: Korpus szary jasny,</w:t>
            </w:r>
            <w:r w:rsidRPr="0068321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321B">
              <w:rPr>
                <w:rFonts w:ascii="Arial" w:hAnsi="Arial" w:cs="Arial"/>
                <w:sz w:val="12"/>
                <w:szCs w:val="12"/>
              </w:rPr>
              <w:t>drzwi − niebieski, lakier proszkowy.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Nośność wewnętrznej obudowy szafy: min. 300 kg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Grubość materiału: min 0,9 mm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Zamek patentowy: Modułowa wkładka 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Regulacja wysokości co: 40 mm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Liczba półek: 5 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Nośność półki / maksymalne obciążenie powierzchniowe półki (na metalu): min.60 kg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Szerokość: 1000 mm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Wysokość: 2000 mm</w:t>
            </w:r>
          </w:p>
          <w:p w:rsidR="0068321B" w:rsidRP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głębokość: 400 mm</w:t>
            </w:r>
          </w:p>
          <w:p w:rsidR="006E22FB" w:rsidRPr="0068321B" w:rsidRDefault="00995DAD" w:rsidP="0068321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5,6,7,10,17</w:t>
            </w:r>
            <w:r w:rsidR="0068321B" w:rsidRPr="0068321B">
              <w:rPr>
                <w:rFonts w:ascii="Arial" w:hAnsi="Arial" w:cs="Arial"/>
                <w:sz w:val="12"/>
                <w:szCs w:val="12"/>
              </w:rPr>
              <w:t xml:space="preserve"> tabeli  - modele jednego producenta, w tych samych kolorach i wykonaniu.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68321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77" w:type="dxa"/>
          </w:tcPr>
          <w:p w:rsidR="0068321B" w:rsidRPr="0068321B" w:rsidRDefault="0068321B" w:rsidP="0068321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8321B">
              <w:rPr>
                <w:rFonts w:ascii="Arial" w:hAnsi="Arial" w:cs="Arial"/>
                <w:b/>
                <w:sz w:val="16"/>
                <w:szCs w:val="16"/>
              </w:rPr>
              <w:t xml:space="preserve">Szafa regałowa </w:t>
            </w:r>
            <w:r>
              <w:rPr>
                <w:rFonts w:ascii="Arial" w:hAnsi="Arial" w:cs="Arial"/>
                <w:b/>
                <w:sz w:val="16"/>
                <w:szCs w:val="16"/>
              </w:rPr>
              <w:t>metalowa z półkami i szufladami</w:t>
            </w:r>
          </w:p>
          <w:p w:rsidR="0068321B" w:rsidRPr="0068321B" w:rsidRDefault="0068321B" w:rsidP="0068321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Szafa regałowa metalowa z drzwiami skrzydłowymi (</w:t>
            </w:r>
            <w:proofErr w:type="spellStart"/>
            <w:r w:rsidRPr="0068321B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68321B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68321B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68321B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68321B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68321B">
              <w:rPr>
                <w:rFonts w:ascii="Arial" w:hAnsi="Arial" w:cs="Arial"/>
                <w:sz w:val="12"/>
                <w:szCs w:val="12"/>
              </w:rPr>
              <w:t>) 1000x400x2000mm – 5 półek i 10 szuflad.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Obudowa i drzwiczki z 0,9 mm blachy stalowej, mocowanie półek możliwe w</w:t>
            </w:r>
            <w:r w:rsidRPr="007E1EC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321B">
              <w:rPr>
                <w:rFonts w:ascii="Arial" w:hAnsi="Arial" w:cs="Arial"/>
                <w:sz w:val="12"/>
                <w:szCs w:val="12"/>
              </w:rPr>
              <w:t>odstępach co 40 mm. Drzwi wzmocnione od wewnątrz, zamykane uchwytem przesuwnym</w:t>
            </w:r>
            <w:r w:rsidRPr="007E1EC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321B">
              <w:rPr>
                <w:rFonts w:ascii="Arial" w:hAnsi="Arial" w:cs="Arial"/>
                <w:sz w:val="12"/>
                <w:szCs w:val="12"/>
              </w:rPr>
              <w:t>z zamkiem patentowym: wkładka modułowa.  Komplet z 5 półkami z blachy ocynkowanej.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Szuflady z prowadnicą teleskopową, wysuwana min. w 90%. Fronty szuflad z aluminiowym uchwytem listwowym. Powłoka lakiernicza szuflady: niebieski, lakier proszkowy.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z drzwiami skrzydłowymi, pełnymi, z blachy.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Powłoka lakiernicza: Korpus szary jasny, drzwi − niebieski, lakier proszkowy.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Nośność wewnętrznej obudowy szafy: min. 300 kg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Grubość materiału: min 0,9 mm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Zamek patentowy: Modułowa wkładka 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Regulacja wysokości co: 40 mm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lastRenderedPageBreak/>
              <w:t>Liczba półek: 5 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Nośność półki / maksymalne obciążenie powierzchniowe półki (na metalu): min.60 kg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Szerokość: 1000 mm</w:t>
            </w:r>
          </w:p>
          <w:p w:rsid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Wysokość: 2000 mm</w:t>
            </w:r>
          </w:p>
          <w:p w:rsidR="0068321B" w:rsidRPr="0068321B" w:rsidRDefault="0068321B" w:rsidP="0068321B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8321B">
              <w:rPr>
                <w:rFonts w:ascii="Arial" w:hAnsi="Arial" w:cs="Arial"/>
                <w:sz w:val="12"/>
                <w:szCs w:val="12"/>
              </w:rPr>
              <w:t>głębokość: 400 mm</w:t>
            </w:r>
          </w:p>
          <w:p w:rsidR="006E22FB" w:rsidRPr="0068321B" w:rsidRDefault="00995DAD" w:rsidP="0068321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5,6,7,10,17</w:t>
            </w:r>
            <w:r w:rsidR="0068321B" w:rsidRPr="0068321B">
              <w:rPr>
                <w:rFonts w:ascii="Arial" w:hAnsi="Arial" w:cs="Arial"/>
                <w:sz w:val="12"/>
                <w:szCs w:val="12"/>
              </w:rPr>
              <w:t xml:space="preserve"> tabeli  - modele jednego producenta, w ty</w:t>
            </w:r>
            <w:r w:rsidR="0068321B">
              <w:rPr>
                <w:rFonts w:ascii="Arial" w:hAnsi="Arial" w:cs="Arial"/>
                <w:sz w:val="12"/>
                <w:szCs w:val="12"/>
              </w:rPr>
              <w:t>ch samych kolorach i wykonaniu.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68321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77" w:type="dxa"/>
          </w:tcPr>
          <w:p w:rsidR="00B40CE8" w:rsidRPr="00B40CE8" w:rsidRDefault="00B40CE8" w:rsidP="00B40CE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0CE8">
              <w:rPr>
                <w:rFonts w:ascii="Arial" w:hAnsi="Arial" w:cs="Arial"/>
                <w:b/>
                <w:sz w:val="16"/>
                <w:szCs w:val="16"/>
              </w:rPr>
              <w:t>Szafa regałowa metalowa z drzwiami przesuwanymi</w:t>
            </w:r>
          </w:p>
          <w:p w:rsidR="00B40CE8" w:rsidRPr="00B40CE8" w:rsidRDefault="00B40CE8" w:rsidP="00B40CE8">
            <w:pPr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Szafa regałowa metalowa z drzwiami przesuwanymi z szybą poliwęglanową (</w:t>
            </w:r>
            <w:proofErr w:type="spellStart"/>
            <w:r w:rsidRPr="00B40CE8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B40CE8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B40CE8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B40CE8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B40CE8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B40CE8">
              <w:rPr>
                <w:rFonts w:ascii="Arial" w:hAnsi="Arial" w:cs="Arial"/>
                <w:sz w:val="12"/>
                <w:szCs w:val="12"/>
              </w:rPr>
              <w:t>) 750x400x2000mm – 5 półek.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Obudowa i drzwiczki z 0,9 mm blachy stalowej, mocowanie półek możliwe w odstępach co 40 mm. Drzwi przeszkolone z szybą poliwęglanową przezroczystą, zamykane uchwytem przesuwnym z zamkiem patentowym: wkładka modułowa.  Komplet z 5 półkami z blachy ocynkowanej.</w:t>
            </w:r>
          </w:p>
          <w:p w:rsidR="00B40CE8" w:rsidRP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Drzwi cichobieżne przesuwne, na ułożyskowanych kulkowo rolkach. 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Powłoka lakiernicza: Korpus szary jasny, drzwi − niebieski, lakier proszkowy.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Nośność wewnętrznej obudowy szafy: min. 300 kg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Grubość materiału: min 0,9 mm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Zamek patentowy: Modułowa wkładka 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Regulacja wysokości co: 40 mm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Liczba półek: 5 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Nośność półki / maksymalne obciążenie powierzchniowe półki (na metalu): min.50 kg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Szerokość: 750 mm</w:t>
            </w:r>
          </w:p>
          <w:p w:rsid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Wysokość: 2000 mm</w:t>
            </w:r>
          </w:p>
          <w:p w:rsidR="00B40CE8" w:rsidRPr="00B40CE8" w:rsidRDefault="00B40CE8" w:rsidP="00B40CE8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B40CE8">
              <w:rPr>
                <w:rFonts w:ascii="Arial" w:hAnsi="Arial" w:cs="Arial"/>
                <w:sz w:val="12"/>
                <w:szCs w:val="12"/>
              </w:rPr>
              <w:t>głębokość: 400 mm</w:t>
            </w:r>
          </w:p>
          <w:p w:rsidR="006E22FB" w:rsidRPr="00B40CE8" w:rsidRDefault="00995DAD" w:rsidP="00B40CE8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5,6,7,10, 17</w:t>
            </w:r>
            <w:r w:rsidR="00B40CE8" w:rsidRPr="00B40CE8">
              <w:rPr>
                <w:rFonts w:ascii="Arial" w:hAnsi="Arial" w:cs="Arial"/>
                <w:sz w:val="12"/>
                <w:szCs w:val="12"/>
              </w:rPr>
              <w:t xml:space="preserve"> tabeli  - modele jednego producenta, w ty</w:t>
            </w:r>
            <w:r w:rsidR="00B40CE8">
              <w:rPr>
                <w:rFonts w:ascii="Arial" w:hAnsi="Arial" w:cs="Arial"/>
                <w:sz w:val="12"/>
                <w:szCs w:val="12"/>
              </w:rPr>
              <w:t>ch samych kolorach i wykonaniu.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77" w:type="dxa"/>
          </w:tcPr>
          <w:p w:rsidR="007864B4" w:rsidRPr="007864B4" w:rsidRDefault="007864B4" w:rsidP="007864B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864B4">
              <w:rPr>
                <w:rFonts w:ascii="Arial" w:hAnsi="Arial" w:cs="Arial"/>
                <w:b/>
                <w:sz w:val="16"/>
                <w:szCs w:val="16"/>
              </w:rPr>
              <w:t>Krzesło obrotowe warsztatowe</w:t>
            </w:r>
          </w:p>
          <w:p w:rsidR="007864B4" w:rsidRPr="007864B4" w:rsidRDefault="007864B4" w:rsidP="007864B4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Wygodne krzesło obrotowe z siedziskiem drewnianym z rolkami bez oparcia. Siedzisko z wielowarstwowego klejonego multipleksu bukowego w kolorze naturalnym, zmywalne.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Wysokość siedzenia regulowana za pomocą amortyzatorów gazowych.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Wymiary siedziska min. 350 mm. max 450mm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Nośność: min. 120 kg.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regulacja wysokości: min. 450 mm – max 650 mm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materiał podstawy: aluminium lub stal, lakierowane proszkowo 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wykonanie rolek:  rolki hamowane miękkie w zależności od obciążenia, do twardych posadzek. </w:t>
            </w:r>
          </w:p>
          <w:p w:rsidR="007864B4" w:rsidRDefault="007864B4" w:rsidP="007864B4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wykonanie mechanizmu regulacji wysokości z amortyzatorem gazowym </w:t>
            </w:r>
          </w:p>
          <w:p w:rsidR="006E22FB" w:rsidRPr="00995DAD" w:rsidRDefault="007864B4" w:rsidP="00995DAD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864B4">
              <w:rPr>
                <w:rFonts w:ascii="Arial" w:hAnsi="Arial" w:cs="Arial"/>
                <w:sz w:val="12"/>
                <w:szCs w:val="12"/>
              </w:rPr>
              <w:t>wykonanie podstawy: 5-ramienna podstawa 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7864B4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FF54B6" w:rsidTr="00995DAD">
        <w:trPr>
          <w:trHeight w:val="207"/>
        </w:trPr>
        <w:tc>
          <w:tcPr>
            <w:tcW w:w="0" w:type="auto"/>
          </w:tcPr>
          <w:p w:rsidR="00FF54B6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2777" w:type="dxa"/>
          </w:tcPr>
          <w:p w:rsidR="007D49BA" w:rsidRPr="007D49BA" w:rsidRDefault="007D49BA" w:rsidP="007D49B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D49BA">
              <w:rPr>
                <w:rFonts w:ascii="Arial" w:hAnsi="Arial" w:cs="Arial"/>
                <w:b/>
                <w:sz w:val="16"/>
                <w:szCs w:val="16"/>
              </w:rPr>
              <w:t xml:space="preserve">Krzesło obrotowe warsztatowe z oparciem </w:t>
            </w:r>
          </w:p>
          <w:p w:rsidR="007D49BA" w:rsidRPr="007D49BA" w:rsidRDefault="007D49BA" w:rsidP="007D49BA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Wygodne krzesło obrotowe z siedziskiem i oparciem drewnianym z rolkami. Siedzisko i oparcie z wielowarstwowego klejonego multipleksu bukowego w kolorze naturalnym, zmywalne.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Wysokość siedzenia regulowana za pomocą amortyzatorów gazowych.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Wymiary siedziska min. 400 mm. max 450mm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Wysokość oparcia około 350mm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Nośność: min. 120 kg.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regulacja wysokości: min. 450 mm – max 650 mm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materiał podstawy: aluminium lub stal, lakierowane proszkowo 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wykonanie rolek:  rolki hamowane miękkie w zależności od obciążenia, do twardych posadzek. </w:t>
            </w:r>
          </w:p>
          <w:p w:rsidR="007D49BA" w:rsidRDefault="007D49BA" w:rsidP="007D49BA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wykonanie mechanizmu regulacji wysokości z amortyzatorem gazowym </w:t>
            </w:r>
          </w:p>
          <w:p w:rsidR="00FF54B6" w:rsidRPr="007D49BA" w:rsidRDefault="007D49BA" w:rsidP="00FF54B6">
            <w:pPr>
              <w:pStyle w:val="Akapitzlist"/>
              <w:numPr>
                <w:ilvl w:val="0"/>
                <w:numId w:val="1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D49BA">
              <w:rPr>
                <w:rFonts w:ascii="Arial" w:hAnsi="Arial" w:cs="Arial"/>
                <w:sz w:val="12"/>
                <w:szCs w:val="12"/>
              </w:rPr>
              <w:t>wykonanie podstawy: 5-ramienna podstawa </w:t>
            </w:r>
          </w:p>
        </w:tc>
        <w:tc>
          <w:tcPr>
            <w:tcW w:w="1850" w:type="dxa"/>
          </w:tcPr>
          <w:p w:rsidR="00FF54B6" w:rsidRPr="00C91BE9" w:rsidRDefault="00FF54B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FF54B6" w:rsidRDefault="007D49B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FF54B6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992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D49BA" w:rsidTr="00B87E8F">
        <w:trPr>
          <w:trHeight w:val="567"/>
        </w:trPr>
        <w:tc>
          <w:tcPr>
            <w:tcW w:w="0" w:type="auto"/>
          </w:tcPr>
          <w:p w:rsidR="007D49BA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2777" w:type="dxa"/>
          </w:tcPr>
          <w:p w:rsidR="00A55625" w:rsidRPr="00A55625" w:rsidRDefault="00A55625" w:rsidP="00A5562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55625">
              <w:rPr>
                <w:rFonts w:ascii="Arial" w:hAnsi="Arial" w:cs="Arial"/>
                <w:b/>
                <w:sz w:val="16"/>
                <w:szCs w:val="16"/>
              </w:rPr>
              <w:t>Szafa regałowa metalowa</w:t>
            </w:r>
          </w:p>
          <w:p w:rsidR="00A55625" w:rsidRPr="00A55625" w:rsidRDefault="00A55625" w:rsidP="00A55625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Szafa regałowa metalowa z drzwiami skrzydłowymi (</w:t>
            </w:r>
            <w:proofErr w:type="spellStart"/>
            <w:r w:rsidRPr="00A55625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A55625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A55625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A55625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A55625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A55625">
              <w:rPr>
                <w:rFonts w:ascii="Arial" w:hAnsi="Arial" w:cs="Arial"/>
                <w:sz w:val="12"/>
                <w:szCs w:val="12"/>
              </w:rPr>
              <w:t>) 1500x400x2000mm – 5 półek i 10 szuflad.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 xml:space="preserve">Obudowa i drzwiczki z 0,9 mm blachy stalowej, mocowanie półek możliwe w odstępach co 40 mm. Drzwi wzmocnione od wewnątrz, zamykane uchwytem </w:t>
            </w:r>
            <w:r w:rsidRPr="00A55625">
              <w:rPr>
                <w:rFonts w:ascii="Arial" w:hAnsi="Arial" w:cs="Arial"/>
                <w:sz w:val="12"/>
                <w:szCs w:val="12"/>
              </w:rPr>
              <w:lastRenderedPageBreak/>
              <w:t>przesuwnym z zamkiem patentowym: wkładka modułowa.  Komplet z 5 półkami z blachy ocynkowanej.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Szuflady z prowadnicą teleskopową, wysuwana min. w 90%. Fronty szuflad z aluminiowym uchwytem listwowym. Powłoka lakiernicza szuflady: niebieski, lakier proszkowy.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z drzwiami skrzydłowymi, pełnymi, z blachy.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Powłoka lakiernicza: Korpus szary jasny, drzwi − niebieski, lakier proszkowy.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Nośność wewnętrznej obudowy szafy: min. 300 kg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Grubość materiału: min 0,9 mm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Zamek patentowy: Modułowa wkładka 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Regulacja wysokości co: 40 mm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Liczba półek: 5 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Nośność półki / maksymalne obciążenie powierzchniowe</w:t>
            </w:r>
            <w:r w:rsidRPr="00A5562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55625">
              <w:rPr>
                <w:rFonts w:ascii="Arial" w:hAnsi="Arial" w:cs="Arial"/>
                <w:sz w:val="12"/>
                <w:szCs w:val="12"/>
              </w:rPr>
              <w:t>półki (na metalu): min.60 kg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Szerokość: 1500 mm</w:t>
            </w:r>
          </w:p>
          <w:p w:rsid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Wysokość: 2000 mm</w:t>
            </w:r>
          </w:p>
          <w:p w:rsidR="00A55625" w:rsidRPr="00A55625" w:rsidRDefault="00A55625" w:rsidP="00A55625">
            <w:pPr>
              <w:pStyle w:val="Akapitzlist"/>
              <w:numPr>
                <w:ilvl w:val="0"/>
                <w:numId w:val="15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55625">
              <w:rPr>
                <w:rFonts w:ascii="Arial" w:hAnsi="Arial" w:cs="Arial"/>
                <w:sz w:val="12"/>
                <w:szCs w:val="12"/>
              </w:rPr>
              <w:t>głębokość: 400 mm</w:t>
            </w:r>
          </w:p>
          <w:p w:rsidR="007D49BA" w:rsidRPr="00A55625" w:rsidRDefault="00995DAD" w:rsidP="00A55625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5,6,7,10,17</w:t>
            </w:r>
            <w:r w:rsidR="00A55625" w:rsidRPr="00A55625">
              <w:rPr>
                <w:rFonts w:ascii="Arial" w:hAnsi="Arial" w:cs="Arial"/>
                <w:sz w:val="12"/>
                <w:szCs w:val="12"/>
              </w:rPr>
              <w:t xml:space="preserve"> tabeli  - modele jednego producenta, w ty</w:t>
            </w:r>
            <w:r w:rsidR="00A55625">
              <w:rPr>
                <w:rFonts w:ascii="Arial" w:hAnsi="Arial" w:cs="Arial"/>
                <w:sz w:val="12"/>
                <w:szCs w:val="12"/>
              </w:rPr>
              <w:t>ch samych kolorach i wykonaniu.</w:t>
            </w:r>
          </w:p>
        </w:tc>
        <w:tc>
          <w:tcPr>
            <w:tcW w:w="1850" w:type="dxa"/>
          </w:tcPr>
          <w:p w:rsidR="007D49BA" w:rsidRPr="00C91BE9" w:rsidRDefault="007D49B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7D49BA" w:rsidRDefault="00A5562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7D49BA" w:rsidRDefault="00A556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367AE" w:rsidTr="00B87E8F">
        <w:trPr>
          <w:trHeight w:val="567"/>
        </w:trPr>
        <w:tc>
          <w:tcPr>
            <w:tcW w:w="0" w:type="auto"/>
          </w:tcPr>
          <w:p w:rsidR="007367AE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2777" w:type="dxa"/>
          </w:tcPr>
          <w:p w:rsidR="007367AE" w:rsidRPr="007367AE" w:rsidRDefault="007367AE" w:rsidP="007367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367AE">
              <w:rPr>
                <w:rFonts w:ascii="Arial" w:hAnsi="Arial" w:cs="Arial"/>
                <w:b/>
                <w:sz w:val="16"/>
                <w:szCs w:val="16"/>
              </w:rPr>
              <w:t xml:space="preserve">Tablica obrotowa dwustronna </w:t>
            </w:r>
          </w:p>
          <w:p w:rsidR="007367AE" w:rsidRPr="007367AE" w:rsidRDefault="007367AE" w:rsidP="007367AE">
            <w:pPr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</w:rPr>
              <w:t xml:space="preserve">Tablica obrotowa dwustronna </w:t>
            </w:r>
            <w:proofErr w:type="spellStart"/>
            <w:r w:rsidRPr="007367AE">
              <w:rPr>
                <w:rFonts w:ascii="Arial" w:hAnsi="Arial" w:cs="Arial"/>
                <w:sz w:val="12"/>
                <w:szCs w:val="12"/>
              </w:rPr>
              <w:t>suchościeralna</w:t>
            </w:r>
            <w:proofErr w:type="spellEnd"/>
            <w:r w:rsidRPr="007367AE">
              <w:rPr>
                <w:rFonts w:ascii="Arial" w:hAnsi="Arial" w:cs="Arial"/>
                <w:sz w:val="12"/>
                <w:szCs w:val="12"/>
              </w:rPr>
              <w:t>, mobilna na rolkach.</w:t>
            </w:r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Tablice obrotowe na solidnej, stalowej w kolorze niebieskim/aluminiowej konstrukcji. </w:t>
            </w:r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Tablica obrotowa obraca się wokół poziomej osi.</w:t>
            </w:r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tablica dwustronna</w:t>
            </w:r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 xml:space="preserve">powierzchnia </w:t>
            </w:r>
            <w:proofErr w:type="spellStart"/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suchościeralna</w:t>
            </w:r>
            <w:proofErr w:type="spellEnd"/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powierzchnia ceramiczna o wymiarach 1200x900mm</w:t>
            </w:r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łatwa blokada w dolnej pozycji przy użyciu pokrętła</w:t>
            </w:r>
          </w:p>
          <w:p w:rsidR="007367AE" w:rsidRPr="007367AE" w:rsidRDefault="007367AE" w:rsidP="007367AE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półka na markery </w:t>
            </w:r>
          </w:p>
          <w:p w:rsidR="007367AE" w:rsidRPr="007367AE" w:rsidRDefault="007367AE" w:rsidP="00A55625">
            <w:pPr>
              <w:pStyle w:val="Akapitzlist"/>
              <w:numPr>
                <w:ilvl w:val="0"/>
                <w:numId w:val="1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7367AE">
              <w:rPr>
                <w:rFonts w:ascii="Arial" w:hAnsi="Arial" w:cs="Arial"/>
                <w:sz w:val="12"/>
                <w:szCs w:val="12"/>
                <w:shd w:val="clear" w:color="auto" w:fill="FFFFFF"/>
              </w:rPr>
              <w:t>cztery kółka/rolki z możliwością zablokowania co najmniej dwóch przystosowane do pracy na twardej powierzchni.</w:t>
            </w:r>
          </w:p>
        </w:tc>
        <w:tc>
          <w:tcPr>
            <w:tcW w:w="1850" w:type="dxa"/>
          </w:tcPr>
          <w:p w:rsidR="007367AE" w:rsidRPr="00C91BE9" w:rsidRDefault="007367A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7367AE" w:rsidRDefault="007367AE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7367AE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7367AE" w:rsidRPr="00C91BE9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7367AE" w:rsidRPr="00C91BE9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7367AE" w:rsidRPr="00C91BE9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02791" w:rsidTr="00B87E8F">
        <w:trPr>
          <w:trHeight w:val="567"/>
        </w:trPr>
        <w:tc>
          <w:tcPr>
            <w:tcW w:w="0" w:type="auto"/>
          </w:tcPr>
          <w:p w:rsidR="00102791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2777" w:type="dxa"/>
          </w:tcPr>
          <w:p w:rsidR="00102791" w:rsidRPr="00102791" w:rsidRDefault="00102791" w:rsidP="0010279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02791">
              <w:rPr>
                <w:rFonts w:ascii="Arial" w:hAnsi="Arial" w:cs="Arial"/>
                <w:b/>
                <w:sz w:val="16"/>
                <w:szCs w:val="16"/>
              </w:rPr>
              <w:t>Półka z regałami</w:t>
            </w:r>
          </w:p>
          <w:p w:rsidR="00102791" w:rsidRPr="00102791" w:rsidRDefault="00102791" w:rsidP="00102791">
            <w:pPr>
              <w:rPr>
                <w:rFonts w:ascii="Arial" w:hAnsi="Arial" w:cs="Arial"/>
                <w:sz w:val="12"/>
                <w:szCs w:val="12"/>
              </w:rPr>
            </w:pPr>
            <w:r w:rsidRPr="00102791">
              <w:rPr>
                <w:rFonts w:ascii="Arial" w:hAnsi="Arial" w:cs="Arial"/>
                <w:sz w:val="12"/>
                <w:szCs w:val="12"/>
              </w:rPr>
              <w:t>Meble biurowe/szkolne o wymiarach (</w:t>
            </w:r>
            <w:proofErr w:type="spellStart"/>
            <w:r w:rsidRPr="00102791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102791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102791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102791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102791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102791">
              <w:rPr>
                <w:rFonts w:ascii="Arial" w:hAnsi="Arial" w:cs="Arial"/>
                <w:sz w:val="12"/>
                <w:szCs w:val="12"/>
              </w:rPr>
              <w:t>) 1900x400x2500mm. wykonane z płyty MDF w kolorze buku.</w:t>
            </w:r>
          </w:p>
          <w:p w:rsidR="00102791" w:rsidRPr="007367AE" w:rsidRDefault="00102791" w:rsidP="0010279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02791">
              <w:rPr>
                <w:rFonts w:ascii="Arial" w:hAnsi="Arial" w:cs="Arial"/>
                <w:sz w:val="12"/>
                <w:szCs w:val="12"/>
              </w:rPr>
              <w:t>Meble składające się z trzech równych segmentów. Środkowy segment to otwarte półki od dołu do góry segmentu, wysokością dobrane na wymiar segregatora. Prawy i lewy segment podzielony na półki, wysokością dobrane na wymiar segregatora od dołu do góry segmentu, zamykane na 3÷4 dwuskrzydłowe drzwiczki zabezpieczone zamkami.</w:t>
            </w:r>
          </w:p>
        </w:tc>
        <w:tc>
          <w:tcPr>
            <w:tcW w:w="1850" w:type="dxa"/>
          </w:tcPr>
          <w:p w:rsidR="00102791" w:rsidRPr="00C91BE9" w:rsidRDefault="00102791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102791" w:rsidRDefault="00102791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102791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02791" w:rsidTr="00B87E8F">
        <w:trPr>
          <w:trHeight w:val="567"/>
        </w:trPr>
        <w:tc>
          <w:tcPr>
            <w:tcW w:w="0" w:type="auto"/>
          </w:tcPr>
          <w:p w:rsidR="00102791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2777" w:type="dxa"/>
          </w:tcPr>
          <w:p w:rsidR="00CD2C53" w:rsidRPr="00CD2C53" w:rsidRDefault="00CD2C53" w:rsidP="00CD2C5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D2C53">
              <w:rPr>
                <w:rFonts w:ascii="Arial" w:hAnsi="Arial" w:cs="Arial"/>
                <w:b/>
                <w:sz w:val="16"/>
                <w:szCs w:val="16"/>
              </w:rPr>
              <w:t>Stolik</w:t>
            </w:r>
          </w:p>
          <w:p w:rsidR="00CD2C53" w:rsidRPr="00CD2C53" w:rsidRDefault="00CD2C53" w:rsidP="00CD2C53">
            <w:pPr>
              <w:rPr>
                <w:rFonts w:ascii="Arial" w:hAnsi="Arial" w:cs="Arial"/>
                <w:sz w:val="12"/>
                <w:szCs w:val="12"/>
              </w:rPr>
            </w:pPr>
            <w:r w:rsidRPr="00CD2C53">
              <w:rPr>
                <w:rFonts w:ascii="Arial" w:hAnsi="Arial" w:cs="Arial"/>
                <w:sz w:val="12"/>
                <w:szCs w:val="12"/>
              </w:rPr>
              <w:t>Stolik konferencyjny:</w:t>
            </w:r>
          </w:p>
          <w:p w:rsidR="00CD2C53" w:rsidRDefault="00CD2C53" w:rsidP="00CD2C53">
            <w:pPr>
              <w:numPr>
                <w:ilvl w:val="0"/>
                <w:numId w:val="1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D2C53">
              <w:rPr>
                <w:rFonts w:ascii="Arial" w:hAnsi="Arial" w:cs="Arial"/>
                <w:sz w:val="12"/>
                <w:szCs w:val="12"/>
              </w:rPr>
              <w:t>wymiary (</w:t>
            </w:r>
            <w:proofErr w:type="spellStart"/>
            <w:r w:rsidRPr="00CD2C53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CD2C53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CD2C53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CD2C53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CD2C53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CD2C53">
              <w:rPr>
                <w:rFonts w:ascii="Arial" w:hAnsi="Arial" w:cs="Arial"/>
                <w:sz w:val="12"/>
                <w:szCs w:val="12"/>
              </w:rPr>
              <w:t>) 1200x800x750mm</w:t>
            </w:r>
          </w:p>
          <w:p w:rsidR="00102791" w:rsidRPr="00CD2C53" w:rsidRDefault="00CD2C53" w:rsidP="00102791">
            <w:pPr>
              <w:numPr>
                <w:ilvl w:val="0"/>
                <w:numId w:val="1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D2C53">
              <w:rPr>
                <w:rFonts w:ascii="Arial" w:hAnsi="Arial" w:cs="Arial"/>
                <w:bCs/>
                <w:sz w:val="12"/>
                <w:szCs w:val="12"/>
              </w:rPr>
              <w:t>blat</w:t>
            </w:r>
            <w:r w:rsidRPr="00CD2C53">
              <w:rPr>
                <w:rFonts w:ascii="Arial" w:hAnsi="Arial" w:cs="Arial"/>
                <w:sz w:val="12"/>
                <w:szCs w:val="12"/>
              </w:rPr>
              <w:t>: wykonany z</w:t>
            </w:r>
            <w:r w:rsidRPr="00CD2C53">
              <w:rPr>
                <w:rFonts w:ascii="Arial" w:hAnsi="Arial" w:cs="Arial"/>
                <w:bCs/>
                <w:sz w:val="12"/>
                <w:szCs w:val="12"/>
              </w:rPr>
              <w:t xml:space="preserve"> płyty </w:t>
            </w:r>
            <w:r w:rsidRPr="00CD2C53">
              <w:rPr>
                <w:rFonts w:ascii="Arial" w:hAnsi="Arial" w:cs="Arial"/>
                <w:sz w:val="12"/>
                <w:szCs w:val="12"/>
              </w:rPr>
              <w:t>dwustronnie laminowanej w kolorze buku</w:t>
            </w:r>
            <w:r w:rsidRPr="00CD2C53">
              <w:rPr>
                <w:rFonts w:ascii="Arial" w:hAnsi="Arial" w:cs="Arial"/>
                <w:bCs/>
                <w:sz w:val="12"/>
                <w:szCs w:val="12"/>
              </w:rPr>
              <w:t xml:space="preserve"> o gr. min. 36 mm</w:t>
            </w:r>
            <w:r w:rsidRPr="00CD2C53">
              <w:rPr>
                <w:rFonts w:ascii="Arial" w:hAnsi="Arial" w:cs="Arial"/>
                <w:sz w:val="12"/>
                <w:szCs w:val="12"/>
              </w:rPr>
              <w:t> oklejony </w:t>
            </w:r>
            <w:r w:rsidRPr="00CD2C53">
              <w:rPr>
                <w:rFonts w:ascii="Arial" w:hAnsi="Arial" w:cs="Arial"/>
                <w:bCs/>
                <w:sz w:val="12"/>
                <w:szCs w:val="12"/>
              </w:rPr>
              <w:t>obrzeżem PCV gr. 2 mm</w:t>
            </w:r>
            <w:r w:rsidRPr="00CD2C53">
              <w:rPr>
                <w:rFonts w:ascii="Arial" w:hAnsi="Arial" w:cs="Arial"/>
                <w:sz w:val="12"/>
                <w:szCs w:val="12"/>
              </w:rPr>
              <w:t>,</w:t>
            </w:r>
            <w:r w:rsidRPr="00CD2C53">
              <w:rPr>
                <w:rFonts w:ascii="Arial" w:hAnsi="Arial" w:cs="Arial"/>
                <w:bCs/>
                <w:sz w:val="12"/>
                <w:szCs w:val="12"/>
              </w:rPr>
              <w:t> </w:t>
            </w:r>
          </w:p>
        </w:tc>
        <w:tc>
          <w:tcPr>
            <w:tcW w:w="1850" w:type="dxa"/>
          </w:tcPr>
          <w:p w:rsidR="00102791" w:rsidRPr="00C91BE9" w:rsidRDefault="00102791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102791" w:rsidRDefault="00CD2C53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102791" w:rsidRDefault="00CD2C5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16D17" w:rsidTr="00B87E8F">
        <w:trPr>
          <w:trHeight w:val="567"/>
        </w:trPr>
        <w:tc>
          <w:tcPr>
            <w:tcW w:w="0" w:type="auto"/>
          </w:tcPr>
          <w:p w:rsidR="00C16D17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2777" w:type="dxa"/>
          </w:tcPr>
          <w:p w:rsidR="00C16D17" w:rsidRPr="00C16D17" w:rsidRDefault="00C16D17" w:rsidP="00C16D1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16D17">
              <w:rPr>
                <w:rFonts w:ascii="Arial" w:hAnsi="Arial" w:cs="Arial"/>
                <w:b/>
                <w:sz w:val="16"/>
                <w:szCs w:val="16"/>
              </w:rPr>
              <w:t xml:space="preserve">Krzesło z oparciem </w:t>
            </w:r>
          </w:p>
          <w:p w:rsidR="00C16D17" w:rsidRPr="00C16D17" w:rsidRDefault="00C16D17" w:rsidP="00C16D17">
            <w:pPr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Krzesło z oparciem:</w:t>
            </w:r>
          </w:p>
          <w:p w:rsidR="00C16D17" w:rsidRPr="00C16D17" w:rsidRDefault="00C16D17" w:rsidP="00C16D17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bCs/>
                <w:sz w:val="12"/>
                <w:szCs w:val="12"/>
              </w:rPr>
              <w:t>Rama</w:t>
            </w:r>
            <w:r w:rsidRPr="00C16D17">
              <w:rPr>
                <w:rFonts w:ascii="Arial" w:hAnsi="Arial" w:cs="Arial"/>
                <w:sz w:val="12"/>
                <w:szCs w:val="12"/>
              </w:rPr>
              <w:t xml:space="preserve"> krzesła: stalowa, malowana proszkowo na kolor czary</w:t>
            </w:r>
          </w:p>
          <w:p w:rsidR="00C16D17" w:rsidRPr="00C16D17" w:rsidRDefault="00C16D17" w:rsidP="00C16D17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Rama na 4 nogach</w:t>
            </w:r>
          </w:p>
          <w:p w:rsidR="00C16D17" w:rsidRDefault="00C16D17" w:rsidP="00C16D17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Podstawa ramy na stopkach przystosowanych na podłogę twardą</w:t>
            </w:r>
          </w:p>
          <w:p w:rsidR="00C16D17" w:rsidRDefault="00C16D17" w:rsidP="00C16D17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Oparcie: tapicerowane w kolorze niebieskim</w:t>
            </w:r>
          </w:p>
          <w:p w:rsidR="00C16D17" w:rsidRDefault="00C16D17" w:rsidP="00C16D17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Siedzisko: grubsza gąbka, tapicerowane w kolorze niebieskim</w:t>
            </w:r>
          </w:p>
          <w:p w:rsidR="00C16D17" w:rsidRDefault="00C16D17" w:rsidP="00C16D17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Wykończenie: tkanina łatwa w czyszczeniu</w:t>
            </w:r>
          </w:p>
          <w:p w:rsidR="00C16D17" w:rsidRPr="00C16D17" w:rsidRDefault="00C16D17" w:rsidP="00CD2C53">
            <w:pPr>
              <w:numPr>
                <w:ilvl w:val="0"/>
                <w:numId w:val="20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16D17">
              <w:rPr>
                <w:rFonts w:ascii="Arial" w:hAnsi="Arial" w:cs="Arial"/>
                <w:sz w:val="12"/>
                <w:szCs w:val="12"/>
              </w:rPr>
              <w:t>Brak podłokietników</w:t>
            </w:r>
          </w:p>
        </w:tc>
        <w:tc>
          <w:tcPr>
            <w:tcW w:w="1850" w:type="dxa"/>
          </w:tcPr>
          <w:p w:rsidR="00C16D17" w:rsidRPr="00C91BE9" w:rsidRDefault="00C16D17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C16D17" w:rsidRDefault="00C16D17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C16D17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  <w:vAlign w:val="center"/>
          </w:tcPr>
          <w:p w:rsidR="00C16D17" w:rsidRPr="00C91BE9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C16D17" w:rsidRPr="00C91BE9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C16D17" w:rsidRPr="00C91BE9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8A6BD5" w:rsidTr="00B87E8F">
        <w:trPr>
          <w:trHeight w:val="567"/>
        </w:trPr>
        <w:tc>
          <w:tcPr>
            <w:tcW w:w="0" w:type="auto"/>
          </w:tcPr>
          <w:p w:rsidR="008A6BD5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2777" w:type="dxa"/>
          </w:tcPr>
          <w:p w:rsidR="008A6BD5" w:rsidRPr="008A6BD5" w:rsidRDefault="008A6BD5" w:rsidP="008A6BD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A6BD5">
              <w:rPr>
                <w:rFonts w:ascii="Arial" w:hAnsi="Arial" w:cs="Arial"/>
                <w:b/>
                <w:sz w:val="16"/>
                <w:szCs w:val="16"/>
              </w:rPr>
              <w:t xml:space="preserve">Regał otwarty metalowy </w:t>
            </w:r>
          </w:p>
          <w:p w:rsidR="008A6BD5" w:rsidRPr="008A6BD5" w:rsidRDefault="008A6BD5" w:rsidP="008A6BD5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t>Regał otwarty metalowy z 6 półkami (</w:t>
            </w:r>
            <w:proofErr w:type="spellStart"/>
            <w:r w:rsidRPr="008A6BD5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8A6BD5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8A6BD5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8A6BD5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8A6BD5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8A6BD5">
              <w:rPr>
                <w:rFonts w:ascii="Arial" w:hAnsi="Arial" w:cs="Arial"/>
                <w:sz w:val="12"/>
                <w:szCs w:val="12"/>
              </w:rPr>
              <w:t xml:space="preserve">) 1500x500x2500mm </w:t>
            </w:r>
          </w:p>
          <w:p w:rsidR="008A6BD5" w:rsidRDefault="008A6BD5" w:rsidP="008A6BD5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t xml:space="preserve">Bardzo stabilne, kwadratowe słupki min. 40×40×2 mm, w odstępach 40:40 mm, ze szczelinami do indywidualnego dopasowania wysokości półek do magazynowanego materiału. </w:t>
            </w:r>
          </w:p>
          <w:p w:rsidR="008A6BD5" w:rsidRDefault="008A6BD5" w:rsidP="008A6BD5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t>Stopki słupków z tworzywa sztucznego. </w:t>
            </w:r>
          </w:p>
          <w:p w:rsidR="008A6BD5" w:rsidRDefault="008A6BD5" w:rsidP="008A6BD5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t>Półki o szczególnie dużej nośności, z mocnej blachy stalowej, z zagiętymi do wewnątrz krawędziami bocznymi. 6 półek.</w:t>
            </w:r>
          </w:p>
          <w:p w:rsidR="008A6BD5" w:rsidRDefault="008A6BD5" w:rsidP="008A6BD5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t>Powłoka lakiernicza: słupki regałów w kolorze czarnym lub szarym, półki czarne lub szare, lakier proszkowy.</w:t>
            </w:r>
          </w:p>
          <w:p w:rsidR="008A6BD5" w:rsidRDefault="008A6BD5" w:rsidP="008A6BD5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t>Regulacja wysokości półek co 40 mm</w:t>
            </w:r>
          </w:p>
          <w:p w:rsidR="008A6BD5" w:rsidRPr="008A6BD5" w:rsidRDefault="008A6BD5" w:rsidP="008A6BD5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8A6BD5">
              <w:rPr>
                <w:rFonts w:ascii="Arial" w:hAnsi="Arial" w:cs="Arial"/>
                <w:sz w:val="12"/>
                <w:szCs w:val="12"/>
              </w:rPr>
              <w:lastRenderedPageBreak/>
              <w:t>Nośność półki / maksymalne obciążenie powierzchniowe</w:t>
            </w:r>
            <w:r w:rsidRPr="008A6BD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A6BD5">
              <w:rPr>
                <w:rFonts w:ascii="Arial" w:hAnsi="Arial" w:cs="Arial"/>
                <w:sz w:val="12"/>
                <w:szCs w:val="12"/>
              </w:rPr>
              <w:t>półki (na metalu) min. 150kg</w:t>
            </w:r>
          </w:p>
          <w:p w:rsidR="008A6BD5" w:rsidRPr="008A6BD5" w:rsidRDefault="00995DAD" w:rsidP="008A6BD5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15,16</w:t>
            </w:r>
            <w:r w:rsidR="008A6BD5" w:rsidRPr="008A6BD5">
              <w:rPr>
                <w:rFonts w:ascii="Arial" w:hAnsi="Arial" w:cs="Arial"/>
                <w:sz w:val="12"/>
                <w:szCs w:val="12"/>
              </w:rPr>
              <w:t xml:space="preserve">  tabeli  - modele jednego producenta, w ty</w:t>
            </w:r>
            <w:r w:rsidR="008A6BD5">
              <w:rPr>
                <w:rFonts w:ascii="Arial" w:hAnsi="Arial" w:cs="Arial"/>
                <w:sz w:val="12"/>
                <w:szCs w:val="12"/>
              </w:rPr>
              <w:t>ch samych kolorach i wykonaniu.</w:t>
            </w:r>
          </w:p>
        </w:tc>
        <w:tc>
          <w:tcPr>
            <w:tcW w:w="1850" w:type="dxa"/>
          </w:tcPr>
          <w:p w:rsidR="008A6BD5" w:rsidRPr="00C91BE9" w:rsidRDefault="008A6BD5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8A6BD5" w:rsidRDefault="008A6BD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8A6BD5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8A6BD5" w:rsidRPr="00C91BE9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8A6BD5" w:rsidRPr="00C91BE9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8A6BD5" w:rsidRPr="00C91BE9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224C6" w:rsidTr="00B87E8F">
        <w:trPr>
          <w:trHeight w:val="567"/>
        </w:trPr>
        <w:tc>
          <w:tcPr>
            <w:tcW w:w="0" w:type="auto"/>
          </w:tcPr>
          <w:p w:rsidR="00A224C6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2777" w:type="dxa"/>
          </w:tcPr>
          <w:p w:rsidR="00A224C6" w:rsidRPr="00A224C6" w:rsidRDefault="00A224C6" w:rsidP="00A224C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224C6">
              <w:rPr>
                <w:rFonts w:ascii="Arial" w:hAnsi="Arial" w:cs="Arial"/>
                <w:b/>
                <w:sz w:val="16"/>
                <w:szCs w:val="16"/>
              </w:rPr>
              <w:t xml:space="preserve">Regał otwarty metalowy </w:t>
            </w:r>
          </w:p>
          <w:p w:rsidR="00A224C6" w:rsidRPr="00A224C6" w:rsidRDefault="00A224C6" w:rsidP="00A224C6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>Regał otwarty metalowy z 6 półkami</w:t>
            </w:r>
            <w:r>
              <w:rPr>
                <w:rFonts w:ascii="Arial" w:hAnsi="Arial" w:cs="Arial"/>
                <w:sz w:val="12"/>
                <w:szCs w:val="12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>
              <w:rPr>
                <w:rFonts w:ascii="Arial" w:hAnsi="Arial" w:cs="Arial"/>
                <w:sz w:val="12"/>
                <w:szCs w:val="12"/>
              </w:rPr>
              <w:t xml:space="preserve">) 2000x500x2500mm </w:t>
            </w:r>
          </w:p>
          <w:p w:rsidR="00A224C6" w:rsidRDefault="00A224C6" w:rsidP="00A224C6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 xml:space="preserve">Bardzo stabilne, kwadratowe słupki min. 40×40×2 mm, w odstępach 40:40 mm, ze szczelinami do indywidualnego dopasowania wysokości półek do magazynowanego materiału. </w:t>
            </w:r>
          </w:p>
          <w:p w:rsidR="00A224C6" w:rsidRDefault="00A224C6" w:rsidP="00A224C6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>Stopki słupków z tworzywa sztucznego. </w:t>
            </w:r>
          </w:p>
          <w:p w:rsidR="00A224C6" w:rsidRDefault="00A224C6" w:rsidP="00A224C6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>Półki o szczególnie dużej nośności, z mocnej blachy stalowej, z zagiętymi do wewnątrz krawędziami bocznymi. 6 półek.</w:t>
            </w:r>
          </w:p>
          <w:p w:rsidR="00A224C6" w:rsidRDefault="00A224C6" w:rsidP="00A224C6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>Powłoka lakiernicza: słupki regałów w kolorze czarnym lub szarym, półki czarne lub szare, lakier proszkowy.</w:t>
            </w:r>
          </w:p>
          <w:p w:rsidR="00A224C6" w:rsidRDefault="00A224C6" w:rsidP="00A224C6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>Regulacja wysokości półek co 40 mm</w:t>
            </w:r>
          </w:p>
          <w:p w:rsidR="00A224C6" w:rsidRPr="00A224C6" w:rsidRDefault="00A224C6" w:rsidP="00A224C6">
            <w:pPr>
              <w:pStyle w:val="Akapitzlist"/>
              <w:numPr>
                <w:ilvl w:val="0"/>
                <w:numId w:val="2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224C6">
              <w:rPr>
                <w:rFonts w:ascii="Arial" w:hAnsi="Arial" w:cs="Arial"/>
                <w:sz w:val="12"/>
                <w:szCs w:val="12"/>
              </w:rPr>
              <w:t>Nośność półki / maksymalne obciążenie powierzchniowe półki (na metalu) min. 150kg</w:t>
            </w:r>
          </w:p>
          <w:p w:rsidR="00A224C6" w:rsidRPr="00A224C6" w:rsidRDefault="00995DAD" w:rsidP="00A224C6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15,16</w:t>
            </w:r>
            <w:r w:rsidR="00A224C6" w:rsidRPr="00A224C6">
              <w:rPr>
                <w:rFonts w:ascii="Arial" w:hAnsi="Arial" w:cs="Arial"/>
                <w:sz w:val="12"/>
                <w:szCs w:val="12"/>
              </w:rPr>
              <w:t xml:space="preserve">  tabeli  - modele jednego producenta, w ty</w:t>
            </w:r>
            <w:r w:rsidR="00A224C6">
              <w:rPr>
                <w:rFonts w:ascii="Arial" w:hAnsi="Arial" w:cs="Arial"/>
                <w:sz w:val="12"/>
                <w:szCs w:val="12"/>
              </w:rPr>
              <w:t>ch samych kolorach i wykonaniu.</w:t>
            </w:r>
          </w:p>
        </w:tc>
        <w:tc>
          <w:tcPr>
            <w:tcW w:w="1850" w:type="dxa"/>
          </w:tcPr>
          <w:p w:rsidR="00A224C6" w:rsidRPr="00C91BE9" w:rsidRDefault="00A224C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A224C6" w:rsidRDefault="00A224C6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A224C6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A224C6" w:rsidRPr="00C91BE9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224C6" w:rsidRPr="00C91BE9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A224C6" w:rsidRPr="00C91BE9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C018DA" w:rsidTr="00B87E8F">
        <w:trPr>
          <w:trHeight w:val="567"/>
        </w:trPr>
        <w:tc>
          <w:tcPr>
            <w:tcW w:w="0" w:type="auto"/>
          </w:tcPr>
          <w:p w:rsidR="00C018DA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2777" w:type="dxa"/>
          </w:tcPr>
          <w:p w:rsidR="00C018DA" w:rsidRPr="00C018DA" w:rsidRDefault="00C018DA" w:rsidP="00C018D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018DA">
              <w:rPr>
                <w:rFonts w:ascii="Arial" w:hAnsi="Arial" w:cs="Arial"/>
                <w:b/>
                <w:sz w:val="16"/>
                <w:szCs w:val="16"/>
              </w:rPr>
              <w:t>Szafa regałowa metalowa</w:t>
            </w:r>
          </w:p>
          <w:p w:rsidR="00C018DA" w:rsidRDefault="00C018DA" w:rsidP="00C018DA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Szafa regałowa metalowa z drzwiami skrzydłowymi (</w:t>
            </w:r>
            <w:proofErr w:type="spellStart"/>
            <w:r w:rsidRPr="00C018DA">
              <w:rPr>
                <w:rFonts w:ascii="Arial" w:hAnsi="Arial" w:cs="Arial"/>
                <w:sz w:val="12"/>
                <w:szCs w:val="12"/>
              </w:rPr>
              <w:t>szer</w:t>
            </w:r>
            <w:proofErr w:type="spellEnd"/>
            <w:r w:rsidRPr="00C018DA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C018DA">
              <w:rPr>
                <w:rFonts w:ascii="Arial" w:hAnsi="Arial" w:cs="Arial"/>
                <w:sz w:val="12"/>
                <w:szCs w:val="12"/>
              </w:rPr>
              <w:t>gł</w:t>
            </w:r>
            <w:proofErr w:type="spellEnd"/>
            <w:r w:rsidRPr="00C018DA">
              <w:rPr>
                <w:rFonts w:ascii="Arial" w:hAnsi="Arial" w:cs="Arial"/>
                <w:sz w:val="12"/>
                <w:szCs w:val="12"/>
              </w:rPr>
              <w:t>/</w:t>
            </w:r>
            <w:proofErr w:type="spellStart"/>
            <w:r w:rsidRPr="00C018DA">
              <w:rPr>
                <w:rFonts w:ascii="Arial" w:hAnsi="Arial" w:cs="Arial"/>
                <w:sz w:val="12"/>
                <w:szCs w:val="12"/>
              </w:rPr>
              <w:t>wys</w:t>
            </w:r>
            <w:proofErr w:type="spellEnd"/>
            <w:r w:rsidRPr="00C018DA">
              <w:rPr>
                <w:rFonts w:ascii="Arial" w:hAnsi="Arial" w:cs="Arial"/>
                <w:sz w:val="12"/>
                <w:szCs w:val="12"/>
              </w:rPr>
              <w:t>) 1000x400x2000mm – 5 półek i 10 szuflad.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Obudowa i drzwiczki z 0,9 mm blachy stalowej, mocowanie półek możliwe w odstępach co 40 mm. Drzwi wzmocnione od</w:t>
            </w:r>
            <w:r w:rsidRPr="00C018D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018DA">
              <w:rPr>
                <w:rFonts w:ascii="Arial" w:hAnsi="Arial" w:cs="Arial"/>
                <w:sz w:val="12"/>
                <w:szCs w:val="12"/>
              </w:rPr>
              <w:t>wewnątrz, zamykane uchwytem przesuwnym z zamkiem patentowym: wkładka modułowa.  Komplet z 5 półkami z blachy ocynkowanej.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Szuflady z prowadnicą teleskopową, wysuwana min. w 90%. Fronty szuflad z aluminiowym uchwytem listwowym. Powłoka lakiernicza szuflady: niebieski, lakier proszkowy.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z drzwiami skrzydłowymi, pełnymi, z blachy.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Powłoka lakiernicza: Korpus szary jasny, drzwi − niebieski, lakier proszkowy.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Nośność wewnętrznej obudowy szafy: min. 300 kg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Grubość materiału: min 0,9 mm</w:t>
            </w:r>
          </w:p>
          <w:p w:rsidR="00C018DA" w:rsidRDefault="00C018DA" w:rsidP="00C018D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Zamek patentowy: Modułowa wkładka </w:t>
            </w:r>
          </w:p>
          <w:p w:rsidR="005F480A" w:rsidRDefault="00C018DA" w:rsidP="005F480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C018DA">
              <w:rPr>
                <w:rFonts w:ascii="Arial" w:hAnsi="Arial" w:cs="Arial"/>
                <w:sz w:val="12"/>
                <w:szCs w:val="12"/>
              </w:rPr>
              <w:t>Regulacja wysokości co: 40 mm</w:t>
            </w:r>
          </w:p>
          <w:p w:rsidR="005F480A" w:rsidRDefault="00C018DA" w:rsidP="005F480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480A">
              <w:rPr>
                <w:rFonts w:ascii="Arial" w:hAnsi="Arial" w:cs="Arial"/>
                <w:sz w:val="12"/>
                <w:szCs w:val="12"/>
              </w:rPr>
              <w:t>Liczba półek: 5 </w:t>
            </w:r>
          </w:p>
          <w:p w:rsidR="005F480A" w:rsidRDefault="00C018DA" w:rsidP="005F480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480A">
              <w:rPr>
                <w:rFonts w:ascii="Arial" w:hAnsi="Arial" w:cs="Arial"/>
                <w:sz w:val="12"/>
                <w:szCs w:val="12"/>
              </w:rPr>
              <w:t>Nośność półki / maksymalne obciążenie powierzchniowe półki (na metalu): min.60 kg</w:t>
            </w:r>
          </w:p>
          <w:p w:rsidR="005F480A" w:rsidRDefault="00C018DA" w:rsidP="005F480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480A">
              <w:rPr>
                <w:rFonts w:ascii="Arial" w:hAnsi="Arial" w:cs="Arial"/>
                <w:sz w:val="12"/>
                <w:szCs w:val="12"/>
              </w:rPr>
              <w:t>Szerokość: 1500 mm</w:t>
            </w:r>
          </w:p>
          <w:p w:rsidR="005F480A" w:rsidRDefault="00C018DA" w:rsidP="005F480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480A">
              <w:rPr>
                <w:rFonts w:ascii="Arial" w:hAnsi="Arial" w:cs="Arial"/>
                <w:sz w:val="12"/>
                <w:szCs w:val="12"/>
              </w:rPr>
              <w:t>Wysokość: 2000 mm</w:t>
            </w:r>
          </w:p>
          <w:p w:rsidR="00C018DA" w:rsidRPr="005F480A" w:rsidRDefault="00C018DA" w:rsidP="005F480A">
            <w:pPr>
              <w:pStyle w:val="Akapitzlist"/>
              <w:numPr>
                <w:ilvl w:val="0"/>
                <w:numId w:val="22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480A">
              <w:rPr>
                <w:rFonts w:ascii="Arial" w:hAnsi="Arial" w:cs="Arial"/>
                <w:sz w:val="12"/>
                <w:szCs w:val="12"/>
              </w:rPr>
              <w:t>głębokość: 400 mm</w:t>
            </w:r>
          </w:p>
          <w:p w:rsidR="00C018DA" w:rsidRPr="005F480A" w:rsidRDefault="00995DAD" w:rsidP="005F480A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Uwaga – pozycja 5,6,7,10,17</w:t>
            </w:r>
            <w:r w:rsidR="00C018DA" w:rsidRPr="00C018DA">
              <w:rPr>
                <w:rFonts w:ascii="Arial" w:hAnsi="Arial" w:cs="Arial"/>
                <w:sz w:val="12"/>
                <w:szCs w:val="12"/>
              </w:rPr>
              <w:t xml:space="preserve"> tabeli  - modele jednego producenta, w ty</w:t>
            </w:r>
            <w:r w:rsidR="005F480A">
              <w:rPr>
                <w:rFonts w:ascii="Arial" w:hAnsi="Arial" w:cs="Arial"/>
                <w:sz w:val="12"/>
                <w:szCs w:val="12"/>
              </w:rPr>
              <w:t>ch samych kolorach i wykonaniu.</w:t>
            </w:r>
          </w:p>
        </w:tc>
        <w:tc>
          <w:tcPr>
            <w:tcW w:w="1850" w:type="dxa"/>
          </w:tcPr>
          <w:p w:rsidR="00C018DA" w:rsidRPr="00C91BE9" w:rsidRDefault="00C018D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C018DA" w:rsidRDefault="00C018D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C018DA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C018DA" w:rsidRPr="00C91BE9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C018DA" w:rsidRPr="00C91BE9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C018DA" w:rsidRPr="00C91BE9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87C1E" w:rsidTr="00B87E8F">
        <w:trPr>
          <w:trHeight w:val="567"/>
        </w:trPr>
        <w:tc>
          <w:tcPr>
            <w:tcW w:w="0" w:type="auto"/>
          </w:tcPr>
          <w:p w:rsidR="00487C1E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2777" w:type="dxa"/>
          </w:tcPr>
          <w:p w:rsidR="00487C1E" w:rsidRPr="00487C1E" w:rsidRDefault="00487C1E" w:rsidP="00487C1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87C1E">
              <w:rPr>
                <w:rFonts w:ascii="Arial" w:hAnsi="Arial" w:cs="Arial"/>
                <w:b/>
                <w:sz w:val="16"/>
                <w:szCs w:val="16"/>
              </w:rPr>
              <w:t>Mobilne stanowisko warsztatowe</w:t>
            </w:r>
          </w:p>
          <w:p w:rsidR="00487C1E" w:rsidRPr="00487C1E" w:rsidRDefault="00487C1E" w:rsidP="00487C1E">
            <w:pPr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Mobilne stanowisko warsztatowe (przejezdny stół warsztatowy) z uchwytem.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 xml:space="preserve">Blat roboczy przejezdnego stołu warsztatowego wykonany jest z multipleksu bukowego w kolorze naturalnym  o grubości min. 25 mm. 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Po bokach z dwoma półkami zamykanymi drzwiami zamkiem patentowym,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wysuwanymi min. 3 szufladami z zamkiem patentowym.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P</w:t>
            </w:r>
            <w:r w:rsidRPr="00487C1E">
              <w:rPr>
                <w:rFonts w:ascii="Arial" w:hAnsi="Arial" w:cs="Arial"/>
                <w:bCs/>
                <w:sz w:val="12"/>
                <w:szCs w:val="12"/>
              </w:rPr>
              <w:t>owłoka lakiernicza:</w:t>
            </w:r>
            <w:r w:rsidRPr="00487C1E">
              <w:rPr>
                <w:rFonts w:ascii="Arial" w:hAnsi="Arial" w:cs="Arial"/>
                <w:sz w:val="12"/>
                <w:szCs w:val="12"/>
              </w:rPr>
              <w:t xml:space="preserve"> Korpus szary jasny, drzwi − niebieski, lakier proszkowy.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Nośność szuflad/</w:t>
            </w:r>
            <w:proofErr w:type="spellStart"/>
            <w:r w:rsidRPr="00487C1E">
              <w:rPr>
                <w:rFonts w:ascii="Arial" w:hAnsi="Arial" w:cs="Arial"/>
                <w:sz w:val="12"/>
                <w:szCs w:val="12"/>
              </w:rPr>
              <w:t>szufladopółek</w:t>
            </w:r>
            <w:proofErr w:type="spellEnd"/>
            <w:r w:rsidRPr="00487C1E">
              <w:rPr>
                <w:rFonts w:ascii="Arial" w:hAnsi="Arial" w:cs="Arial"/>
                <w:sz w:val="12"/>
                <w:szCs w:val="12"/>
              </w:rPr>
              <w:t xml:space="preserve"> min.30 kg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Wysokość ok. 950 mm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grubość blatu min. 25 mm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liczba kółek skrętnych z hamulcem 2 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Liczba szuflad 3</w:t>
            </w:r>
            <w:r w:rsidRPr="00487C1E">
              <w:sym w:font="Symbol" w:char="F0B8"/>
            </w:r>
            <w:r w:rsidRPr="00487C1E">
              <w:rPr>
                <w:rFonts w:ascii="Arial" w:hAnsi="Arial" w:cs="Arial"/>
                <w:sz w:val="12"/>
                <w:szCs w:val="12"/>
              </w:rPr>
              <w:t>6 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liczba drzwi: 1 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głębokość ok. 450 mm</w:t>
            </w:r>
          </w:p>
          <w:p w:rsidR="00487C1E" w:rsidRDefault="00487C1E" w:rsidP="00487C1E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liczba kółek stałych bez hamulca: 2 </w:t>
            </w:r>
          </w:p>
          <w:p w:rsidR="00487C1E" w:rsidRPr="00487C1E" w:rsidRDefault="00487C1E" w:rsidP="00C018DA">
            <w:pPr>
              <w:pStyle w:val="Akapitzlist"/>
              <w:numPr>
                <w:ilvl w:val="0"/>
                <w:numId w:val="23"/>
              </w:numPr>
              <w:shd w:val="clear" w:color="auto" w:fill="FFFFFF"/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487C1E">
              <w:rPr>
                <w:rFonts w:ascii="Arial" w:hAnsi="Arial" w:cs="Arial"/>
                <w:sz w:val="12"/>
                <w:szCs w:val="12"/>
              </w:rPr>
              <w:t>szerokość ok.1000 mm</w:t>
            </w:r>
          </w:p>
        </w:tc>
        <w:tc>
          <w:tcPr>
            <w:tcW w:w="1850" w:type="dxa"/>
          </w:tcPr>
          <w:p w:rsidR="00487C1E" w:rsidRPr="00C91BE9" w:rsidRDefault="00487C1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487C1E" w:rsidRDefault="00487C1E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487C1E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487C1E" w:rsidRPr="00C91BE9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487C1E" w:rsidRPr="00C91BE9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487C1E" w:rsidRPr="00C91BE9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A118D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-403225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1"/>
  </w:num>
  <w:num w:numId="3">
    <w:abstractNumId w:val="12"/>
  </w:num>
  <w:num w:numId="4">
    <w:abstractNumId w:val="17"/>
  </w:num>
  <w:num w:numId="5">
    <w:abstractNumId w:val="3"/>
  </w:num>
  <w:num w:numId="6">
    <w:abstractNumId w:val="15"/>
  </w:num>
  <w:num w:numId="7">
    <w:abstractNumId w:val="8"/>
  </w:num>
  <w:num w:numId="8">
    <w:abstractNumId w:val="6"/>
  </w:num>
  <w:num w:numId="9">
    <w:abstractNumId w:val="19"/>
  </w:num>
  <w:num w:numId="10">
    <w:abstractNumId w:val="2"/>
  </w:num>
  <w:num w:numId="11">
    <w:abstractNumId w:val="11"/>
  </w:num>
  <w:num w:numId="12">
    <w:abstractNumId w:val="1"/>
  </w:num>
  <w:num w:numId="13">
    <w:abstractNumId w:val="14"/>
  </w:num>
  <w:num w:numId="14">
    <w:abstractNumId w:val="13"/>
  </w:num>
  <w:num w:numId="15">
    <w:abstractNumId w:val="22"/>
  </w:num>
  <w:num w:numId="16">
    <w:abstractNumId w:val="20"/>
  </w:num>
  <w:num w:numId="17">
    <w:abstractNumId w:val="9"/>
  </w:num>
  <w:num w:numId="18">
    <w:abstractNumId w:val="10"/>
  </w:num>
  <w:num w:numId="19">
    <w:abstractNumId w:val="0"/>
  </w:num>
  <w:num w:numId="20">
    <w:abstractNumId w:val="16"/>
  </w:num>
  <w:num w:numId="21">
    <w:abstractNumId w:val="18"/>
  </w:num>
  <w:num w:numId="22">
    <w:abstractNumId w:val="7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5682F"/>
    <w:rsid w:val="0016353E"/>
    <w:rsid w:val="001C626E"/>
    <w:rsid w:val="001E1834"/>
    <w:rsid w:val="00281EC4"/>
    <w:rsid w:val="002C21A6"/>
    <w:rsid w:val="00463DA6"/>
    <w:rsid w:val="00487C1E"/>
    <w:rsid w:val="00515E80"/>
    <w:rsid w:val="005E31EE"/>
    <w:rsid w:val="005F480A"/>
    <w:rsid w:val="0068321B"/>
    <w:rsid w:val="006E22FB"/>
    <w:rsid w:val="0072667D"/>
    <w:rsid w:val="007367AE"/>
    <w:rsid w:val="007864B4"/>
    <w:rsid w:val="007D49BA"/>
    <w:rsid w:val="008A6BD5"/>
    <w:rsid w:val="008E6DC0"/>
    <w:rsid w:val="008F2FAC"/>
    <w:rsid w:val="00972788"/>
    <w:rsid w:val="00995DAD"/>
    <w:rsid w:val="009A27A3"/>
    <w:rsid w:val="00A118DF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C2CDE"/>
    <w:rsid w:val="00E61DA6"/>
    <w:rsid w:val="00E76F10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0B2A2-7D84-471A-8AA0-277EACFFD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6</Pages>
  <Words>1945</Words>
  <Characters>11674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40</cp:revision>
  <dcterms:created xsi:type="dcterms:W3CDTF">2018-01-15T10:41:00Z</dcterms:created>
  <dcterms:modified xsi:type="dcterms:W3CDTF">2018-05-17T12:18:00Z</dcterms:modified>
</cp:coreProperties>
</file>