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D2046B" w:rsidRDefault="00C8404B" w:rsidP="00D2046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</w:t>
      </w:r>
      <w:r w:rsidR="00D2046B">
        <w:rPr>
          <w:rFonts w:ascii="Arial" w:eastAsia="Times New Roman" w:hAnsi="Arial" w:cs="Arial"/>
          <w:b/>
          <w:sz w:val="28"/>
          <w:szCs w:val="28"/>
        </w:rPr>
        <w:t xml:space="preserve">AUTOMATYKI, URZĄDZEŃ DOZOROWYCH I ALARMOWYCH </w:t>
      </w:r>
    </w:p>
    <w:p w:rsidR="00C8404B" w:rsidRDefault="00C8404B" w:rsidP="00D2046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I</w:t>
      </w:r>
      <w:r w:rsidR="002134DE">
        <w:rPr>
          <w:rFonts w:ascii="Arial" w:eastAsia="Times New Roman" w:hAnsi="Arial" w:cs="Arial"/>
          <w:b/>
          <w:sz w:val="28"/>
          <w:szCs w:val="28"/>
        </w:rPr>
        <w:t>I</w:t>
      </w:r>
      <w:r>
        <w:rPr>
          <w:rFonts w:ascii="Arial" w:eastAsia="Times New Roman" w:hAnsi="Arial" w:cs="Arial"/>
          <w:b/>
          <w:sz w:val="28"/>
          <w:szCs w:val="28"/>
        </w:rPr>
        <w:t xml:space="preserve"> - </w:t>
      </w:r>
      <w:r w:rsidR="00EC00FF">
        <w:rPr>
          <w:rFonts w:ascii="Arial" w:hAnsi="Arial" w:cs="Arial"/>
          <w:b/>
          <w:bCs/>
        </w:rPr>
        <w:t>U</w:t>
      </w:r>
      <w:bookmarkStart w:id="0" w:name="_GoBack"/>
      <w:bookmarkEnd w:id="0"/>
      <w:r w:rsidR="002134DE" w:rsidRPr="008A1A87">
        <w:rPr>
          <w:rFonts w:ascii="Arial" w:hAnsi="Arial" w:cs="Arial"/>
          <w:b/>
          <w:bCs/>
        </w:rPr>
        <w:t>rządzenia elektroniczne, elektromechaniczne i elektrotechniczne.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DD4027" w:rsidTr="00A8461D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DD4027" w:rsidTr="00A8461D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60" w:type="dxa"/>
          </w:tcPr>
          <w:p w:rsidR="00D2046B" w:rsidRPr="00D2046B" w:rsidRDefault="00D2046B" w:rsidP="00D204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2046B">
              <w:rPr>
                <w:rFonts w:ascii="Arial" w:hAnsi="Arial" w:cs="Arial"/>
                <w:b/>
                <w:sz w:val="16"/>
                <w:szCs w:val="16"/>
              </w:rPr>
              <w:t>Multimetr cyfrowy</w:t>
            </w:r>
          </w:p>
          <w:p w:rsidR="00D2046B" w:rsidRPr="00D2046B" w:rsidRDefault="00D2046B" w:rsidP="00D2046B">
            <w:pPr>
              <w:rPr>
                <w:rFonts w:ascii="Arial" w:hAnsi="Arial" w:cs="Arial"/>
                <w:sz w:val="12"/>
                <w:szCs w:val="12"/>
              </w:rPr>
            </w:pPr>
            <w:r w:rsidRPr="00D2046B">
              <w:rPr>
                <w:rFonts w:ascii="Arial" w:hAnsi="Arial" w:cs="Arial"/>
                <w:sz w:val="12"/>
                <w:szCs w:val="12"/>
              </w:rPr>
              <w:t>Multimetry cyfrowe</w:t>
            </w:r>
          </w:p>
          <w:p w:rsidR="007C4413" w:rsidRDefault="007C4413" w:rsidP="00806801">
            <w:pPr>
              <w:numPr>
                <w:ilvl w:val="0"/>
                <w:numId w:val="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Napięcie przemienne do 1000V</w:t>
            </w:r>
          </w:p>
          <w:p w:rsidR="007C4413" w:rsidRDefault="007C4413" w:rsidP="00806801">
            <w:pPr>
              <w:numPr>
                <w:ilvl w:val="0"/>
                <w:numId w:val="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Napięcie stałe do 1000V</w:t>
            </w:r>
          </w:p>
          <w:p w:rsidR="007C4413" w:rsidRDefault="007C4413" w:rsidP="00806801">
            <w:pPr>
              <w:numPr>
                <w:ilvl w:val="0"/>
                <w:numId w:val="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Prąd w zakresach 400μA - 10A</w:t>
            </w:r>
          </w:p>
          <w:p w:rsidR="007C4413" w:rsidRDefault="007C4413" w:rsidP="00806801">
            <w:pPr>
              <w:numPr>
                <w:ilvl w:val="0"/>
                <w:numId w:val="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Pojemność w zakresach 50nF - 100μF</w:t>
            </w:r>
          </w:p>
          <w:p w:rsidR="007C4413" w:rsidRDefault="007C4413" w:rsidP="00806801">
            <w:pPr>
              <w:numPr>
                <w:ilvl w:val="0"/>
                <w:numId w:val="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Rezystancja w zakresach 400Ω - 40MΩ</w:t>
            </w:r>
          </w:p>
          <w:p w:rsidR="007C4413" w:rsidRDefault="007C4413" w:rsidP="00806801">
            <w:pPr>
              <w:numPr>
                <w:ilvl w:val="0"/>
                <w:numId w:val="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Częstotliwość w zakresach 5Hz - 100kHz</w:t>
            </w:r>
          </w:p>
          <w:p w:rsidR="007C4413" w:rsidRDefault="007C4413" w:rsidP="00806801">
            <w:pPr>
              <w:numPr>
                <w:ilvl w:val="0"/>
                <w:numId w:val="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Test ciągłości (wskazywane diodą LED oraz </w:t>
            </w: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buzzerem</w:t>
            </w:r>
            <w:proofErr w:type="spellEnd"/>
            <w:r w:rsidRPr="007C4413">
              <w:rPr>
                <w:rFonts w:ascii="Arial" w:hAnsi="Arial" w:cs="Arial"/>
                <w:sz w:val="12"/>
                <w:szCs w:val="12"/>
              </w:rPr>
              <w:t>)</w:t>
            </w:r>
          </w:p>
          <w:p w:rsidR="007C4413" w:rsidRDefault="007C4413" w:rsidP="00806801">
            <w:pPr>
              <w:numPr>
                <w:ilvl w:val="0"/>
                <w:numId w:val="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Test diody</w:t>
            </w:r>
          </w:p>
          <w:p w:rsidR="007C4413" w:rsidRDefault="007C4413" w:rsidP="00806801">
            <w:pPr>
              <w:numPr>
                <w:ilvl w:val="0"/>
                <w:numId w:val="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Test baterii 1,5V (30Ω obciążenie)</w:t>
            </w:r>
          </w:p>
          <w:p w:rsidR="007C4413" w:rsidRDefault="007C4413" w:rsidP="00806801">
            <w:pPr>
              <w:numPr>
                <w:ilvl w:val="0"/>
                <w:numId w:val="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LCD, 4 cyfry, 7-segmentowy</w:t>
            </w:r>
          </w:p>
          <w:p w:rsidR="007C4413" w:rsidRDefault="007C4413" w:rsidP="00806801">
            <w:pPr>
              <w:numPr>
                <w:ilvl w:val="0"/>
                <w:numId w:val="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Maksymalne wskazanie: 4000</w:t>
            </w:r>
          </w:p>
          <w:p w:rsidR="006E22FB" w:rsidRPr="007C4413" w:rsidRDefault="007C4413" w:rsidP="00806801">
            <w:pPr>
              <w:numPr>
                <w:ilvl w:val="0"/>
                <w:numId w:val="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Podświetlenie wyświetlacza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D2046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60" w:type="dxa"/>
          </w:tcPr>
          <w:p w:rsidR="00D2046B" w:rsidRPr="00D2046B" w:rsidRDefault="00D2046B" w:rsidP="00D2046B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b/>
                <w:sz w:val="16"/>
                <w:szCs w:val="16"/>
              </w:rPr>
            </w:pPr>
            <w:r w:rsidRPr="00D2046B">
              <w:rPr>
                <w:rFonts w:ascii="Arial" w:hAnsi="Arial" w:cs="Arial"/>
                <w:b/>
                <w:sz w:val="16"/>
                <w:szCs w:val="16"/>
              </w:rPr>
              <w:t>Oscyloskop cyfrowy</w:t>
            </w:r>
          </w:p>
          <w:p w:rsidR="00D2046B" w:rsidRPr="00D2046B" w:rsidRDefault="00D2046B" w:rsidP="00D2046B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sz w:val="12"/>
                <w:szCs w:val="12"/>
              </w:rPr>
            </w:pPr>
            <w:r w:rsidRPr="00D2046B">
              <w:rPr>
                <w:rFonts w:ascii="Arial" w:hAnsi="Arial" w:cs="Arial"/>
                <w:sz w:val="12"/>
                <w:szCs w:val="12"/>
              </w:rPr>
              <w:t>Oscyloskopy cyfrowe</w:t>
            </w:r>
          </w:p>
          <w:p w:rsidR="007C4413" w:rsidRDefault="007C4413" w:rsidP="00806801">
            <w:pPr>
              <w:numPr>
                <w:ilvl w:val="0"/>
                <w:numId w:val="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Pasmo kanałów analogowych: 50 MHz </w:t>
            </w:r>
          </w:p>
          <w:p w:rsidR="007C4413" w:rsidRDefault="007C4413" w:rsidP="00806801">
            <w:pPr>
              <w:numPr>
                <w:ilvl w:val="0"/>
                <w:numId w:val="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Maks. częstotliwość próbkowania do 1 </w:t>
            </w: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GSa</w:t>
            </w:r>
            <w:proofErr w:type="spellEnd"/>
            <w:r w:rsidRPr="007C4413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s</w:t>
            </w:r>
            <w:proofErr w:type="spellEnd"/>
          </w:p>
          <w:p w:rsidR="007C4413" w:rsidRDefault="007C4413" w:rsidP="00806801">
            <w:pPr>
              <w:numPr>
                <w:ilvl w:val="0"/>
                <w:numId w:val="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Pamięć akwizycji do 24 </w:t>
            </w: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Mpkt</w:t>
            </w:r>
            <w:proofErr w:type="spellEnd"/>
          </w:p>
          <w:p w:rsidR="007C4413" w:rsidRDefault="007C4413" w:rsidP="00806801">
            <w:pPr>
              <w:numPr>
                <w:ilvl w:val="0"/>
                <w:numId w:val="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Odświeżanie z częstotliwością do 30 000 przebiegów na sekundę</w:t>
            </w:r>
          </w:p>
          <w:p w:rsidR="007C4413" w:rsidRDefault="007C4413" w:rsidP="00806801">
            <w:pPr>
              <w:numPr>
                <w:ilvl w:val="0"/>
                <w:numId w:val="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Nagrywanie do 60 000 ramek przebiegów w czasie rzeczywistym</w:t>
            </w:r>
          </w:p>
          <w:p w:rsidR="007C4413" w:rsidRDefault="007C4413" w:rsidP="00806801">
            <w:pPr>
              <w:numPr>
                <w:ilvl w:val="0"/>
                <w:numId w:val="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Niski poziom szumu, zakres dynamiki: 1 </w:t>
            </w: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mV</w:t>
            </w:r>
            <w:proofErr w:type="spellEnd"/>
            <w:r w:rsidRPr="007C4413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dz</w:t>
            </w:r>
            <w:proofErr w:type="spellEnd"/>
            <w:r w:rsidRPr="007C4413">
              <w:rPr>
                <w:rFonts w:ascii="Arial" w:hAnsi="Arial" w:cs="Arial"/>
                <w:sz w:val="12"/>
                <w:szCs w:val="12"/>
              </w:rPr>
              <w:t xml:space="preserve"> do 10V/</w:t>
            </w: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dz</w:t>
            </w:r>
            <w:proofErr w:type="spellEnd"/>
          </w:p>
          <w:p w:rsidR="007C4413" w:rsidRDefault="007C4413" w:rsidP="00806801">
            <w:pPr>
              <w:numPr>
                <w:ilvl w:val="0"/>
                <w:numId w:val="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Wyzwalanie i dekodowanie magistral szeregowych (RS232, I2C, SPI)</w:t>
            </w:r>
          </w:p>
          <w:p w:rsidR="007C4413" w:rsidRDefault="007C4413" w:rsidP="00806801">
            <w:pPr>
              <w:numPr>
                <w:ilvl w:val="0"/>
                <w:numId w:val="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Wiele poziomów jasności wyświetlanych przebiegów</w:t>
            </w:r>
          </w:p>
          <w:p w:rsidR="007C4413" w:rsidRDefault="007C4413" w:rsidP="00806801">
            <w:pPr>
              <w:numPr>
                <w:ilvl w:val="0"/>
                <w:numId w:val="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Interfejsy komunikacyjne: USB Host i Device, LAN (LXI), AUX</w:t>
            </w:r>
          </w:p>
          <w:p w:rsidR="006E22FB" w:rsidRPr="007C4413" w:rsidRDefault="007C4413" w:rsidP="00806801">
            <w:pPr>
              <w:numPr>
                <w:ilvl w:val="0"/>
                <w:numId w:val="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7-calowy ekran TFT (800x480) WVGA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D2046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60" w:type="dxa"/>
          </w:tcPr>
          <w:p w:rsidR="00D2046B" w:rsidRPr="00D2046B" w:rsidRDefault="00D2046B" w:rsidP="00D204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2046B">
              <w:rPr>
                <w:rFonts w:ascii="Arial" w:hAnsi="Arial" w:cs="Arial"/>
                <w:b/>
                <w:sz w:val="16"/>
                <w:szCs w:val="16"/>
              </w:rPr>
              <w:t xml:space="preserve">Generator funkcyjny z częstotliwościomierzem </w:t>
            </w:r>
          </w:p>
          <w:p w:rsidR="00D2046B" w:rsidRPr="00D2046B" w:rsidRDefault="00D2046B" w:rsidP="00D2046B">
            <w:pPr>
              <w:shd w:val="clear" w:color="auto" w:fill="FFFFFF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D2046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Generatory funkcyjne z częstotliwościomierzem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Zakres częstotliwości 0,1Hz do 2MHz w siedmiu podzakresach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Generowane przebiegi sinus, trójkąt, prostokąt, impulsowy (dodatni i ujemny), piłokształtny (zbocze narastające i opadające)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Czas narastania i opadania przebiegu prostokątnego 100ns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Wejście VCF Napięcie wejściowe -5V - 0V</w:t>
            </w:r>
          </w:p>
          <w:p w:rsidR="007C4413" w:rsidRP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Wyjście TTL/ CMOS</w:t>
            </w:r>
          </w:p>
          <w:p w:rsidR="006E22FB" w:rsidRPr="00D2046B" w:rsidRDefault="006E22FB" w:rsidP="007C4413">
            <w:pPr>
              <w:shd w:val="clear" w:color="auto" w:fill="FFFFFF"/>
              <w:ind w:left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D2046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60" w:type="dxa"/>
          </w:tcPr>
          <w:p w:rsidR="00A8461D" w:rsidRPr="00A8461D" w:rsidRDefault="00A8461D" w:rsidP="00A8461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461D">
              <w:rPr>
                <w:rFonts w:ascii="Arial" w:hAnsi="Arial" w:cs="Arial"/>
                <w:b/>
                <w:sz w:val="16"/>
                <w:szCs w:val="16"/>
              </w:rPr>
              <w:t>Zasilacz stabilizowany/napięcie nastawne</w:t>
            </w:r>
          </w:p>
          <w:p w:rsidR="00A8461D" w:rsidRPr="00A8461D" w:rsidRDefault="00A8461D" w:rsidP="00A8461D">
            <w:pPr>
              <w:pStyle w:val="Akapitzlist"/>
              <w:shd w:val="clear" w:color="auto" w:fill="FFFFFF"/>
              <w:ind w:left="0"/>
              <w:rPr>
                <w:rFonts w:ascii="Arial" w:hAnsi="Arial" w:cs="Arial"/>
                <w:sz w:val="12"/>
                <w:szCs w:val="12"/>
              </w:rPr>
            </w:pPr>
            <w:r w:rsidRPr="00A8461D">
              <w:rPr>
                <w:rFonts w:ascii="Arial" w:hAnsi="Arial" w:cs="Arial"/>
                <w:sz w:val="12"/>
                <w:szCs w:val="12"/>
              </w:rPr>
              <w:t>Zasilacze stabilizowane/ napięcie nastawne</w:t>
            </w:r>
          </w:p>
          <w:p w:rsid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lastRenderedPageBreak/>
              <w:t>Napięcie wyjściowe 2 x (0-30V), 1 x (3–6V), 1 x (8-15V)</w:t>
            </w:r>
          </w:p>
          <w:p w:rsid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Prąd wyjściowy 2 x (0-5A), 1 x 3A, 1 x 1A</w:t>
            </w:r>
          </w:p>
          <w:p w:rsid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Softstart</w:t>
            </w:r>
            <w:proofErr w:type="spellEnd"/>
          </w:p>
          <w:p w:rsid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Precyzyjne wieloobrotowe potencjometry nastaw napięć 2 x (0-30V)</w:t>
            </w:r>
          </w:p>
          <w:p w:rsid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 Dokładność pomiaru napięcia: ±1% + 2 cyfry,</w:t>
            </w:r>
          </w:p>
          <w:p w:rsid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Dokładność pomiaru prądu: ±2% + 2 cyfry</w:t>
            </w:r>
          </w:p>
          <w:p w:rsid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Wyświetlacz 4 x LED</w:t>
            </w:r>
          </w:p>
          <w:p w:rsid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Ilość wyjść – Poczwórny</w:t>
            </w:r>
          </w:p>
          <w:p w:rsid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Napięciowy współczynnik stabilizacji: CV≤1 x 10-4+1mV (CH1 i CH2), CC≤2 x 10-3+1mA (CH1 i CH2), CV≤1 x 10-4+1mV (CH3 i CH4)</w:t>
            </w:r>
          </w:p>
          <w:p w:rsid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Obciążeniowy współczynnik stabilizacji CV≤1 x 10-4+2mV (CH1 i CH2), CC≤2 x 10-3+2mA (CH1 i CH2), CV≤1 x 10-3+3mV (CH3 i CH4)</w:t>
            </w:r>
          </w:p>
          <w:p w:rsid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Tętnienia i szumy CV≤0,5mVrms (5Hz-1MHz), CC≤3mArms (CH1 i CH2), CV≤1mVrms (5Hz-1MHz)(CH3 i CH4)</w:t>
            </w:r>
          </w:p>
          <w:p w:rsid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Zabezpieczenie przed przeciążeniem, odwrotną polaryzacją oraz ograniczenie prądowe i przeciwzwarciowe</w:t>
            </w:r>
          </w:p>
          <w:p w:rsid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Praca szeregowa, równoległa, </w:t>
            </w: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tracking</w:t>
            </w:r>
            <w:proofErr w:type="spellEnd"/>
            <w:r w:rsidRPr="007C4413">
              <w:rPr>
                <w:rFonts w:ascii="Arial" w:hAnsi="Arial" w:cs="Arial"/>
                <w:sz w:val="12"/>
                <w:szCs w:val="12"/>
              </w:rPr>
              <w:t> </w:t>
            </w:r>
          </w:p>
          <w:p w:rsid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Włączenie/wyłączenie wyjścia </w:t>
            </w:r>
          </w:p>
          <w:p w:rsidR="006E22FB" w:rsidRPr="007C4413" w:rsidRDefault="007C4413" w:rsidP="00806801">
            <w:pPr>
              <w:numPr>
                <w:ilvl w:val="0"/>
                <w:numId w:val="3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Ograniczenie prądowe Nastawianie ograniczenia prądowego przy odłączonym wyjściu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60" w:type="dxa"/>
          </w:tcPr>
          <w:p w:rsidR="00A8461D" w:rsidRPr="00A8461D" w:rsidRDefault="00A8461D" w:rsidP="00A8461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461D">
              <w:rPr>
                <w:rFonts w:ascii="Arial" w:hAnsi="Arial" w:cs="Arial"/>
                <w:b/>
                <w:sz w:val="16"/>
                <w:szCs w:val="16"/>
              </w:rPr>
              <w:t>Częstotliwościomierz cyfrowy</w:t>
            </w:r>
          </w:p>
          <w:p w:rsidR="00A8461D" w:rsidRPr="00A8461D" w:rsidRDefault="00A8461D" w:rsidP="00A8461D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A8461D">
              <w:rPr>
                <w:rFonts w:ascii="Arial" w:hAnsi="Arial" w:cs="Arial"/>
                <w:sz w:val="12"/>
                <w:szCs w:val="12"/>
              </w:rPr>
              <w:t>Częstotliwościomierze cyfrowe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tabs>
                <w:tab w:val="num" w:pos="166"/>
              </w:tabs>
              <w:ind w:hanging="696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Pasmo pomiaru 10Hz – 2500MHz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tabs>
                <w:tab w:val="num" w:pos="166"/>
              </w:tabs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Funkcje p</w:t>
            </w:r>
            <w:r>
              <w:rPr>
                <w:rFonts w:ascii="Arial" w:hAnsi="Arial" w:cs="Arial"/>
                <w:sz w:val="12"/>
                <w:szCs w:val="12"/>
              </w:rPr>
              <w:t xml:space="preserve">omiarowe: częstotliwość, okres, </w:t>
            </w:r>
            <w:r w:rsidRPr="007C4413">
              <w:rPr>
                <w:rFonts w:ascii="Arial" w:hAnsi="Arial" w:cs="Arial"/>
                <w:sz w:val="12"/>
                <w:szCs w:val="12"/>
              </w:rPr>
              <w:t>pomiar względny, pamięć wartości bieżącej, maksymalnej, minimalnej i średniej</w:t>
            </w:r>
          </w:p>
          <w:p w:rsidR="006E22FB" w:rsidRP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tabs>
                <w:tab w:val="num" w:pos="166"/>
              </w:tabs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Dokładność pomiaru częstotliwości 1ppm + 1 cyfra</w:t>
            </w:r>
            <w:r w:rsidRPr="007C4413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60" w:type="dxa"/>
          </w:tcPr>
          <w:p w:rsidR="00A8461D" w:rsidRPr="00A8461D" w:rsidRDefault="00A8461D" w:rsidP="00A8461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461D">
              <w:rPr>
                <w:rFonts w:ascii="Arial" w:hAnsi="Arial" w:cs="Arial"/>
                <w:b/>
                <w:sz w:val="16"/>
                <w:szCs w:val="16"/>
              </w:rPr>
              <w:t>Trenażer układów elektronicznych</w:t>
            </w:r>
          </w:p>
          <w:p w:rsidR="00A8461D" w:rsidRPr="00A8461D" w:rsidRDefault="00A8461D" w:rsidP="00A8461D">
            <w:pPr>
              <w:rPr>
                <w:rFonts w:ascii="Arial" w:hAnsi="Arial" w:cs="Arial"/>
                <w:sz w:val="12"/>
                <w:szCs w:val="12"/>
              </w:rPr>
            </w:pPr>
            <w:r w:rsidRPr="00A8461D">
              <w:rPr>
                <w:rFonts w:ascii="Arial" w:hAnsi="Arial" w:cs="Arial"/>
                <w:sz w:val="12"/>
                <w:szCs w:val="12"/>
              </w:rPr>
              <w:t>Trenażery układów elektronicznych</w:t>
            </w:r>
          </w:p>
          <w:p w:rsidR="007C4413" w:rsidRPr="007C4413" w:rsidRDefault="007C4413" w:rsidP="007C4413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Zestaw powinien składać się z dwunastu różnych modułów, które pozwolą na wykonanie poniższych ćwiczeń: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Pomiary rezystancji, 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Zasada superpozycji, 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twierdzenia </w:t>
            </w: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Thevenina</w:t>
            </w:r>
            <w:proofErr w:type="spellEnd"/>
            <w:r w:rsidRPr="007C4413">
              <w:rPr>
                <w:rFonts w:ascii="Arial" w:hAnsi="Arial" w:cs="Arial"/>
                <w:sz w:val="12"/>
                <w:szCs w:val="12"/>
              </w:rPr>
              <w:t xml:space="preserve"> i Nortona, 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Obwody szeregowo-równoległe i prawa Kirchhoffa,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Moc w obwodach prądu przemiennego, 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Charakterystyki diody LED, 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Prostownik dwupołówkowy,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Obwód różniczkujący,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Obwód całkujący, 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Krzywe charakterystyk tranzystora , 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Wzmacniacze tranzystorowe, 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Wzmacniacz ze sprzężeniem RC,  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Wzmacniacz </w:t>
            </w: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Darlingtona,</w:t>
            </w:r>
            <w:proofErr w:type="spellEnd"/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Charakterystyki tranzystorów MOSFET,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Wzmacniacz różnicowy,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Sumator, 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Aktywny filtr dolnoprzepustowy,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Multiwibrator monostabilny, 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Wzmacniacz nieodwracający, </w:t>
            </w:r>
          </w:p>
          <w:p w:rsid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Oscylator kwarcowy, </w:t>
            </w:r>
          </w:p>
          <w:p w:rsidR="006E22FB" w:rsidRPr="007C4413" w:rsidRDefault="007C4413" w:rsidP="00806801">
            <w:pPr>
              <w:numPr>
                <w:ilvl w:val="0"/>
                <w:numId w:val="4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Przerzutnik Schmitta ,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81417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68321B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60" w:type="dxa"/>
          </w:tcPr>
          <w:p w:rsidR="00A8461D" w:rsidRPr="00A8461D" w:rsidRDefault="00A8461D" w:rsidP="00A8461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461D">
              <w:rPr>
                <w:rFonts w:ascii="Arial" w:hAnsi="Arial" w:cs="Arial"/>
                <w:b/>
                <w:sz w:val="16"/>
                <w:szCs w:val="16"/>
              </w:rPr>
              <w:t>Elektroniczny mostek</w:t>
            </w:r>
          </w:p>
          <w:p w:rsidR="00A8461D" w:rsidRPr="00A8461D" w:rsidRDefault="00A8461D" w:rsidP="00A8461D">
            <w:pPr>
              <w:rPr>
                <w:rFonts w:ascii="Arial" w:hAnsi="Arial" w:cs="Arial"/>
                <w:sz w:val="12"/>
                <w:szCs w:val="12"/>
              </w:rPr>
            </w:pPr>
            <w:r w:rsidRPr="00A8461D">
              <w:rPr>
                <w:rFonts w:ascii="Arial" w:hAnsi="Arial" w:cs="Arial"/>
                <w:sz w:val="12"/>
                <w:szCs w:val="12"/>
              </w:rPr>
              <w:t xml:space="preserve">Elektroniczne mostki RLC 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20000/2000 Podwójny wyświetlacz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46 segmentowy </w:t>
            </w: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bargraf</w:t>
            </w:r>
            <w:proofErr w:type="spellEnd"/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Automatyczny wybór pomiaru LCR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Automatyczny dobór zakresów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Automatyczne podświetlanie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0,2% dokładność podstawowa Pomiar parametrów: L, C, R, D, Q, Θ, </w:t>
            </w: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EsR</w:t>
            </w:r>
            <w:proofErr w:type="spellEnd"/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Zakres częstotliwości: 100Hz/120Hz/1kHz/10kHz/100kHz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Równoległy/szeregowy tryb testowy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Sortowanie tryb QC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 xml:space="preserve">Data </w:t>
            </w: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Hold</w:t>
            </w:r>
            <w:proofErr w:type="spellEnd"/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7C4413">
              <w:rPr>
                <w:rFonts w:ascii="Arial" w:hAnsi="Arial" w:cs="Arial"/>
                <w:sz w:val="12"/>
                <w:szCs w:val="12"/>
              </w:rPr>
              <w:t>Autokalibracja</w:t>
            </w:r>
            <w:proofErr w:type="spellEnd"/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Zewnętrzny zasilacz DC z adapterem 230V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Tryb zerowania</w:t>
            </w:r>
          </w:p>
          <w:p w:rsidR="007C4413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Sygnalizacja słabej baterii, automatyczne wyłączanie - oszczędność baterii</w:t>
            </w:r>
          </w:p>
          <w:p w:rsidR="00806801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C4413">
              <w:rPr>
                <w:rFonts w:ascii="Arial" w:hAnsi="Arial" w:cs="Arial"/>
                <w:sz w:val="12"/>
                <w:szCs w:val="12"/>
              </w:rPr>
              <w:t>Optyczne łącze USB z oprogramowaniem + kabel</w:t>
            </w:r>
          </w:p>
          <w:p w:rsidR="006E22FB" w:rsidRPr="00806801" w:rsidRDefault="007C4413" w:rsidP="00806801">
            <w:pPr>
              <w:numPr>
                <w:ilvl w:val="0"/>
                <w:numId w:val="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806801">
              <w:rPr>
                <w:rFonts w:ascii="Arial" w:hAnsi="Arial" w:cs="Arial"/>
                <w:sz w:val="12"/>
                <w:szCs w:val="12"/>
              </w:rPr>
              <w:lastRenderedPageBreak/>
              <w:t>Przewody do testowania: 5-przewodowego, 2-przewodowego, elementów SMD</w:t>
            </w:r>
            <w:r w:rsidRPr="00806801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82A0A" w:rsidTr="00282A0A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2A0A" w:rsidRDefault="00282A0A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82A0A" w:rsidRDefault="00282A0A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282A0A" w:rsidRDefault="00282A0A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CE3740"/>
    <w:multiLevelType w:val="hybridMultilevel"/>
    <w:tmpl w:val="83D89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024F1E"/>
    <w:multiLevelType w:val="hybridMultilevel"/>
    <w:tmpl w:val="370E6EC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C753873"/>
    <w:multiLevelType w:val="hybridMultilevel"/>
    <w:tmpl w:val="49A6C3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EF3CC1"/>
    <w:multiLevelType w:val="hybridMultilevel"/>
    <w:tmpl w:val="D3A629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66C3"/>
    <w:rsid w:val="00021E3E"/>
    <w:rsid w:val="000D02A0"/>
    <w:rsid w:val="00102791"/>
    <w:rsid w:val="00143803"/>
    <w:rsid w:val="001554EA"/>
    <w:rsid w:val="0016353E"/>
    <w:rsid w:val="00195850"/>
    <w:rsid w:val="001C4844"/>
    <w:rsid w:val="001C626E"/>
    <w:rsid w:val="001E1834"/>
    <w:rsid w:val="002134DE"/>
    <w:rsid w:val="00281EC4"/>
    <w:rsid w:val="00282A0A"/>
    <w:rsid w:val="002C21A6"/>
    <w:rsid w:val="002F6EFB"/>
    <w:rsid w:val="00313994"/>
    <w:rsid w:val="0038056B"/>
    <w:rsid w:val="00463DA6"/>
    <w:rsid w:val="00487C1E"/>
    <w:rsid w:val="004E7195"/>
    <w:rsid w:val="00515E80"/>
    <w:rsid w:val="005A34E4"/>
    <w:rsid w:val="005C162E"/>
    <w:rsid w:val="005D6AE6"/>
    <w:rsid w:val="005F480A"/>
    <w:rsid w:val="00621048"/>
    <w:rsid w:val="006457B8"/>
    <w:rsid w:val="0068321B"/>
    <w:rsid w:val="00693087"/>
    <w:rsid w:val="006E22FB"/>
    <w:rsid w:val="007065D8"/>
    <w:rsid w:val="0072667D"/>
    <w:rsid w:val="007367AE"/>
    <w:rsid w:val="007864B4"/>
    <w:rsid w:val="007C4413"/>
    <w:rsid w:val="007D49BA"/>
    <w:rsid w:val="007D6B06"/>
    <w:rsid w:val="00806801"/>
    <w:rsid w:val="00814175"/>
    <w:rsid w:val="008A6BD5"/>
    <w:rsid w:val="008F2FAC"/>
    <w:rsid w:val="009527BC"/>
    <w:rsid w:val="00972788"/>
    <w:rsid w:val="009A27A3"/>
    <w:rsid w:val="00A20481"/>
    <w:rsid w:val="00A224C6"/>
    <w:rsid w:val="00A55625"/>
    <w:rsid w:val="00A57B94"/>
    <w:rsid w:val="00A601D4"/>
    <w:rsid w:val="00A8461D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2046B"/>
    <w:rsid w:val="00DC2CDE"/>
    <w:rsid w:val="00DD4027"/>
    <w:rsid w:val="00E61DA6"/>
    <w:rsid w:val="00E76F10"/>
    <w:rsid w:val="00EC00FF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pple-style-span">
    <w:name w:val="apple-style-span"/>
    <w:rsid w:val="007D6B06"/>
  </w:style>
  <w:style w:type="character" w:customStyle="1" w:styleId="styl681">
    <w:name w:val="styl681"/>
    <w:basedOn w:val="Domylnaczcionkaakapitu"/>
    <w:rsid w:val="007C44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93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46ADEB-A483-4122-9B76-F426A9B46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3</Pages>
  <Words>665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4647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Grzegorz Uzi</cp:lastModifiedBy>
  <cp:revision>60</cp:revision>
  <dcterms:created xsi:type="dcterms:W3CDTF">2018-01-15T10:41:00Z</dcterms:created>
  <dcterms:modified xsi:type="dcterms:W3CDTF">2018-02-27T12:36:00Z</dcterms:modified>
</cp:coreProperties>
</file>