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 xml:space="preserve">o przynależności  lub  braku przynależności do tej samej grupy kapitałowej </w:t>
      </w:r>
      <w:r w:rsidR="00F12603">
        <w:rPr>
          <w:rFonts w:ascii="Arial" w:hAnsi="Arial" w:cs="Arial"/>
          <w:b/>
          <w:bCs/>
        </w:rPr>
        <w:t xml:space="preserve">                                  </w:t>
      </w:r>
      <w:r w:rsidRPr="00FA359A">
        <w:rPr>
          <w:rFonts w:ascii="Arial" w:hAnsi="Arial" w:cs="Arial"/>
          <w:b/>
          <w:bCs/>
        </w:rPr>
        <w:t>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>ustawy  z  dnia 16 lutego 2007 r. o ochronie konkurencji  i  konsumentów (Dz. U. z 2015 r.</w:t>
      </w:r>
      <w:r>
        <w:rPr>
          <w:rFonts w:ascii="Arial" w:hAnsi="Arial" w:cs="Arial"/>
          <w:b/>
          <w:bCs/>
        </w:rPr>
        <w:t xml:space="preserve">, </w:t>
      </w:r>
      <w:r w:rsidRPr="00FA359A">
        <w:rPr>
          <w:rFonts w:ascii="Arial" w:hAnsi="Arial" w:cs="Arial"/>
          <w:b/>
          <w:bCs/>
        </w:rPr>
        <w:t>poz. 184, 1618 i 1634)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DOSTAWĘ DOPOSAŻENIA PRACOWNI </w:t>
      </w:r>
      <w:r w:rsidR="00F12603">
        <w:rPr>
          <w:rFonts w:ascii="Arial" w:eastAsia="Times New Roman" w:hAnsi="Arial" w:cs="Arial"/>
          <w:b/>
          <w:sz w:val="28"/>
          <w:szCs w:val="28"/>
        </w:rPr>
        <w:t>OBRÓBKI SKRAWANIEM</w:t>
      </w:r>
    </w:p>
    <w:p w:rsidR="00FA359A" w:rsidRDefault="00FA359A" w:rsidP="00FA359A">
      <w:pPr>
        <w:jc w:val="both"/>
        <w:rPr>
          <w:rFonts w:ascii="Arial" w:hAnsi="Arial" w:cs="Arial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F12603">
        <w:rPr>
          <w:rFonts w:ascii="Arial" w:hAnsi="Arial" w:cs="Arial"/>
          <w:b/>
          <w:bCs/>
        </w:rPr>
        <w:t xml:space="preserve">                                   </w:t>
      </w:r>
      <w:bookmarkStart w:id="0" w:name="_GoBack"/>
      <w:bookmarkEnd w:id="0"/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A359A" w:rsidRDefault="00FA359A" w:rsidP="00FA359A">
      <w:pPr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UWAGA!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Oświadczenie należy złożyć w </w:t>
      </w:r>
      <w:r w:rsidRPr="00FA359A">
        <w:rPr>
          <w:rFonts w:ascii="Arial" w:hAnsi="Arial" w:cs="Arial"/>
          <w:b/>
          <w:bCs/>
        </w:rPr>
        <w:t xml:space="preserve">terminie 3 dni </w:t>
      </w:r>
      <w:r w:rsidRPr="00FA359A">
        <w:rPr>
          <w:rFonts w:ascii="Arial" w:hAnsi="Arial" w:cs="Arial"/>
        </w:rPr>
        <w:t>od zamieszczenia przez Zamawiającego na stronie internetowej, informacji z otwarcia ofert zawierającej nazwy i adresy Wykonawców, którzy złożyli oferty.</w:t>
      </w:r>
    </w:p>
    <w:p w:rsidR="00CB7F48" w:rsidRPr="00FA359A" w:rsidRDefault="00FA359A" w:rsidP="00FA359A">
      <w:pPr>
        <w:jc w:val="both"/>
        <w:rPr>
          <w:rFonts w:ascii="Arial" w:hAnsi="Arial" w:cs="Arial"/>
          <w:b/>
          <w:u w:val="single"/>
        </w:rPr>
      </w:pPr>
      <w:r w:rsidRPr="00FA359A">
        <w:rPr>
          <w:rFonts w:ascii="Arial" w:hAnsi="Arial" w:cs="Arial"/>
          <w:b/>
          <w:u w:val="single"/>
        </w:rPr>
        <w:t>Oświadczenie złożone jednocześnie z ofertą nie będzie brane pod uwagę.</w:t>
      </w:r>
    </w:p>
    <w:sectPr w:rsidR="00CB7F48" w:rsidRPr="00FA359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27C18"/>
    <w:rsid w:val="00BD1F99"/>
    <w:rsid w:val="00C91BE9"/>
    <w:rsid w:val="00CB7F48"/>
    <w:rsid w:val="00DC2CDE"/>
    <w:rsid w:val="00E61DA6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93E42-A15D-4192-93C0-7465209F7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213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22</cp:revision>
  <cp:lastPrinted>2018-02-26T07:46:00Z</cp:lastPrinted>
  <dcterms:created xsi:type="dcterms:W3CDTF">2018-01-15T10:41:00Z</dcterms:created>
  <dcterms:modified xsi:type="dcterms:W3CDTF">2018-02-26T07:47:00Z</dcterms:modified>
</cp:coreProperties>
</file>