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AB0" w:rsidRPr="00E46B0C" w:rsidRDefault="00B94AB0" w:rsidP="004869D6">
      <w:pPr>
        <w:widowControl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E46B0C" w:rsidRPr="00E46B0C" w:rsidRDefault="00E46B0C" w:rsidP="004869D6">
      <w:pPr>
        <w:widowControl w:val="0"/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vanish/>
          <w:sz w:val="18"/>
          <w:szCs w:val="18"/>
          <w:lang w:eastAsia="pl-PL"/>
        </w:rPr>
        <w:t>Początek formularza</w:t>
      </w:r>
    </w:p>
    <w:p w:rsidR="00E46B0C" w:rsidRDefault="00E46B0C" w:rsidP="004869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E46B0C" w:rsidRDefault="00E46B0C" w:rsidP="004869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46B0C" w:rsidRDefault="00E46B0C" w:rsidP="004869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46B0C" w:rsidRDefault="00E46B0C" w:rsidP="004869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B0C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nr 513914-N-2018 z dnia 2018-02-08 r.</w:t>
      </w:r>
    </w:p>
    <w:p w:rsidR="00E46B0C" w:rsidRPr="00E46B0C" w:rsidRDefault="00E46B0C" w:rsidP="004869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46B0C" w:rsidRPr="00E46B0C" w:rsidRDefault="00E46B0C" w:rsidP="004869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E46B0C"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  <w:t>Powiat Raciborski:</w:t>
      </w:r>
      <w:r w:rsidRPr="00E46B0C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 Sporządzenie dokumentacji geodezyjno – kartograficznej dla nieruchomości oznaczonej jako działki nr 717/1 km.4, 717/4 km.5 obręb Turze, 256 km.1 obręb Siedliska, w celu wydzielenia części zajętej pasem drogi powiatowej 3509S</w:t>
      </w:r>
      <w:r w:rsidRPr="00E46B0C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br/>
      </w:r>
    </w:p>
    <w:p w:rsidR="00E46B0C" w:rsidRPr="00E46B0C" w:rsidRDefault="00E46B0C" w:rsidP="004869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</w:pPr>
      <w:r w:rsidRPr="00E46B0C"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  <w:t xml:space="preserve">OGŁOSZENIE O ZAMÓWIENIU - Usługi </w:t>
      </w:r>
    </w:p>
    <w:p w:rsidR="00E46B0C" w:rsidRDefault="00E46B0C" w:rsidP="004869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E46B0C" w:rsidRPr="00E46B0C" w:rsidRDefault="00E46B0C" w:rsidP="004869D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Zamieszczanie ogłoszenia: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Zamieszczanie obowiązkowe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Ogłoszenie dotyczy: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Zamówienia publicznego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Zamówienie dotyczy projektu lub programu współfinansowanego ze środków Unii Europejskiej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Nazwa projektu lub programu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>SEKCJA I: ZAMAWIAJĄCY</w:t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centralny zamawiający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podmiot, któremu zamawiający powierzył/powierzyli przeprowadzenie postępowania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na temat podmiotu któremu zamawiający powierzył/powierzyli prowadzenie postępowania: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Postępowanie jest przeprowadzane wspólnie przez zamawiających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jest przeprowadzane wspólnie z zamawiającymi z innych państw członkowskich Unii Europejskiej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dodatkowe: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1) NAZWA I ADRES: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Powiat Raciborski, krajowy numer identyfikacyjny 276255111, ul. Plac Okrzei  4 , 47-400  Racibórz, woj. śląskie, państwo Polska, tel. 32 4597385, e-mail przetargi@powiatraciborski.pl, faks .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(URL): www.bip.powiatraciborski.pl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profilu nabywcy: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2) RODZAJ ZAMAWIAJĄCEGO: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Administracja samorządowa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I.3) WSPÓLNE UDZIELANIE ZAMÓWIENIA </w:t>
      </w:r>
      <w:r w:rsidRPr="00E46B0C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  <w:t>(jeżeli dotyczy)</w:t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I.4) KOMUNIKACJA: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Nieograniczony, pełny i bezpośredni dostęp do dokumentów z postępowania można uzyskać pod adresem (URL)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lastRenderedPageBreak/>
        <w:t xml:space="preserve">Adres strony internetowej, na której zamieszczona będzie specyfikacja istotnych warunków zamówienia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Dostęp do dokumentów z postępowania jest ograniczony - więcej informacji można uzyskać pod adresem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należy przesyłać: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Elektronicznie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Dopuszczone jest przesłanie ofert lub wniosków o dopuszczenie do udziału w postępowaniu w inny sposób: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formie pisemnej (w postaci papierowej) na adres zamawiającego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Starostwo Powiatowe w Raciborzu, Plac Stefana Okrzei 4, 47-400 Racibórz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Nieograniczony, pełny, bezpośredni i bezpłatny dostęp do tych narzędzi można uzyskać pod adresem: (URL)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II: PRZEDMIOT ZAMÓWIENIA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II.1) Nazwa nadana zamówieniu przez zamawiającego: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Sporządzenie dokumentacji geodezyjno – kartograficznej dla nieruchomości oznaczonej jako działki nr 717/1 km.4, 717/4 km.5 obręb Turze, 256 km.1 obręb Siedliska, w celu wydzielenia części zajętej pasem drogi powiatowej 3509S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Numer referencyjny: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OR.VII.272.1.2018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Przed wszczęciem postępowania o udzielenie zamówienia przeprowadzono dialog techniczny </w:t>
      </w:r>
    </w:p>
    <w:p w:rsidR="00E46B0C" w:rsidRPr="00E46B0C" w:rsidRDefault="00E46B0C" w:rsidP="004869D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II.2) Rodzaj zamówienia: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Usługi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II.3) Informacja o możliwości składania ofert częściowych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podzielone jest na części: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można składać w odniesieniu do: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Zamawiający zastrzega sobie prawo do udzielenia łącznie następujących części lub grup części: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Maksymalna liczba części zamówienia, na które może zostać udzielone zamówienie jednemu wykonawcy: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II.4) Krótki opis przedmiotu zamówienia </w:t>
      </w:r>
      <w:r w:rsidRPr="00E46B0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a w przypadku partnerstwa innowacyjnego - określenie zapotrzebowania na innowacyjny produkt, usługę lub roboty budowlane: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Przedmiotem zamówienia jest wykonanie następujących usług geodezyjnych i kartograficznych: ustalenie granic działek oznaczonych w ewidencji jako działki nr 717/1 km.4, 717/4 km.5 obręb Turze, 256 km.1 obręb Siedliska z nieruchomościami sąsiadującymi oraz sporządzenie dokumentacji geodezyjno-kartograficznej, w celu wydzielenia części zajętej pasem drogi powiatowej 3509S. 2. Opracowana w rezultacie wykonania zamówienia przez Wykonawcę dokumentacja geodezyjno - kartograficzna winna być kompletna z punktu widzenia celu, jakiemu ma służyć, tj. wystąpienia do Wojewody Śląskiego z wnioskiem w trybie art. 60 ustawy z dnia 13 października 1998 r. – przepisy wprowadzające ustawy reformujące administrację publiczną (Dz. U. Nr 133, poz. 872 z 1998 r. z późn. zm.). 3. Wszelkie dane i niezbędne materiały (w tym w szczególności dokumenty) konieczne do właściwego wykonania przedmiotu zamówienia, wykonawca pozyska na własny koszt i ryzyko. 4. Obowiązkiem wykonawcy jest dokonanie, w ramach ceny zleconego podziału nieruchomości, następujących czynności: - prace terenowe, - sporządzenie dokumentacji oraz skompletowanie danych wymaganych przepisami prawa, - zgłoszenie prac do właściwego miejscowo Ośrodka Dokumentacji Geodezyjnej i Kartograficznej, - sporządzenie wykazu zmian gruntowych i spisanie protokołu z przyjęcia granic, - sporządzenie map projektu podziału oddzielnie dla każdej działki podlegającej podziałowi (w 6 egzemplarzach), z klauzulą – „Podział w trybie art. 60 ustawy z dnia 13 października 1998 r. – przepisy wprowadzające ustawy reformujące administrację publiczną (Dz.U. nr 133, poz. 872 z 1998 r. z późn. zm.)”. Na mapie projektu podziału, dla działki zajętej pod pas drogowy należy w pozycji: „użytki” wpisać „dr”, - skompletowanie operatu i złożenie do właściwego miejscowo Ośrodka Dokumentacji Geodezyjnej i Kartograficznej, celem zaewidencjonowania, - protokolarne przekazanie wykonanej dokumentacji zamawiającemu. 5. Podczas czynności przyjęcia przebiegu granic nieruchomości podlegającej podziałowi wykonawca okazuje zamawiającemu przebieg projektowanej granicy poprzez wskazanie w terenie zamarkowanych punktów charakterystycznych określających ten przebieg. 6. Pozostałe warunki realizacji zamówienia określone zostały we wzorze umowy, stanowiącym załącznik nr 1 do SIWZ.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II.5) Główny kod CPV: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71355000-1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Dodatkowe kody CPV: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"/>
      </w:tblGrid>
      <w:tr w:rsidR="00E46B0C" w:rsidRPr="00E46B0C" w:rsidTr="00E46B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6B0C" w:rsidRPr="00E46B0C" w:rsidRDefault="00E46B0C" w:rsidP="004869D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E46B0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Kod CPV</w:t>
            </w:r>
          </w:p>
        </w:tc>
      </w:tr>
      <w:tr w:rsidR="00E46B0C" w:rsidRPr="00E46B0C" w:rsidTr="00E46B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6B0C" w:rsidRPr="00E46B0C" w:rsidRDefault="00E46B0C" w:rsidP="004869D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E46B0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70100000-2</w:t>
            </w:r>
          </w:p>
        </w:tc>
      </w:tr>
    </w:tbl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II.6) Całkowita wartość zamówienia </w:t>
      </w:r>
      <w:r w:rsidRPr="00E46B0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(jeżeli zamawiający podaje informacje o wartości zamówienia)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Wartość bez VAT: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Waluta: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Pzp: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Określenie przedmiotu, wielkości lub zakresu oraz warunków na jakich zostaną udzielone zamówienia, o których mowa w art. 67 ust. 1 pkt 6 lub w art. 134 ust. 6 pkt 3 ustawy Pzp: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>miesiącach:   </w:t>
      </w:r>
      <w:r w:rsidRPr="00E46B0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dniach: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lub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data rozpoczęcia: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  <w:r w:rsidRPr="00E46B0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zakończenia: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2018-07-31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II.9) Informacje dodatkowe: </w:t>
      </w:r>
    </w:p>
    <w:p w:rsid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III: INFORMACJE O CHARAKTERZE PRAWNYM, EKONOMICZNYM, FINANSOWYM I TECHNICZNYM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III.1) WARUNKI UDZIAŁU W POSTĘPOWANIU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III.1.2) Sytuacja finansowa lub ekonomiczna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III.1.3) Zdolność techniczna lub zawodowa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którzy: a) dysponują co najmniej jedną osobą posiadającą uprawnienia zawodowe w zakresie określonym w art. 43 pkt 1 ustawy z dnia 17 maja 1989 r. Prawo geodezyjne i kartograficzne (tekst jednolity Dz. U. z 2017 r. poz. 2101 z późn. zm.), która zostanie skierowana przez wykonawcę do realizacji zamówienia.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III.2) PODSTAWY WYKLUCZENIA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III.2.1) Podstawy wykluczenia określone w art. 24 ust. 1 ustawy Pzp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III.2.2) Zamawiający przewiduje wykluczenie wykonawcy na podstawie art. 24 ust. 5 ustawy Pzp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Zamawiający przewiduje następujące fakultatywne podstawy wykluczenia: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niepodleganiu wykluczeniu oraz spełnianiu warunków udziału w postępowaniu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spełnianiu kryteriów selekcji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III.5.1) W ZAKRESIE SPEŁNIANIA WARUNKÓW UDZIAŁU W POSTĘPOWANIU: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złożenia: 1) wykazu osób, skierowanych przez wykonawcę do realizacji zamówienia wraz z informacjami na temat ich kwalifikacji zawodowych, uprawnień, niezbędnych do wykonania zamówienia oraz informacją o podstawie do dysponowania tymi osobami.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III.5.2) W ZAKRESIE KRYTERIÓW SELEKCJI: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III.7) INNE DOKUMENTY NIE WYMIENIONE W pkt III.3) - III.6)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Wraz z ofertą: 1) formularz OFERTY, 2) pełnomocnictwo, o którym mowa w punkcie 10.7. SIWZ (opcjonalnie), 3)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innych podmiotów, na zasadach określonych w art. 22a ustawy Prawo zamówień publicznych,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2017 r. poz. 229 z późn. zm.).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5 do SIWZ. </w:t>
      </w:r>
    </w:p>
    <w:p w:rsid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IV: PROCEDURA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IV.1) OPIS </w:t>
      </w:r>
      <w:bookmarkStart w:id="0" w:name="_GoBack"/>
      <w:bookmarkEnd w:id="0"/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lastRenderedPageBreak/>
        <w:t xml:space="preserve">IV.1.1) Tryb udzielenia zamówienia: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Przetarg nieograniczony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IV.1.2) Zamawiający żąda wniesienia wadium: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na temat wadium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IV.1.3) Przewiduje się udzielenie zaliczek na poczet wykonania zamówienia: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udzielania zaliczek: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IV.1.4) Wymaga się złożenia ofert w postaci katalogów elektronicznych lub dołączenia do ofert katalogów elektronicznych: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 w postaci katalogów elektronicznych lub dołączenia do ofert katalogów elektronicznych: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IV.1.5.) Wymaga się złożenia oferty wariantowej: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oferty wariantowej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Złożenie oferty wariantowej dopuszcza się tylko z jednoczesnym złożeniem oferty zasadniczej: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IV.1.6) Przewidywana liczba wykonawców, którzy zostaną zaproszeni do udziału w postępowaniu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ograniczony, negocjacje z ogłoszeniem, dialog konkurencyjny, partnerstwo innowacyjne)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Liczba wykonawców  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Przewidywana minimalna liczba wykonawców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Maksymalna liczba wykonawców  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Kryteria selekcji wykonawców: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IV.1.7) Informacje na temat umowy ramowej lub dynamicznego systemu zakupów: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Umowa ramowa będzie zawarta: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przewiduje się ograniczenie liczby uczestników umowy ramowej: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Przewidziana maksymalna liczba uczestników umowy ramowej: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obejmuje ustanowienie dynamicznego systemu zakupów: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będą zamieszczone dodatkowe informacje dotyczące dynamicznego systemu zakupów: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ramach umowy ramowej/dynamicznego systemu zakupów dopuszcza się złożenie ofert w formie katalogów elektronicznych: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IV.1.8) Aukcja elektroniczna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Przewidziane jest przeprowadzenie aukcji elektronicznej </w:t>
      </w:r>
      <w:r w:rsidRPr="00E46B0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nieograniczony, przetarg ograniczony, negocjacje z ogłoszeniem)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adres strony internetowej, na której aukcja będzie prowadzona: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Należy wskazać elementy, których wartości będą przedmiotem aukcji elektronicznej: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ograniczenia co do przedstawionych wartości, wynikające z opisu przedmiotu zamówienia: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przebiegu aukcji elektronicznej: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Wymagania dotyczące rejestracji i identyfikacji wykonawców w aukcji elektronicznej: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o liczbie etapów aukcji elektronicznej i czasie ich trwania: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wykonawcy, którzy nie złożyli nowych postąpień, zostaną zakwalifikowani do następnego etapu: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Warunki zamknięcia aukcji elektronicznej: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IV.2) KRYTERIA OCENY OFERT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IV.2.1) Kryteria oceny ofert: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IV.2.2) Kryteria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0"/>
        <w:gridCol w:w="770"/>
      </w:tblGrid>
      <w:tr w:rsidR="00E46B0C" w:rsidRPr="00E46B0C" w:rsidTr="00E46B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6B0C" w:rsidRPr="00E46B0C" w:rsidRDefault="00E46B0C" w:rsidP="004869D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E46B0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6B0C" w:rsidRPr="00E46B0C" w:rsidRDefault="00E46B0C" w:rsidP="004869D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E46B0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E46B0C" w:rsidRPr="00E46B0C" w:rsidTr="00E46B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6B0C" w:rsidRPr="00E46B0C" w:rsidRDefault="00E46B0C" w:rsidP="004869D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E46B0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Cena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6B0C" w:rsidRPr="00E46B0C" w:rsidRDefault="00E46B0C" w:rsidP="004869D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E46B0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100,00</w:t>
            </w:r>
          </w:p>
        </w:tc>
      </w:tr>
    </w:tbl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IV.2.3) Zastosowanie procedury, o której mowa w art. 24aa ust. 1 ustawy Pzp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(przetarg nieograniczony)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IV.3) Negocjacje z ogłoszeniem, dialog konkurencyjny, partnerstwo innowacyjne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IV.3.1) Informacje na temat negocjacji z ogłoszeniem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Minimalne wymagania, które muszą spełniać wszystkie oferty: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Przewidziane jest zastrzeżenie prawa do udzielenia zamówienia na podstawie ofert wstępnych bez przeprowadzenia negocjacji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Przewidziany jest podział negocjacji na etapy w celu ograniczenia liczby ofert: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negocjacji (w tym liczbę etapów):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IV.3.2) Informacje na temat dialogu konkurencyjnego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Opis potrzeb i wymagań zamawiającego lub informacja o sposobie uzyskania tego opisu: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o wysokości nagród dla wykonawców, którzy podczas dialogu konkurencyjnego przedstawili rozwiązania stanowiące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podstawę do składania ofert, jeżeli zamawiający przewiduje nagrody: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Wstępny harmonogram postępowania: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dialogu na etapy w celu ograniczenia liczby rozwiązań: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dialogu: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IV.3.3) Informacje na temat partnerstwa innowacyjnego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Elementy opisu przedmiotu zamówienia definiujące minimalne wymagania, którym muszą odpowiadać wszystkie oferty: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IV.4) Licytacja elektroniczna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będzie prowadzona licytacja elektroniczna: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Adres strony internetowej, na której jest dostępny opis przedmiotu zamówienia w licytacji elektronicznej: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Sposób postępowania w toku licytacji elektronicznej, w tym określenie minimalnych wysokości postąpień: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o liczbie etapów licytacji elektronicznej i czasie ich trwania: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Wykonawcy, którzy nie złożyli nowych postąpień, zostaną zakwalifikowani do następnego etapu: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składania wniosków o dopuszczenie do udziału w licytacji elektronicznej: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godzina: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Termin otwarcia licytacji elektronicznej: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i warunki zamknięcia licytacji elektronicznej: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Istotne dla stron postanowienia, które zostaną wprowadzone do treści zawieranej umowy w sprawie zamówienia publicznego, albo ogólne warunki umowy, albo wzór umowy: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zabezpieczenia należytego wykonania umowy: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dodatkowe: </w:t>
      </w:r>
    </w:p>
    <w:p w:rsidR="00E46B0C" w:rsidRPr="00E46B0C" w:rsidRDefault="00E46B0C" w:rsidP="004869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IV.5) ZMIANA UMOWY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Tak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wskazać zakres, charakter zmian oraz warunki wprowadzenia zmian: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przewiduje możliwość dokonania zmian w umowie polegających na przedłużeniu terminu realizacji zamówienia, w następujących przypadkach: 1) zaistnienia konieczności przeprowadzenia postępowania rozgraniczeniowego, 2) spowodowanej niesprzyjającymi warunkami atmosferycznymi, 3) wstrzymania realizacji przedmiotu umowy jako następstwo działania władczego organów administracji. Wszelkie zmiany i uzupełnienia treści umowy, pod rygorem nieważności, wymagają zgodnego oświadczenia woli stron z zachowaniem formy pisemnej.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IV.6) INFORMACJE ADMINISTRACYJNE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IV.6.1) Sposób udostępniania informacji o charakterze poufnym </w:t>
      </w:r>
      <w:r w:rsidRPr="00E46B0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(jeżeli dotyczy):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Środki służące ochronie informacji o charakterze poufnym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IV.6.2) Termin składania ofert lub wniosków o dopuszczenie do udziału w postępowaniu: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2018-02-19, godzina: 12:00,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Wskazać powody: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Język lub języki, w jakich mogą być sporządzane oferty lub wnioski o dopuszczenie do udziału w postępowaniu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&gt; język polski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IV.6.3) Termin związania ofertą: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do: okres w dniach: 30 (od ostatecznego terminu składania ofert)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E46B0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IV.6.6) Informacje dodatkowe: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E46B0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sectPr w:rsidR="00E46B0C" w:rsidRPr="00E46B0C" w:rsidSect="00270597">
      <w:footerReference w:type="default" r:id="rId9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BBA" w:rsidRDefault="003D2BBA" w:rsidP="0038231F">
      <w:pPr>
        <w:spacing w:after="0" w:line="240" w:lineRule="auto"/>
      </w:pPr>
      <w:r>
        <w:separator/>
      </w:r>
    </w:p>
  </w:endnote>
  <w:endnote w:type="continuationSeparator" w:id="0">
    <w:p w:rsidR="003D2BBA" w:rsidRDefault="003D2BBA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E13640" w:rsidRPr="00B96575" w:rsidRDefault="00E13640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B96575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B96575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4869D6">
          <w:rPr>
            <w:rFonts w:ascii="Times New Roman" w:hAnsi="Times New Roman" w:cs="Times New Roman"/>
            <w:noProof/>
            <w:sz w:val="18"/>
            <w:szCs w:val="18"/>
          </w:rPr>
          <w:t>4</w: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BBA" w:rsidRDefault="003D2BBA" w:rsidP="0038231F">
      <w:pPr>
        <w:spacing w:after="0" w:line="240" w:lineRule="auto"/>
      </w:pPr>
      <w:r>
        <w:separator/>
      </w:r>
    </w:p>
  </w:footnote>
  <w:footnote w:type="continuationSeparator" w:id="0">
    <w:p w:rsidR="003D2BBA" w:rsidRDefault="003D2BBA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0D6B"/>
    <w:rsid w:val="000613EB"/>
    <w:rsid w:val="00062E28"/>
    <w:rsid w:val="000809B6"/>
    <w:rsid w:val="000817F4"/>
    <w:rsid w:val="000B1025"/>
    <w:rsid w:val="000B1F47"/>
    <w:rsid w:val="000C021E"/>
    <w:rsid w:val="000D03AF"/>
    <w:rsid w:val="000D73C4"/>
    <w:rsid w:val="000E4D37"/>
    <w:rsid w:val="000E6189"/>
    <w:rsid w:val="000F1229"/>
    <w:rsid w:val="000F2452"/>
    <w:rsid w:val="000F4C8A"/>
    <w:rsid w:val="0010384A"/>
    <w:rsid w:val="00103B61"/>
    <w:rsid w:val="0011121A"/>
    <w:rsid w:val="001448FB"/>
    <w:rsid w:val="0014542F"/>
    <w:rsid w:val="001670F2"/>
    <w:rsid w:val="001807BF"/>
    <w:rsid w:val="00190D6E"/>
    <w:rsid w:val="00193E01"/>
    <w:rsid w:val="001957C5"/>
    <w:rsid w:val="001C6945"/>
    <w:rsid w:val="001D3A19"/>
    <w:rsid w:val="001D3A85"/>
    <w:rsid w:val="001D4C90"/>
    <w:rsid w:val="001F4C82"/>
    <w:rsid w:val="002167D3"/>
    <w:rsid w:val="0024732C"/>
    <w:rsid w:val="00250F54"/>
    <w:rsid w:val="0025263C"/>
    <w:rsid w:val="0025358A"/>
    <w:rsid w:val="00255142"/>
    <w:rsid w:val="00267089"/>
    <w:rsid w:val="00270597"/>
    <w:rsid w:val="0027560C"/>
    <w:rsid w:val="00287BCD"/>
    <w:rsid w:val="002C42F8"/>
    <w:rsid w:val="002C4948"/>
    <w:rsid w:val="002E641A"/>
    <w:rsid w:val="00300674"/>
    <w:rsid w:val="00300B05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1BBC"/>
    <w:rsid w:val="003D272A"/>
    <w:rsid w:val="003D2BBA"/>
    <w:rsid w:val="003D3945"/>
    <w:rsid w:val="003D7458"/>
    <w:rsid w:val="003E1710"/>
    <w:rsid w:val="003F024C"/>
    <w:rsid w:val="003F0F5D"/>
    <w:rsid w:val="00406D15"/>
    <w:rsid w:val="004151CA"/>
    <w:rsid w:val="00432FB2"/>
    <w:rsid w:val="00434CC2"/>
    <w:rsid w:val="00466838"/>
    <w:rsid w:val="004761C6"/>
    <w:rsid w:val="00484F88"/>
    <w:rsid w:val="004869D6"/>
    <w:rsid w:val="004B00A9"/>
    <w:rsid w:val="004C43B8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41F0"/>
    <w:rsid w:val="005873A4"/>
    <w:rsid w:val="005A4127"/>
    <w:rsid w:val="005A73FB"/>
    <w:rsid w:val="005E0107"/>
    <w:rsid w:val="005E176A"/>
    <w:rsid w:val="005F40C3"/>
    <w:rsid w:val="00600932"/>
    <w:rsid w:val="006139FF"/>
    <w:rsid w:val="00637D8C"/>
    <w:rsid w:val="006440B0"/>
    <w:rsid w:val="0064500B"/>
    <w:rsid w:val="00657D4E"/>
    <w:rsid w:val="00661B3E"/>
    <w:rsid w:val="00677C66"/>
    <w:rsid w:val="00687919"/>
    <w:rsid w:val="00692DF3"/>
    <w:rsid w:val="006A52B6"/>
    <w:rsid w:val="006E16A6"/>
    <w:rsid w:val="006F3D32"/>
    <w:rsid w:val="007118F0"/>
    <w:rsid w:val="00734BE1"/>
    <w:rsid w:val="00737E81"/>
    <w:rsid w:val="00746532"/>
    <w:rsid w:val="007530E5"/>
    <w:rsid w:val="007840F2"/>
    <w:rsid w:val="007936D6"/>
    <w:rsid w:val="0079713A"/>
    <w:rsid w:val="007A3573"/>
    <w:rsid w:val="007E25BD"/>
    <w:rsid w:val="007E2F69"/>
    <w:rsid w:val="00804F07"/>
    <w:rsid w:val="00830AB1"/>
    <w:rsid w:val="00840F37"/>
    <w:rsid w:val="0084469A"/>
    <w:rsid w:val="00845FF8"/>
    <w:rsid w:val="008560CF"/>
    <w:rsid w:val="00872991"/>
    <w:rsid w:val="00874044"/>
    <w:rsid w:val="00875011"/>
    <w:rsid w:val="0089273D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63086"/>
    <w:rsid w:val="00975C49"/>
    <w:rsid w:val="00990C2B"/>
    <w:rsid w:val="009A397D"/>
    <w:rsid w:val="009B7729"/>
    <w:rsid w:val="009C0C6C"/>
    <w:rsid w:val="009C6DDE"/>
    <w:rsid w:val="009D314C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185"/>
    <w:rsid w:val="00A56607"/>
    <w:rsid w:val="00A62798"/>
    <w:rsid w:val="00A776FE"/>
    <w:rsid w:val="00AA5489"/>
    <w:rsid w:val="00AA566A"/>
    <w:rsid w:val="00AB39E6"/>
    <w:rsid w:val="00AB5E32"/>
    <w:rsid w:val="00AB71A8"/>
    <w:rsid w:val="00AC3255"/>
    <w:rsid w:val="00AC74AE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94AB0"/>
    <w:rsid w:val="00B96575"/>
    <w:rsid w:val="00BA0295"/>
    <w:rsid w:val="00BD06C3"/>
    <w:rsid w:val="00BF1F3F"/>
    <w:rsid w:val="00C00C2E"/>
    <w:rsid w:val="00C22538"/>
    <w:rsid w:val="00C4103F"/>
    <w:rsid w:val="00C456FB"/>
    <w:rsid w:val="00C57DEB"/>
    <w:rsid w:val="00C75633"/>
    <w:rsid w:val="00CA5F28"/>
    <w:rsid w:val="00CA7A66"/>
    <w:rsid w:val="00CC6896"/>
    <w:rsid w:val="00CE6400"/>
    <w:rsid w:val="00CF4A74"/>
    <w:rsid w:val="00D30FC5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3640"/>
    <w:rsid w:val="00E14552"/>
    <w:rsid w:val="00E15D59"/>
    <w:rsid w:val="00E21B42"/>
    <w:rsid w:val="00E30517"/>
    <w:rsid w:val="00E42CC3"/>
    <w:rsid w:val="00E46B0C"/>
    <w:rsid w:val="00E55512"/>
    <w:rsid w:val="00E86A2B"/>
    <w:rsid w:val="00EA3465"/>
    <w:rsid w:val="00EA74CD"/>
    <w:rsid w:val="00EB3286"/>
    <w:rsid w:val="00EE4535"/>
    <w:rsid w:val="00EE7725"/>
    <w:rsid w:val="00EF216F"/>
    <w:rsid w:val="00EF741B"/>
    <w:rsid w:val="00EF74CA"/>
    <w:rsid w:val="00F014B6"/>
    <w:rsid w:val="00F053EC"/>
    <w:rsid w:val="00F2022B"/>
    <w:rsid w:val="00F2074D"/>
    <w:rsid w:val="00F33AC3"/>
    <w:rsid w:val="00F365F2"/>
    <w:rsid w:val="00F54680"/>
    <w:rsid w:val="00F72977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4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8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8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45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40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54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00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41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17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27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865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40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1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155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1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85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48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596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37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64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26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77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25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396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958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05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575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56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147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88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848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07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012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72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88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92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24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49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444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456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4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69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60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63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6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3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15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88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61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13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0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228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24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58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77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02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70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039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96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98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873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75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13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25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24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7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52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11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95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75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18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631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8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40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93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01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86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630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8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40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51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267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051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2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292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5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17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06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0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9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15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96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12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87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8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16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6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5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21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51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68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9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80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2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7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0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818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85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5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72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49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63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8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11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2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3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1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6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5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2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7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51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14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16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4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9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9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7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43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82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78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71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27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70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81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0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12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54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6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38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6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3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04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0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18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1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927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7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7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85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9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9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70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36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0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990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3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812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2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9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87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16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486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18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8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58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88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042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88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015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084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7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41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80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54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65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30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81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25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638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96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647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18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57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97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752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31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02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319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5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56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36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96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458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19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62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819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87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14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5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10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5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888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02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23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590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14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83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287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56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039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4295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18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5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057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8072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037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29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5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69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6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66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56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76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17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67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299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839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94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0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9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36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86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63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05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80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52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59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77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9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9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99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64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56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93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2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6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38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7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10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93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75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43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67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9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08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0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07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14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16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80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41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46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630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56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44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2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4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64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7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1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34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4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3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45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4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8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56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14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4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5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5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4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2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4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86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76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53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83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25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73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56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11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99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8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63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9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9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7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8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64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58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5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19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915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9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634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825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41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73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2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841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61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87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995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758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27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18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815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70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1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32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187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50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5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310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251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841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7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445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20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81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2293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8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48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135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867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49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90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95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10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65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68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91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740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675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485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167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842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01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527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04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644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43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79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321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446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47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82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03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87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26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154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82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053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33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946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3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24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0157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246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090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9822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55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3136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196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952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59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6185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32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3964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88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6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1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8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96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5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58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91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86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76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51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37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45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80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82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4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50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9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6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3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65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4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1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25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16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174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3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52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8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0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84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5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69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50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4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64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11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53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0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79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53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75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97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2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0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9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8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97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55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24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25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97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8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236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5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49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8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82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558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66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78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45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71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20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44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61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91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817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30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29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01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87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76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26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27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29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839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10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65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8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43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60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073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61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8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2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1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83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88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12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25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47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81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17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38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88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5893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85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85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47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13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85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60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35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12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84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676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1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057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460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51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510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400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36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7315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66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4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49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9400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19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556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1596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15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05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30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13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016046-32B7-4BD4-B384-C8510D441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5</Pages>
  <Words>3008</Words>
  <Characters>18052</Characters>
  <Application>Microsoft Office Word</Application>
  <DocSecurity>0</DocSecurity>
  <Lines>150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38</cp:revision>
  <cp:lastPrinted>2018-02-08T08:44:00Z</cp:lastPrinted>
  <dcterms:created xsi:type="dcterms:W3CDTF">2016-08-24T07:49:00Z</dcterms:created>
  <dcterms:modified xsi:type="dcterms:W3CDTF">2018-02-08T08:44:00Z</dcterms:modified>
</cp:coreProperties>
</file>