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907FB6" w:rsidRDefault="00DC2CDE" w:rsidP="00907FB6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  <w:bookmarkStart w:id="0" w:name="_GoBack"/>
      <w:bookmarkEnd w:id="0"/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D2046B" w:rsidRDefault="00C8404B" w:rsidP="00D2046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DOSTAWA DOPOSAŻENIA PRACOWNI </w:t>
      </w:r>
      <w:r w:rsidR="00D2046B">
        <w:rPr>
          <w:rFonts w:ascii="Arial" w:eastAsia="Times New Roman" w:hAnsi="Arial" w:cs="Arial"/>
          <w:b/>
          <w:sz w:val="28"/>
          <w:szCs w:val="28"/>
        </w:rPr>
        <w:t xml:space="preserve">AUTOMATYKI, URZĄDZEŃ DOZOROWYCH I ALARMOWYCH </w:t>
      </w:r>
    </w:p>
    <w:p w:rsidR="00C8404B" w:rsidRDefault="00C8404B" w:rsidP="00D2046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Część I</w:t>
      </w:r>
      <w:r w:rsidR="00907FB6">
        <w:rPr>
          <w:rFonts w:ascii="Arial" w:eastAsia="Times New Roman" w:hAnsi="Arial" w:cs="Arial"/>
          <w:b/>
          <w:sz w:val="28"/>
          <w:szCs w:val="28"/>
        </w:rPr>
        <w:t>I</w:t>
      </w:r>
      <w:r w:rsidR="002134DE">
        <w:rPr>
          <w:rFonts w:ascii="Arial" w:eastAsia="Times New Roman" w:hAnsi="Arial" w:cs="Arial"/>
          <w:b/>
          <w:sz w:val="28"/>
          <w:szCs w:val="28"/>
        </w:rPr>
        <w:t>I</w:t>
      </w:r>
      <w:r>
        <w:rPr>
          <w:rFonts w:ascii="Arial" w:eastAsia="Times New Roman" w:hAnsi="Arial" w:cs="Arial"/>
          <w:b/>
          <w:sz w:val="28"/>
          <w:szCs w:val="28"/>
        </w:rPr>
        <w:t xml:space="preserve"> - </w:t>
      </w:r>
      <w:r w:rsidR="00907FB6">
        <w:rPr>
          <w:rFonts w:ascii="Arial" w:hAnsi="Arial" w:cs="Arial"/>
          <w:b/>
          <w:lang w:eastAsia="en-US"/>
        </w:rPr>
        <w:t>urządzenia telewizyjne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60"/>
        <w:gridCol w:w="1850"/>
        <w:gridCol w:w="777"/>
        <w:gridCol w:w="708"/>
        <w:gridCol w:w="988"/>
        <w:gridCol w:w="1129"/>
        <w:gridCol w:w="1417"/>
      </w:tblGrid>
      <w:tr w:rsidR="00DD4027" w:rsidTr="00A8461D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DD4027" w:rsidTr="00A8461D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313994" w:rsidTr="00A8461D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60" w:type="dxa"/>
          </w:tcPr>
          <w:p w:rsidR="00907FB6" w:rsidRPr="00907FB6" w:rsidRDefault="00907FB6" w:rsidP="00907FB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07FB6">
              <w:rPr>
                <w:rFonts w:ascii="Arial" w:hAnsi="Arial" w:cs="Arial"/>
                <w:b/>
                <w:sz w:val="16"/>
                <w:szCs w:val="16"/>
              </w:rPr>
              <w:t>Odbiornik telewizyjny LCD</w:t>
            </w:r>
          </w:p>
          <w:p w:rsidR="00907FB6" w:rsidRPr="00907FB6" w:rsidRDefault="00907FB6" w:rsidP="00907FB6">
            <w:pPr>
              <w:rPr>
                <w:rFonts w:ascii="Arial" w:hAnsi="Arial" w:cs="Arial"/>
                <w:sz w:val="12"/>
                <w:szCs w:val="12"/>
              </w:rPr>
            </w:pPr>
            <w:r w:rsidRPr="00907FB6">
              <w:rPr>
                <w:rFonts w:ascii="Arial" w:hAnsi="Arial" w:cs="Arial"/>
                <w:sz w:val="12"/>
                <w:szCs w:val="12"/>
              </w:rPr>
              <w:t>Odbiornik telewizyjny LCD</w:t>
            </w:r>
          </w:p>
          <w:p w:rsidR="00907FB6" w:rsidRPr="00907FB6" w:rsidRDefault="00907FB6" w:rsidP="00907FB6">
            <w:pPr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b/>
                <w:sz w:val="12"/>
                <w:szCs w:val="12"/>
              </w:rPr>
            </w:pPr>
            <w:r w:rsidRPr="00907FB6">
              <w:rPr>
                <w:rFonts w:ascii="Arial" w:hAnsi="Arial" w:cs="Arial"/>
                <w:sz w:val="12"/>
                <w:szCs w:val="12"/>
              </w:rPr>
              <w:t>technologia LCD, przekątna ekranu min 47’’ Full HD, format obrazu 16:9, rozdzielczość obrazu 1920X1080</w:t>
            </w:r>
          </w:p>
          <w:p w:rsidR="006E22FB" w:rsidRPr="00D2046B" w:rsidRDefault="006E22FB" w:rsidP="00907FB6">
            <w:pPr>
              <w:ind w:left="360"/>
              <w:rPr>
                <w:rFonts w:ascii="Arial" w:hAnsi="Arial" w:cs="Arial"/>
                <w:b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907F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A8461D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2760" w:type="dxa"/>
          </w:tcPr>
          <w:p w:rsidR="00907FB6" w:rsidRPr="00907FB6" w:rsidRDefault="00907FB6" w:rsidP="00907FB6">
            <w:pPr>
              <w:pStyle w:val="NormalnyWeb"/>
              <w:spacing w:before="0" w:beforeAutospacing="0" w:after="0" w:afterAutospacing="0"/>
              <w:rPr>
                <w:rFonts w:ascii="Arial" w:hAnsi="Arial" w:cs="Arial"/>
                <w:b/>
                <w:sz w:val="16"/>
                <w:szCs w:val="16"/>
              </w:rPr>
            </w:pPr>
            <w:r w:rsidRPr="00907FB6">
              <w:rPr>
                <w:rFonts w:ascii="Arial" w:hAnsi="Arial" w:cs="Arial"/>
                <w:b/>
                <w:sz w:val="16"/>
                <w:szCs w:val="16"/>
              </w:rPr>
              <w:t xml:space="preserve">Tuner TV satelitarny HD </w:t>
            </w:r>
          </w:p>
          <w:p w:rsidR="00907FB6" w:rsidRPr="00907FB6" w:rsidRDefault="00907FB6" w:rsidP="00907FB6">
            <w:pPr>
              <w:pStyle w:val="NormalnyWeb"/>
              <w:spacing w:before="0" w:beforeAutospacing="0" w:after="0" w:afterAutospacing="0"/>
              <w:rPr>
                <w:rFonts w:ascii="Arial" w:hAnsi="Arial" w:cs="Arial"/>
                <w:sz w:val="12"/>
                <w:szCs w:val="12"/>
              </w:rPr>
            </w:pPr>
            <w:r w:rsidRPr="00907FB6">
              <w:rPr>
                <w:rFonts w:ascii="Arial" w:hAnsi="Arial" w:cs="Arial"/>
                <w:sz w:val="12"/>
                <w:szCs w:val="12"/>
              </w:rPr>
              <w:t>Tuner TV satelitarny HD</w:t>
            </w:r>
          </w:p>
          <w:p w:rsidR="00907FB6" w:rsidRPr="00907FB6" w:rsidRDefault="00907FB6" w:rsidP="00907FB6">
            <w:pPr>
              <w:pStyle w:val="NormalnyWeb"/>
              <w:numPr>
                <w:ilvl w:val="0"/>
                <w:numId w:val="25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907FB6">
              <w:rPr>
                <w:rFonts w:ascii="Arial" w:hAnsi="Arial" w:cs="Arial"/>
                <w:sz w:val="12"/>
                <w:szCs w:val="12"/>
              </w:rPr>
              <w:t>rozdzielczość HD, skalowanie sygnału PAL, obsługa standardów MPEG-2, MPEG-4</w:t>
            </w:r>
          </w:p>
          <w:p w:rsidR="006E22FB" w:rsidRPr="00D2046B" w:rsidRDefault="006E22FB" w:rsidP="00907FB6">
            <w:pPr>
              <w:pStyle w:val="NormalnyWeb"/>
              <w:spacing w:before="0" w:beforeAutospacing="0" w:after="0" w:afterAutospacing="0"/>
              <w:ind w:left="72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907F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A8461D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2760" w:type="dxa"/>
          </w:tcPr>
          <w:p w:rsidR="00907FB6" w:rsidRPr="00907FB6" w:rsidRDefault="00907FB6" w:rsidP="00907FB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07FB6">
              <w:rPr>
                <w:rFonts w:ascii="Arial" w:hAnsi="Arial" w:cs="Arial"/>
                <w:b/>
                <w:sz w:val="16"/>
                <w:szCs w:val="16"/>
              </w:rPr>
              <w:t>Osprzęt antenowy</w:t>
            </w:r>
          </w:p>
          <w:p w:rsidR="00907FB6" w:rsidRPr="00907FB6" w:rsidRDefault="00907FB6" w:rsidP="00907FB6">
            <w:pPr>
              <w:shd w:val="clear" w:color="auto" w:fill="FFFFFF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Osprzęt antenowy: </w:t>
            </w:r>
          </w:p>
          <w:p w:rsidR="00907FB6" w:rsidRPr="00907FB6" w:rsidRDefault="00907FB6" w:rsidP="00907FB6">
            <w:pPr>
              <w:numPr>
                <w:ilvl w:val="0"/>
                <w:numId w:val="50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rozgałęźnik TV czterodrożny, gniazdka antenowe, zwrotnice antenowe,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multiswitch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,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multiswitch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- zakres częstotliwości: 47-2150 MHz, ilość wejść: 8 SAT + 1 TV, ilość wyjść: 8, wzmocnienie toru SAT: nie mniej niż 2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dB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, wzmocnienie toru TV: nie mniej niż 5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dB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, zwrotnica antenowa- wejścia - kanały TV: FM, 6-12, 21-69, wejścia: 87-108</w:t>
            </w:r>
          </w:p>
          <w:p w:rsidR="00907FB6" w:rsidRPr="00907FB6" w:rsidRDefault="00907FB6" w:rsidP="00907FB6">
            <w:pPr>
              <w:shd w:val="clear" w:color="auto" w:fill="FFFFFF"/>
              <w:ind w:left="166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  <w:r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MHz, 160-230 MHz, 470-862 MHz, </w:t>
            </w:r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tłumienie: 1,5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dB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, impedancja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wej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,/wyj: 75 Ω</w:t>
            </w:r>
          </w:p>
          <w:p w:rsidR="006E22FB" w:rsidRPr="00D2046B" w:rsidRDefault="006E22FB" w:rsidP="00907FB6">
            <w:pPr>
              <w:shd w:val="clear" w:color="auto" w:fill="FFFFFF"/>
              <w:ind w:left="166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907F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komplet</w:t>
            </w:r>
          </w:p>
        </w:tc>
        <w:tc>
          <w:tcPr>
            <w:tcW w:w="708" w:type="dxa"/>
            <w:vAlign w:val="center"/>
          </w:tcPr>
          <w:p w:rsidR="00B87E8F" w:rsidRPr="00C91BE9" w:rsidRDefault="00907F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A8461D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2760" w:type="dxa"/>
          </w:tcPr>
          <w:p w:rsidR="00907FB6" w:rsidRPr="00907FB6" w:rsidRDefault="00907FB6" w:rsidP="00907FB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07FB6">
              <w:rPr>
                <w:rFonts w:ascii="Arial" w:hAnsi="Arial" w:cs="Arial"/>
                <w:b/>
                <w:sz w:val="16"/>
                <w:szCs w:val="16"/>
              </w:rPr>
              <w:t>Instalacja antenowa VHF, UHF</w:t>
            </w:r>
          </w:p>
          <w:p w:rsidR="00907FB6" w:rsidRPr="00907FB6" w:rsidRDefault="00907FB6" w:rsidP="00907FB6">
            <w:pPr>
              <w:pStyle w:val="Akapitzlist"/>
              <w:shd w:val="clear" w:color="auto" w:fill="FFFFFF"/>
              <w:ind w:left="0"/>
              <w:rPr>
                <w:rFonts w:ascii="Arial" w:hAnsi="Arial" w:cs="Arial"/>
                <w:sz w:val="12"/>
                <w:szCs w:val="12"/>
              </w:rPr>
            </w:pPr>
            <w:r w:rsidRPr="00907FB6">
              <w:rPr>
                <w:rFonts w:ascii="Arial" w:hAnsi="Arial" w:cs="Arial"/>
                <w:sz w:val="12"/>
                <w:szCs w:val="12"/>
              </w:rPr>
              <w:t xml:space="preserve">Instalacja antenowa VHF, UHF: </w:t>
            </w:r>
          </w:p>
          <w:p w:rsidR="00907FB6" w:rsidRPr="00907FB6" w:rsidRDefault="00907FB6" w:rsidP="00907FB6">
            <w:pPr>
              <w:pStyle w:val="Akapitzlist"/>
              <w:numPr>
                <w:ilvl w:val="0"/>
                <w:numId w:val="27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907FB6">
              <w:rPr>
                <w:rFonts w:ascii="Arial" w:hAnsi="Arial" w:cs="Arial"/>
                <w:sz w:val="12"/>
                <w:szCs w:val="12"/>
              </w:rPr>
              <w:t xml:space="preserve">antena TV cyfrowa naziemna, antena satelitarna z konwerterem QUATRO), wzmacniacz anteny, antena naziemna- zysk energetyczny minimum 14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</w:rPr>
              <w:t>dB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</w:rPr>
              <w:t xml:space="preserve">, kanały: 21 – 69, stosunek promieniowania przód/tył: minimum 25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</w:rPr>
              <w:t>dB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</w:rPr>
              <w:t xml:space="preserve">, antena satelitarna-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</w:rPr>
              <w:t>horizontal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</w:rPr>
              <w:t xml:space="preserve"> High 18V / 22 kHz,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</w:rPr>
              <w:t>horizontal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</w:rPr>
              <w:t>Low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</w:rPr>
              <w:t xml:space="preserve">: 18V / 0 kHz,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</w:rPr>
              <w:t>vertical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</w:rPr>
              <w:t xml:space="preserve"> High: 13V / 22 kHz,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</w:rPr>
              <w:t>vertical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</w:rPr>
              <w:t>Low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</w:rPr>
              <w:t xml:space="preserve">: 13V / 0 kHz, wzmacniacz- zakres częstotliwości: 47-400/470-862MHz; wzmocnienie ≥ 20 </w:t>
            </w:r>
            <w:proofErr w:type="spellStart"/>
            <w:r w:rsidRPr="00907FB6">
              <w:rPr>
                <w:rFonts w:ascii="Arial" w:hAnsi="Arial" w:cs="Arial"/>
                <w:sz w:val="12"/>
                <w:szCs w:val="12"/>
              </w:rPr>
              <w:t>dB</w:t>
            </w:r>
            <w:proofErr w:type="spellEnd"/>
            <w:r w:rsidRPr="00907FB6">
              <w:rPr>
                <w:rFonts w:ascii="Arial" w:hAnsi="Arial" w:cs="Arial"/>
                <w:sz w:val="12"/>
                <w:szCs w:val="12"/>
              </w:rPr>
              <w:t>; regulacja wzmocnienia: VHF-15dB/UHF-12dB</w:t>
            </w:r>
          </w:p>
          <w:p w:rsidR="006E22FB" w:rsidRPr="00A8461D" w:rsidRDefault="006E22FB" w:rsidP="00907FB6">
            <w:pPr>
              <w:pStyle w:val="Akapitzlist"/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A8461D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A8461D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82A0A" w:rsidTr="00282A0A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2A0A" w:rsidRDefault="00282A0A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82A0A" w:rsidRDefault="00282A0A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282A0A" w:rsidRDefault="00282A0A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D5F8A"/>
    <w:multiLevelType w:val="hybridMultilevel"/>
    <w:tmpl w:val="046E40E2"/>
    <w:lvl w:ilvl="0" w:tplc="0415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D6C18"/>
    <w:multiLevelType w:val="hybridMultilevel"/>
    <w:tmpl w:val="25A44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F6046"/>
    <w:multiLevelType w:val="hybridMultilevel"/>
    <w:tmpl w:val="411C45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CE3740"/>
    <w:multiLevelType w:val="hybridMultilevel"/>
    <w:tmpl w:val="83D891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9E51D6"/>
    <w:multiLevelType w:val="hybridMultilevel"/>
    <w:tmpl w:val="AD807C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260465"/>
    <w:multiLevelType w:val="hybridMultilevel"/>
    <w:tmpl w:val="8CB81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D73BEC"/>
    <w:multiLevelType w:val="hybridMultilevel"/>
    <w:tmpl w:val="2A4025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CC0088"/>
    <w:multiLevelType w:val="hybridMultilevel"/>
    <w:tmpl w:val="1A92D0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2857EC"/>
    <w:multiLevelType w:val="hybridMultilevel"/>
    <w:tmpl w:val="9858FD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C9380E"/>
    <w:multiLevelType w:val="hybridMultilevel"/>
    <w:tmpl w:val="4C942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024F1E"/>
    <w:multiLevelType w:val="hybridMultilevel"/>
    <w:tmpl w:val="370E6EC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3CB6B2B"/>
    <w:multiLevelType w:val="hybridMultilevel"/>
    <w:tmpl w:val="47B43F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64566CD"/>
    <w:multiLevelType w:val="multilevel"/>
    <w:tmpl w:val="3DBA5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90F4F4D"/>
    <w:multiLevelType w:val="hybridMultilevel"/>
    <w:tmpl w:val="EADC7D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C753873"/>
    <w:multiLevelType w:val="hybridMultilevel"/>
    <w:tmpl w:val="49A6C3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16D6BC4"/>
    <w:multiLevelType w:val="hybridMultilevel"/>
    <w:tmpl w:val="0BAE6F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4EC40D16"/>
    <w:multiLevelType w:val="hybridMultilevel"/>
    <w:tmpl w:val="8EC6E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0EE10D9"/>
    <w:multiLevelType w:val="hybridMultilevel"/>
    <w:tmpl w:val="F386123E"/>
    <w:lvl w:ilvl="0" w:tplc="130618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3E414C6"/>
    <w:multiLevelType w:val="hybridMultilevel"/>
    <w:tmpl w:val="E31074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6AC48AC"/>
    <w:multiLevelType w:val="hybridMultilevel"/>
    <w:tmpl w:val="C13CA6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9A305B3"/>
    <w:multiLevelType w:val="multilevel"/>
    <w:tmpl w:val="50649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B4061E2"/>
    <w:multiLevelType w:val="hybridMultilevel"/>
    <w:tmpl w:val="AD16C4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F4113C7"/>
    <w:multiLevelType w:val="multilevel"/>
    <w:tmpl w:val="4344F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E6612C2"/>
    <w:multiLevelType w:val="hybridMultilevel"/>
    <w:tmpl w:val="7346CD50"/>
    <w:lvl w:ilvl="0" w:tplc="130618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21142C4"/>
    <w:multiLevelType w:val="hybridMultilevel"/>
    <w:tmpl w:val="4614EF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A1C4BAF"/>
    <w:multiLevelType w:val="hybridMultilevel"/>
    <w:tmpl w:val="6936B3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FEF3CC1"/>
    <w:multiLevelType w:val="hybridMultilevel"/>
    <w:tmpl w:val="D3A629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6"/>
  </w:num>
  <w:num w:numId="3">
    <w:abstractNumId w:val="27"/>
  </w:num>
  <w:num w:numId="4">
    <w:abstractNumId w:val="35"/>
  </w:num>
  <w:num w:numId="5">
    <w:abstractNumId w:val="10"/>
  </w:num>
  <w:num w:numId="6">
    <w:abstractNumId w:val="31"/>
  </w:num>
  <w:num w:numId="7">
    <w:abstractNumId w:val="17"/>
  </w:num>
  <w:num w:numId="8">
    <w:abstractNumId w:val="15"/>
  </w:num>
  <w:num w:numId="9">
    <w:abstractNumId w:val="42"/>
  </w:num>
  <w:num w:numId="10">
    <w:abstractNumId w:val="3"/>
  </w:num>
  <w:num w:numId="11">
    <w:abstractNumId w:val="24"/>
  </w:num>
  <w:num w:numId="12">
    <w:abstractNumId w:val="1"/>
  </w:num>
  <w:num w:numId="13">
    <w:abstractNumId w:val="30"/>
  </w:num>
  <w:num w:numId="14">
    <w:abstractNumId w:val="28"/>
  </w:num>
  <w:num w:numId="15">
    <w:abstractNumId w:val="47"/>
  </w:num>
  <w:num w:numId="16">
    <w:abstractNumId w:val="44"/>
  </w:num>
  <w:num w:numId="17">
    <w:abstractNumId w:val="18"/>
  </w:num>
  <w:num w:numId="18">
    <w:abstractNumId w:val="23"/>
  </w:num>
  <w:num w:numId="19">
    <w:abstractNumId w:val="0"/>
  </w:num>
  <w:num w:numId="20">
    <w:abstractNumId w:val="32"/>
  </w:num>
  <w:num w:numId="21">
    <w:abstractNumId w:val="41"/>
  </w:num>
  <w:num w:numId="22">
    <w:abstractNumId w:val="16"/>
  </w:num>
  <w:num w:numId="23">
    <w:abstractNumId w:val="14"/>
  </w:num>
  <w:num w:numId="24">
    <w:abstractNumId w:val="20"/>
  </w:num>
  <w:num w:numId="25">
    <w:abstractNumId w:val="6"/>
  </w:num>
  <w:num w:numId="26">
    <w:abstractNumId w:val="12"/>
  </w:num>
  <w:num w:numId="27">
    <w:abstractNumId w:val="33"/>
  </w:num>
  <w:num w:numId="28">
    <w:abstractNumId w:val="45"/>
  </w:num>
  <w:num w:numId="29">
    <w:abstractNumId w:val="11"/>
  </w:num>
  <w:num w:numId="30">
    <w:abstractNumId w:val="49"/>
  </w:num>
  <w:num w:numId="31">
    <w:abstractNumId w:val="25"/>
  </w:num>
  <w:num w:numId="32">
    <w:abstractNumId w:val="48"/>
  </w:num>
  <w:num w:numId="33">
    <w:abstractNumId w:val="38"/>
  </w:num>
  <w:num w:numId="34">
    <w:abstractNumId w:val="43"/>
  </w:num>
  <w:num w:numId="35">
    <w:abstractNumId w:val="19"/>
  </w:num>
  <w:num w:numId="36">
    <w:abstractNumId w:val="8"/>
  </w:num>
  <w:num w:numId="37">
    <w:abstractNumId w:val="4"/>
  </w:num>
  <w:num w:numId="38">
    <w:abstractNumId w:val="39"/>
  </w:num>
  <w:num w:numId="39">
    <w:abstractNumId w:val="21"/>
  </w:num>
  <w:num w:numId="40">
    <w:abstractNumId w:val="2"/>
  </w:num>
  <w:num w:numId="41">
    <w:abstractNumId w:val="29"/>
  </w:num>
  <w:num w:numId="42">
    <w:abstractNumId w:val="5"/>
  </w:num>
  <w:num w:numId="43">
    <w:abstractNumId w:val="7"/>
  </w:num>
  <w:num w:numId="44">
    <w:abstractNumId w:val="34"/>
  </w:num>
  <w:num w:numId="45">
    <w:abstractNumId w:val="37"/>
  </w:num>
  <w:num w:numId="46">
    <w:abstractNumId w:val="9"/>
  </w:num>
  <w:num w:numId="47">
    <w:abstractNumId w:val="40"/>
  </w:num>
  <w:num w:numId="48">
    <w:abstractNumId w:val="22"/>
  </w:num>
  <w:num w:numId="49">
    <w:abstractNumId w:val="26"/>
  </w:num>
  <w:num w:numId="50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066C3"/>
    <w:rsid w:val="00021E3E"/>
    <w:rsid w:val="000D02A0"/>
    <w:rsid w:val="00102791"/>
    <w:rsid w:val="00143803"/>
    <w:rsid w:val="001554EA"/>
    <w:rsid w:val="0016353E"/>
    <w:rsid w:val="00195850"/>
    <w:rsid w:val="001C4844"/>
    <w:rsid w:val="001C626E"/>
    <w:rsid w:val="001E1834"/>
    <w:rsid w:val="002134DE"/>
    <w:rsid w:val="00281EC4"/>
    <w:rsid w:val="00282A0A"/>
    <w:rsid w:val="002C21A6"/>
    <w:rsid w:val="002F6EFB"/>
    <w:rsid w:val="00313994"/>
    <w:rsid w:val="0038056B"/>
    <w:rsid w:val="00463DA6"/>
    <w:rsid w:val="00487C1E"/>
    <w:rsid w:val="004E7195"/>
    <w:rsid w:val="00515E80"/>
    <w:rsid w:val="005A34E4"/>
    <w:rsid w:val="005C162E"/>
    <w:rsid w:val="005D6AE6"/>
    <w:rsid w:val="005F480A"/>
    <w:rsid w:val="00621048"/>
    <w:rsid w:val="006457B8"/>
    <w:rsid w:val="0068321B"/>
    <w:rsid w:val="00693087"/>
    <w:rsid w:val="006E22FB"/>
    <w:rsid w:val="007065D8"/>
    <w:rsid w:val="0072667D"/>
    <w:rsid w:val="007367AE"/>
    <w:rsid w:val="007864B4"/>
    <w:rsid w:val="007D49BA"/>
    <w:rsid w:val="007D6B06"/>
    <w:rsid w:val="00814175"/>
    <w:rsid w:val="008A6BD5"/>
    <w:rsid w:val="008F2FAC"/>
    <w:rsid w:val="00907FB6"/>
    <w:rsid w:val="009527BC"/>
    <w:rsid w:val="00972788"/>
    <w:rsid w:val="009A27A3"/>
    <w:rsid w:val="00A20481"/>
    <w:rsid w:val="00A224C6"/>
    <w:rsid w:val="00A55625"/>
    <w:rsid w:val="00A57B94"/>
    <w:rsid w:val="00A601D4"/>
    <w:rsid w:val="00A8461D"/>
    <w:rsid w:val="00AB6F63"/>
    <w:rsid w:val="00B27C18"/>
    <w:rsid w:val="00B40CE8"/>
    <w:rsid w:val="00B87E8F"/>
    <w:rsid w:val="00C018DA"/>
    <w:rsid w:val="00C16D17"/>
    <w:rsid w:val="00C8404B"/>
    <w:rsid w:val="00C91BE9"/>
    <w:rsid w:val="00CD2C53"/>
    <w:rsid w:val="00D2046B"/>
    <w:rsid w:val="00DC2CDE"/>
    <w:rsid w:val="00DD4027"/>
    <w:rsid w:val="00E61DA6"/>
    <w:rsid w:val="00E76F10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pple-style-span">
    <w:name w:val="apple-style-span"/>
    <w:rsid w:val="007D6B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932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FF6790-A4E2-4154-93B7-B648A9951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265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59</cp:revision>
  <dcterms:created xsi:type="dcterms:W3CDTF">2018-01-15T10:41:00Z</dcterms:created>
  <dcterms:modified xsi:type="dcterms:W3CDTF">2018-01-24T13:26:00Z</dcterms:modified>
</cp:coreProperties>
</file>