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E8A" w:rsidRPr="00B229EA" w:rsidRDefault="00810E8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Default="00B229EA" w:rsidP="00B229EA">
      <w:pPr>
        <w:widowControl w:val="0"/>
        <w:rPr>
          <w:sz w:val="18"/>
          <w:szCs w:val="18"/>
        </w:rPr>
      </w:pPr>
    </w:p>
    <w:p w:rsidR="00B229EA" w:rsidRPr="00B229EA" w:rsidRDefault="00B229EA" w:rsidP="00B229EA">
      <w:pPr>
        <w:widowControl w:val="0"/>
        <w:rPr>
          <w:sz w:val="18"/>
          <w:szCs w:val="18"/>
        </w:rPr>
      </w:pPr>
      <w:bookmarkStart w:id="0" w:name="_GoBack"/>
      <w:bookmarkEnd w:id="0"/>
    </w:p>
    <w:p w:rsidR="00B229EA" w:rsidRDefault="00B229EA" w:rsidP="00B229EA">
      <w:pPr>
        <w:widowControl w:val="0"/>
        <w:jc w:val="center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>Ogłoszenie nr 532413-N-2017 z dnia 2017-06-16 r.</w:t>
      </w:r>
    </w:p>
    <w:p w:rsidR="00B229EA" w:rsidRPr="00B229EA" w:rsidRDefault="00B229EA" w:rsidP="00B229EA">
      <w:pPr>
        <w:widowControl w:val="0"/>
        <w:jc w:val="center"/>
        <w:rPr>
          <w:rFonts w:eastAsia="Times New Roman"/>
          <w:sz w:val="18"/>
          <w:szCs w:val="18"/>
        </w:rPr>
      </w:pPr>
    </w:p>
    <w:p w:rsidR="00B229EA" w:rsidRPr="00B229EA" w:rsidRDefault="00B229EA" w:rsidP="00B229EA">
      <w:pPr>
        <w:widowControl w:val="0"/>
        <w:jc w:val="center"/>
        <w:rPr>
          <w:rFonts w:eastAsia="Times New Roman"/>
          <w:b/>
          <w:bCs/>
          <w:sz w:val="28"/>
          <w:szCs w:val="28"/>
        </w:rPr>
      </w:pPr>
      <w:r w:rsidRPr="00B229EA">
        <w:rPr>
          <w:rFonts w:eastAsia="Times New Roman"/>
          <w:b/>
          <w:bCs/>
          <w:sz w:val="28"/>
          <w:szCs w:val="28"/>
        </w:rPr>
        <w:t>Powiat Raciborski: Wykonanie usługi w postaci projektu operatu opisowo – kartograficznego modernizacji ewidencji gruntów i budynków w zakresie wykonania ewidencji gruntów dla jednostki ewidencyjnej Krzanowice – obręby ewidencyjne Bojanów, Borucin i Pietraszyn</w:t>
      </w:r>
    </w:p>
    <w:p w:rsidR="00B229EA" w:rsidRPr="00B229EA" w:rsidRDefault="00B229EA" w:rsidP="00B229EA">
      <w:pPr>
        <w:widowControl w:val="0"/>
        <w:jc w:val="center"/>
        <w:rPr>
          <w:rFonts w:eastAsia="Times New Roman"/>
          <w:bCs/>
          <w:sz w:val="28"/>
          <w:szCs w:val="28"/>
        </w:rPr>
      </w:pPr>
      <w:r w:rsidRPr="00B229EA">
        <w:rPr>
          <w:rFonts w:eastAsia="Times New Roman"/>
          <w:b/>
          <w:bCs/>
          <w:sz w:val="18"/>
          <w:szCs w:val="18"/>
        </w:rPr>
        <w:br/>
      </w:r>
      <w:r w:rsidRPr="00B229EA">
        <w:rPr>
          <w:rFonts w:eastAsia="Times New Roman"/>
          <w:bCs/>
          <w:sz w:val="28"/>
          <w:szCs w:val="28"/>
        </w:rPr>
        <w:t>OGŁOSZENIE O ZAMÓWIENIU – Usługi</w:t>
      </w:r>
    </w:p>
    <w:p w:rsidR="00B229EA" w:rsidRPr="00B229EA" w:rsidRDefault="00B229EA" w:rsidP="00B229EA">
      <w:pPr>
        <w:widowControl w:val="0"/>
        <w:jc w:val="center"/>
        <w:rPr>
          <w:rFonts w:eastAsia="Times New Roman"/>
          <w:b/>
          <w:bCs/>
          <w:sz w:val="18"/>
          <w:szCs w:val="18"/>
        </w:rPr>
      </w:pP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Zamieszczanie ogłoszenia:</w:t>
      </w:r>
      <w:r w:rsidRPr="00B229EA">
        <w:rPr>
          <w:rFonts w:eastAsia="Times New Roman"/>
          <w:sz w:val="18"/>
          <w:szCs w:val="18"/>
        </w:rPr>
        <w:t xml:space="preserve"> Zamieszczanie obowiązkowe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Ogłoszenie dotyczy:</w:t>
      </w:r>
      <w:r w:rsidRPr="00B229EA">
        <w:rPr>
          <w:rFonts w:eastAsia="Times New Roman"/>
          <w:sz w:val="18"/>
          <w:szCs w:val="18"/>
        </w:rPr>
        <w:t xml:space="preserve"> Zamówienia publicznego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Zamówienie dotyczy projektu lub programu współfinansowanego ze środków Unii Europejskiej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Nazwa projektu lub programu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B229EA">
        <w:rPr>
          <w:rFonts w:eastAsia="Times New Roman"/>
          <w:sz w:val="18"/>
          <w:szCs w:val="18"/>
        </w:rPr>
        <w:br/>
      </w:r>
    </w:p>
    <w:p w:rsidR="00B229EA" w:rsidRP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  <w:u w:val="single"/>
        </w:rPr>
        <w:t>SEKCJA I: ZAMAWIAJĄCY</w:t>
      </w:r>
      <w:r w:rsidRPr="00B229EA">
        <w:rPr>
          <w:rFonts w:eastAsia="Times New Roman"/>
          <w:b/>
          <w:bCs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Postępowanie przeprowadza centralny zamawiający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Postępowanie przeprowadza podmiot, któremu zamawiający powierzył/powierzyli przeprowadzenie postępowania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Informacje na temat podmiotu któremu zamawiający powierzył/powierzyli prowadzenie postępowania: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Postępowanie jest przeprowadzane wspólnie przez zamawiających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Postępowanie jest przeprowadzane wspólnie z zamawiającymi z innych państw członkowskich Unii Europejskiej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W przypadku przeprowadzania postępowania wspólnie z zamawiającymi z innych państw członkowskich Unii Europejskiej – mające zastosowanie krajowe prawo zamówień publicznych: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Informacje dodatkowe: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I. 1) NAZWA I ADRES: </w:t>
      </w:r>
      <w:r w:rsidRPr="00B229EA">
        <w:rPr>
          <w:rFonts w:eastAsia="Times New Roman"/>
          <w:sz w:val="18"/>
          <w:szCs w:val="18"/>
        </w:rPr>
        <w:t xml:space="preserve">Powiat Raciborski, krajowy numer identyfikacyjny 276255111, ul. Plac Okrzei  4 , 47-400  Racibórz, woj. śląskie, państwo Polska, tel. 32 4597385, , e-mail przetargi@powiatraciborski.pl, , faks . </w:t>
      </w:r>
      <w:r w:rsidRPr="00B229EA">
        <w:rPr>
          <w:rFonts w:eastAsia="Times New Roman"/>
          <w:sz w:val="18"/>
          <w:szCs w:val="18"/>
        </w:rPr>
        <w:br/>
        <w:t xml:space="preserve">Adres strony internetowej (URL): www.bip.powiatraciborski.pl </w:t>
      </w:r>
      <w:r w:rsidRPr="00B229EA">
        <w:rPr>
          <w:rFonts w:eastAsia="Times New Roman"/>
          <w:sz w:val="18"/>
          <w:szCs w:val="18"/>
        </w:rPr>
        <w:br/>
        <w:t xml:space="preserve">Adres profilu nabywcy: </w:t>
      </w:r>
      <w:r w:rsidRPr="00B229EA">
        <w:rPr>
          <w:rFonts w:eastAsia="Times New Roman"/>
          <w:sz w:val="18"/>
          <w:szCs w:val="18"/>
        </w:rPr>
        <w:br/>
        <w:t xml:space="preserve">Adres strony internetowej pod którym można uzyskać dostęp do narzędzi i urządzeń lub formatów plików, które nie są ogólnie dostępne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I. 2) RODZAJ ZAMAWIAJĄCEGO: </w:t>
      </w:r>
      <w:r w:rsidRPr="00B229EA">
        <w:rPr>
          <w:rFonts w:eastAsia="Times New Roman"/>
          <w:sz w:val="18"/>
          <w:szCs w:val="18"/>
        </w:rPr>
        <w:t xml:space="preserve">Administracja samorządowa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I.3) WSPÓLNE UDZIELANIE ZAMÓWIENIA </w:t>
      </w:r>
      <w:r w:rsidRPr="00B229EA">
        <w:rPr>
          <w:rFonts w:eastAsia="Times New Roman"/>
          <w:b/>
          <w:bCs/>
          <w:i/>
          <w:iCs/>
          <w:sz w:val="18"/>
          <w:szCs w:val="18"/>
        </w:rPr>
        <w:t>(jeżeli dotyczy)</w:t>
      </w:r>
      <w:r w:rsidRPr="00B229EA">
        <w:rPr>
          <w:rFonts w:eastAsia="Times New Roman"/>
          <w:b/>
          <w:bCs/>
          <w:sz w:val="18"/>
          <w:szCs w:val="18"/>
        </w:rPr>
        <w:t xml:space="preserve">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I.4) KOMUNIKACJA: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Nieograniczony, pełny i bezpośredni dostęp do dokumentów z postępowania można uzyskać pod adresem (URL)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Tak </w:t>
      </w:r>
      <w:r w:rsidRPr="00B229EA">
        <w:rPr>
          <w:rFonts w:eastAsia="Times New Roman"/>
          <w:sz w:val="18"/>
          <w:szCs w:val="18"/>
        </w:rPr>
        <w:br/>
        <w:t xml:space="preserve">http://www.bip.powiatraciborski.pl/zamowienia_publiczne/ogloszenia_o_zamowieniach.html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Adres strony internetowej, na której zamieszczona będzie specyfikacja istotnych warunków zamówienia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Tak </w:t>
      </w:r>
      <w:r w:rsidRPr="00B229EA">
        <w:rPr>
          <w:rFonts w:eastAsia="Times New Roman"/>
          <w:sz w:val="18"/>
          <w:szCs w:val="18"/>
        </w:rPr>
        <w:br/>
        <w:t xml:space="preserve">http://www.bip.powiatraciborski.pl/zamowienia_publiczne/ogloszenia_o_zamowieniach.html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Dostęp do dokumentów z postępowania jest ograniczony - więcej informacji można uzyskać pod adresem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Oferty lub wnioski o dopuszczenie do udziału w postępowaniu należy przesyłać: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Elektronicznie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adres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Dopuszczone jest przesłanie ofert lub wniosków o dopuszczenie do udziału w postępowaniu w inny sposób: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sz w:val="18"/>
          <w:szCs w:val="18"/>
        </w:rPr>
        <w:lastRenderedPageBreak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Inny sposób: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Wymagane jest przesłanie ofert lub wniosków o dopuszczenie do udziału w postępowaniu w inny sposób: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Tak </w:t>
      </w:r>
      <w:r w:rsidRPr="00B229EA">
        <w:rPr>
          <w:rFonts w:eastAsia="Times New Roman"/>
          <w:sz w:val="18"/>
          <w:szCs w:val="18"/>
        </w:rPr>
        <w:br/>
        <w:t xml:space="preserve">Inny sposób: </w:t>
      </w:r>
      <w:r w:rsidRPr="00B229EA">
        <w:rPr>
          <w:rFonts w:eastAsia="Times New Roman"/>
          <w:sz w:val="18"/>
          <w:szCs w:val="18"/>
        </w:rPr>
        <w:br/>
        <w:t xml:space="preserve">w formie pisemnej (w postaci papierowej) na adres zamawiającego </w:t>
      </w:r>
      <w:r w:rsidRPr="00B229EA">
        <w:rPr>
          <w:rFonts w:eastAsia="Times New Roman"/>
          <w:sz w:val="18"/>
          <w:szCs w:val="18"/>
        </w:rPr>
        <w:br/>
        <w:t xml:space="preserve">Adres: </w:t>
      </w:r>
      <w:r w:rsidRPr="00B229EA">
        <w:rPr>
          <w:rFonts w:eastAsia="Times New Roman"/>
          <w:sz w:val="18"/>
          <w:szCs w:val="18"/>
        </w:rPr>
        <w:br/>
        <w:t xml:space="preserve">Starostwo Powiatowe w Raciborzu, Plac Stefana Okrzei 4, 47-400 Racibórz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Komunikacja elektroniczna wymaga korzystania z narzędzi i urządzeń lub formatów plików, które nie są ogólnie dostępne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Nieograniczony, pełny, bezpośredni i bezpłatny dostęp do tych narzędzi można uzyskać pod adresem: (URL) </w:t>
      </w:r>
      <w:r w:rsidRPr="00B229EA">
        <w:rPr>
          <w:rFonts w:eastAsia="Times New Roman"/>
          <w:sz w:val="18"/>
          <w:szCs w:val="18"/>
        </w:rPr>
        <w:br/>
      </w:r>
    </w:p>
    <w:p w:rsidR="00B229EA" w:rsidRP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  <w:u w:val="single"/>
        </w:rPr>
        <w:t xml:space="preserve">SEKCJA II: PRZEDMIOT ZAMÓWIENIA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II.1) Nazwa nadana zamówieniu przez zamawiającego: </w:t>
      </w:r>
      <w:r w:rsidRPr="00B229EA">
        <w:rPr>
          <w:rFonts w:eastAsia="Times New Roman"/>
          <w:sz w:val="18"/>
          <w:szCs w:val="18"/>
        </w:rPr>
        <w:t xml:space="preserve">Wykonanie usługi w postaci projektu operatu opisowo – kartograficznego modernizacji ewidencji gruntów i budynków w zakresie wykonania ewidencji gruntów dla jednostki ewidencyjnej Krzanowice – obręby ewidencyjne Bojanów, Borucin i Pietraszyn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Numer referencyjny: </w:t>
      </w:r>
      <w:r w:rsidRPr="00B229EA">
        <w:rPr>
          <w:rFonts w:eastAsia="Times New Roman"/>
          <w:sz w:val="18"/>
          <w:szCs w:val="18"/>
        </w:rPr>
        <w:t xml:space="preserve">OR.VII.272.13.2017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Przed wszczęciem postępowania o udzielenie zamówienia przeprowadzono dialog techniczny </w:t>
      </w:r>
    </w:p>
    <w:p w:rsidR="00B229EA" w:rsidRPr="00B229EA" w:rsidRDefault="00B229EA" w:rsidP="00B229EA">
      <w:pPr>
        <w:widowControl w:val="0"/>
        <w:jc w:val="both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II.2) Rodzaj zamówienia: </w:t>
      </w:r>
      <w:r w:rsidRPr="00B229EA">
        <w:rPr>
          <w:rFonts w:eastAsia="Times New Roman"/>
          <w:sz w:val="18"/>
          <w:szCs w:val="18"/>
        </w:rPr>
        <w:t xml:space="preserve">Usługi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II.3) Informacja o możliwości składania ofert częściowych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Zamówienie podzielone jest na części: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Oferty lub wnioski o dopuszczenie do udziału w postępowaniu można składać w odniesieniu do: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Zamawiający zastrzega sobie prawo do udzielenia łącznie następujących części lub grup części: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Maksymalna liczba części zamówienia, na które może zostać udzielone zamówienie jednemu wykonawcy: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II.4) Krótki opis przedmiotu zamówienia </w:t>
      </w:r>
      <w:r w:rsidRPr="00B229EA">
        <w:rPr>
          <w:rFonts w:eastAsia="Times New Roman"/>
          <w:i/>
          <w:iCs/>
          <w:sz w:val="18"/>
          <w:szCs w:val="18"/>
        </w:rPr>
        <w:t>(wielkość, zakres, rodzaj i ilość dostaw, usług lub robót budowlanych lub określenie zapotrzebowania i wymagań )</w:t>
      </w:r>
      <w:r w:rsidRPr="00B229EA">
        <w:rPr>
          <w:rFonts w:eastAsia="Times New Roman"/>
          <w:b/>
          <w:bCs/>
          <w:sz w:val="18"/>
          <w:szCs w:val="18"/>
        </w:rPr>
        <w:t xml:space="preserve"> a w przypadku partnerstwa innowacyjnego - określenie zapotrzebowania na innowacyjny produkt, usługę lub roboty budowlane: </w:t>
      </w:r>
      <w:r w:rsidRPr="00B229EA">
        <w:rPr>
          <w:rFonts w:eastAsia="Times New Roman"/>
          <w:sz w:val="18"/>
          <w:szCs w:val="18"/>
        </w:rPr>
        <w:t xml:space="preserve">1. Przedmiotem zamówienia jest wykonanie usługi w postaci projektu operatu opisowo – kartograficznego modernizacji ewidencji gruntów i budynków w zakresie wykonania ewidencji gruntów dla jednostki ewidencyjnej Krzanowice – obręby ewidencyjne Bojanów, Borucin i Pietraszyn, zgodnie z przepisami art. 24a ustawy z dnia 17 maja 1989 r. Prawo geodezyjne i kartograficzne (tekst jednolity Dz. U. z 2016 r. poz. 1629 z późn. zm.) i Rozporządzenia Ministra Rozwoju Regionalnego i Budownictwa z dnia 29 marca 2001 r. w sprawie ewidencji gruntów i budynków (tekst jednolity Dz. U. z 2016 r. poz. 1034 z późn. zm.) o przewidywanej szacunkowej łącznej liczbie działek 3947. 2. Szczegółowy opis przedmiotu zamówienia został określony w załączniku nr 1 do SIWZ, zawierającym specyfikację techniczną. 3. Pozostałe warunki realizacji zamówienia określone zostały we wzorze umowy, stanowiącym załącznik nr 2 do SIWZ.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II.5) Główny kod CPV: </w:t>
      </w:r>
      <w:r w:rsidRPr="00B229EA">
        <w:rPr>
          <w:rFonts w:eastAsia="Times New Roman"/>
          <w:sz w:val="18"/>
          <w:szCs w:val="18"/>
        </w:rPr>
        <w:t xml:space="preserve">71354300-7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Dodatkowe kody CPV:</w:t>
      </w:r>
      <w:r w:rsidRPr="00B229EA">
        <w:rPr>
          <w:rFonts w:eastAsia="Times New Roman"/>
          <w:sz w:val="18"/>
          <w:szCs w:val="18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B229EA" w:rsidRPr="00B229EA" w:rsidTr="00B229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Kod CPV</w:t>
            </w:r>
          </w:p>
        </w:tc>
      </w:tr>
      <w:tr w:rsidR="00B229EA" w:rsidRPr="00B229EA" w:rsidTr="00B229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71355000-1</w:t>
            </w:r>
          </w:p>
        </w:tc>
      </w:tr>
    </w:tbl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II.6) Całkowita wartość zamówienia </w:t>
      </w:r>
      <w:r w:rsidRPr="00B229EA">
        <w:rPr>
          <w:rFonts w:eastAsia="Times New Roman"/>
          <w:i/>
          <w:iCs/>
          <w:sz w:val="18"/>
          <w:szCs w:val="18"/>
        </w:rPr>
        <w:t>(jeżeli zamawiający podaje informacje o wartości zamówienia)</w:t>
      </w:r>
      <w:r w:rsidRPr="00B229EA">
        <w:rPr>
          <w:rFonts w:eastAsia="Times New Roman"/>
          <w:sz w:val="18"/>
          <w:szCs w:val="18"/>
        </w:rPr>
        <w:t xml:space="preserve">: </w:t>
      </w:r>
      <w:r w:rsidRPr="00B229EA">
        <w:rPr>
          <w:rFonts w:eastAsia="Times New Roman"/>
          <w:sz w:val="18"/>
          <w:szCs w:val="18"/>
        </w:rPr>
        <w:br/>
        <w:t xml:space="preserve">Wartość bez VAT: </w:t>
      </w:r>
      <w:r w:rsidRPr="00B229EA">
        <w:rPr>
          <w:rFonts w:eastAsia="Times New Roman"/>
          <w:sz w:val="18"/>
          <w:szCs w:val="18"/>
        </w:rPr>
        <w:br/>
        <w:t xml:space="preserve">Waluta: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i/>
          <w:iCs/>
          <w:sz w:val="18"/>
          <w:szCs w:val="18"/>
        </w:rPr>
        <w:t>(w przypadku umów ramowych lub dynamicznego systemu zakupów – szacunkowa całkowita maksymalna wartość w całym okresie obowiązywania umowy ramowej lub dynamicznego systemu zakupów)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II.7) Czy przewiduje się udzielenie zamówień, o których mowa w art. 67 ust. 1 pkt 6 i 7 lub w art. 134 ust. 6 pkt 3 ustawy Pzp: </w:t>
      </w: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II.8) Okres, w którym realizowane będzie zamówienie lub okres, na który została zawarta umowa ramowa lub okres, na który został ustanowiony dynamiczny system zakupów: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>miesiącach:   </w:t>
      </w:r>
      <w:r w:rsidRPr="00B229EA">
        <w:rPr>
          <w:rFonts w:eastAsia="Times New Roman"/>
          <w:i/>
          <w:iCs/>
          <w:sz w:val="18"/>
          <w:szCs w:val="18"/>
        </w:rPr>
        <w:t xml:space="preserve"> lub </w:t>
      </w:r>
      <w:r w:rsidRPr="00B229EA">
        <w:rPr>
          <w:rFonts w:eastAsia="Times New Roman"/>
          <w:b/>
          <w:bCs/>
          <w:sz w:val="18"/>
          <w:szCs w:val="18"/>
        </w:rPr>
        <w:t>dniach: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i/>
          <w:iCs/>
          <w:sz w:val="18"/>
          <w:szCs w:val="18"/>
        </w:rPr>
        <w:t>lub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data rozpoczęcia: </w:t>
      </w:r>
      <w:r w:rsidRPr="00B229EA">
        <w:rPr>
          <w:rFonts w:eastAsia="Times New Roman"/>
          <w:sz w:val="18"/>
          <w:szCs w:val="18"/>
        </w:rPr>
        <w:t> </w:t>
      </w:r>
      <w:r w:rsidRPr="00B229EA">
        <w:rPr>
          <w:rFonts w:eastAsia="Times New Roman"/>
          <w:i/>
          <w:iCs/>
          <w:sz w:val="18"/>
          <w:szCs w:val="18"/>
        </w:rPr>
        <w:t xml:space="preserve"> lub </w:t>
      </w:r>
      <w:r w:rsidRPr="00B229EA">
        <w:rPr>
          <w:rFonts w:eastAsia="Times New Roman"/>
          <w:b/>
          <w:bCs/>
          <w:sz w:val="18"/>
          <w:szCs w:val="18"/>
        </w:rPr>
        <w:t xml:space="preserve">zakończenia: </w:t>
      </w:r>
      <w:r w:rsidRPr="00B229EA">
        <w:rPr>
          <w:rFonts w:eastAsia="Times New Roman"/>
          <w:sz w:val="18"/>
          <w:szCs w:val="18"/>
        </w:rPr>
        <w:t xml:space="preserve">2017-11-30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II.9) Informacje dodatkowe: </w:t>
      </w:r>
    </w:p>
    <w:p w:rsid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  <w:u w:val="single"/>
        </w:rPr>
      </w:pPr>
    </w:p>
    <w:p w:rsidR="00B229EA" w:rsidRP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  <w:u w:val="single"/>
        </w:rPr>
        <w:t xml:space="preserve">SEKCJA III: INFORMACJE O CHARAKTERZE PRAWNYM, EKONOMICZNYM, FINANSOWYM I TECHNICZNYM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III.1) WARUNKI UDZIAŁU W POSTĘPOWANIU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III.1.1) Kompetencje lub uprawnienia do prowadzenia określonej działalności zawodowej, o ile wynika to z odrębnych przepisów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Określenie warunków: Zamawiający nie określa warunków udziału w postępowaniu w przedmiotowym zakresie. </w:t>
      </w:r>
      <w:r w:rsidRPr="00B229EA">
        <w:rPr>
          <w:rFonts w:eastAsia="Times New Roman"/>
          <w:sz w:val="18"/>
          <w:szCs w:val="18"/>
        </w:rPr>
        <w:br/>
        <w:t xml:space="preserve">Informacje dodatkowe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III.1.2) Sytuacja finansowa lub ekonomiczna </w:t>
      </w:r>
      <w:r w:rsidRPr="00B229EA">
        <w:rPr>
          <w:rFonts w:eastAsia="Times New Roman"/>
          <w:sz w:val="18"/>
          <w:szCs w:val="18"/>
        </w:rPr>
        <w:br/>
        <w:t xml:space="preserve">Określenie warunków: Zamawiający nie określa warunków udziału w postępowaniu w przedmiotowym zakresie. </w:t>
      </w:r>
      <w:r w:rsidRPr="00B229EA">
        <w:rPr>
          <w:rFonts w:eastAsia="Times New Roman"/>
          <w:sz w:val="18"/>
          <w:szCs w:val="18"/>
        </w:rPr>
        <w:br/>
        <w:t xml:space="preserve">Informacje dodatkowe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III.1.3) Zdolność techniczna lub zawodowa </w:t>
      </w:r>
      <w:r w:rsidRPr="00B229EA">
        <w:rPr>
          <w:rFonts w:eastAsia="Times New Roman"/>
          <w:sz w:val="18"/>
          <w:szCs w:val="18"/>
        </w:rPr>
        <w:br/>
        <w:t xml:space="preserve">Określenie warunków: O udzielenie zamówienia mogą ubiegać się wykonawcy, którzy: a) w okresie ostatnich 3 lat przed upływem terminu składania ofert, a jeżeli okres prowadzenia działalności jest krótszy - w tym okresie, wykonali co najmniej jedną usługę polegającą na wykonaniu projektu operatu opisowo-kartograficznego modernizacji ewidencji gruntów i budynków w zakresie wykonania ewidencji gruntów, gdzie zakres prac obejmował minimum 500 działek (słownie: pięćset), b) dysponują co najmniej jedną osobą posiadającą uprawnienia zawodowe w zakresie określonym w art. 43 pkt 2 ustawy z dnia 17 maja 1989r. Prawo geodezyjne i kartograficzne (tekst jednolity Dz. U. z 2016r. poz. 1629 z późn. zm.), która zostanie skierowana przez wykonawcę do realizacji zamówienia. </w:t>
      </w:r>
      <w:r w:rsidRPr="00B229EA">
        <w:rPr>
          <w:rFonts w:eastAsia="Times New Roman"/>
          <w:sz w:val="18"/>
          <w:szCs w:val="18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B229EA">
        <w:rPr>
          <w:rFonts w:eastAsia="Times New Roman"/>
          <w:sz w:val="18"/>
          <w:szCs w:val="18"/>
        </w:rPr>
        <w:lastRenderedPageBreak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III.2) PODSTAWY WYKLUCZENIA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III.2.1) Podstawy wykluczenia określone w art. 24 ust. 1 ustawy Pzp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III.2.2) Zamawiający przewiduje wykluczenie wykonawcy na podstawie art. 24 ust. 5 ustawy Pzp</w:t>
      </w:r>
      <w:r w:rsidRPr="00B229EA">
        <w:rPr>
          <w:rFonts w:eastAsia="Times New Roman"/>
          <w:sz w:val="18"/>
          <w:szCs w:val="18"/>
        </w:rPr>
        <w:t xml:space="preserve"> Nie Zamawiający przewiduje następujące fakultatywne podstawy wykluczenia: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Oświadczenie o niepodleganiu wykluczeniu oraz spełnianiu warunków udziału w postępowaniu </w:t>
      </w:r>
      <w:r w:rsidRPr="00B229EA">
        <w:rPr>
          <w:rFonts w:eastAsia="Times New Roman"/>
          <w:sz w:val="18"/>
          <w:szCs w:val="18"/>
        </w:rPr>
        <w:br/>
        <w:t xml:space="preserve">Tak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Oświadczenie o spełnianiu kryteriów selekcji </w:t>
      </w:r>
      <w:r w:rsidRPr="00B229EA">
        <w:rPr>
          <w:rFonts w:eastAsia="Times New Roman"/>
          <w:sz w:val="18"/>
          <w:szCs w:val="18"/>
        </w:rPr>
        <w:br/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Zamawiający nie wymaga oświadczeń lub dokumentów w przedmiotowym zakresie.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>III.5.1) W ZAKRESIE SPEŁNIANIA WARUNKÓW UDZIAŁU W POSTĘPOWANIU: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Zamawiający wymaga złożenia: 1) wykazu usług wykonanych w okresie ostatnich 3 lat przed upływem terminu składania ofert, a jeżeli okres prowadzenia działalności jest krótszy - w tym okresie, wraz z podaniem ich wartości, przedmiotu, dat wykonania i podmiotów, na rzecz których usługi zostały wykonane, oraz załączeniem dowodów określających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- oświadczenie wykonawcy, 2)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III.5.2) W ZAKRESIE KRYTERIÓW SELEKCJI: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Zamawiający nie wymaga oświadczeń lub dokumentów w przedmiotowym zakresie.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III.7) INNE DOKUMENTY NIE WYMIENIONE W pkt III.3) - III.6)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  <w:u w:val="single"/>
        </w:rPr>
      </w:pPr>
    </w:p>
    <w:p w:rsidR="00B229EA" w:rsidRPr="00B229EA" w:rsidRDefault="00B229EA" w:rsidP="00B229EA">
      <w:pPr>
        <w:widowControl w:val="0"/>
        <w:rPr>
          <w:rFonts w:eastAsia="Times New Roman"/>
          <w:b/>
          <w:bCs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  <w:u w:val="single"/>
        </w:rPr>
        <w:t xml:space="preserve">SEKCJA IV: PROCEDURA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IV.1) OPIS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IV.1.1) Tryb udzielenia zamówienia: </w:t>
      </w:r>
      <w:r w:rsidRPr="00B229EA">
        <w:rPr>
          <w:rFonts w:eastAsia="Times New Roman"/>
          <w:sz w:val="18"/>
          <w:szCs w:val="18"/>
        </w:rPr>
        <w:t xml:space="preserve">Przetarg nieograniczony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IV.1.2) Zamawiający żąda wniesienia wadium: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Informacja na temat wadium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IV.1.3) Przewiduje się udzielenie zaliczek na poczet wykonania zamówienia:</w:t>
      </w:r>
      <w:r w:rsidRPr="00B229EA">
        <w:rPr>
          <w:rFonts w:eastAsia="Times New Roman"/>
          <w:sz w:val="18"/>
          <w:szCs w:val="18"/>
        </w:rPr>
        <w:t xml:space="preserve">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Należy podać informacje na temat udzielania zaliczek: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IV.1.4) Wymaga się złożenia ofert w postaci katalogów elektronicznych lub dołączenia do ofert katalogów elektronicznych: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Dopuszcza się złożenie ofert w postaci katalogów elektronicznych lub dołączenia do ofert katalogów elektronicznych: </w:t>
      </w:r>
      <w:r w:rsidRPr="00B229EA">
        <w:rPr>
          <w:rFonts w:eastAsia="Times New Roman"/>
          <w:sz w:val="18"/>
          <w:szCs w:val="18"/>
        </w:rPr>
        <w:br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IV.1.5.) Wymaga się złożenia oferty wariantowej: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Dopuszcza się złożenie oferty wariantowej </w:t>
      </w:r>
      <w:r w:rsidRPr="00B229EA">
        <w:rPr>
          <w:rFonts w:eastAsia="Times New Roman"/>
          <w:sz w:val="18"/>
          <w:szCs w:val="18"/>
        </w:rPr>
        <w:br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Złożenie oferty wariantowej dopuszcza się tylko z jednoczesnym złożeniem oferty zasadniczej: </w:t>
      </w:r>
      <w:r w:rsidRPr="00B229EA">
        <w:rPr>
          <w:rFonts w:eastAsia="Times New Roman"/>
          <w:sz w:val="18"/>
          <w:szCs w:val="18"/>
        </w:rPr>
        <w:br/>
        <w:t xml:space="preserve">Nie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IV.1.6) Przewidywana liczba wykonawców, którzy zostaną zaproszeni do udziału w postępowaniu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i/>
          <w:iCs/>
          <w:sz w:val="18"/>
          <w:szCs w:val="18"/>
        </w:rPr>
        <w:t xml:space="preserve">(przetarg ograniczony, negocjacje z ogłoszeniem, dialog konkurencyjny, partnerstwo innowacyjne)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Liczba wykonawców   </w:t>
      </w:r>
      <w:r w:rsidRPr="00B229EA">
        <w:rPr>
          <w:rFonts w:eastAsia="Times New Roman"/>
          <w:sz w:val="18"/>
          <w:szCs w:val="18"/>
        </w:rPr>
        <w:br/>
        <w:t xml:space="preserve">Przewidywana minimalna liczba wykonawców </w:t>
      </w:r>
      <w:r w:rsidRPr="00B229EA">
        <w:rPr>
          <w:rFonts w:eastAsia="Times New Roman"/>
          <w:sz w:val="18"/>
          <w:szCs w:val="18"/>
        </w:rPr>
        <w:br/>
        <w:t xml:space="preserve">Maksymalna liczba wykonawców   </w:t>
      </w:r>
      <w:r w:rsidRPr="00B229EA">
        <w:rPr>
          <w:rFonts w:eastAsia="Times New Roman"/>
          <w:sz w:val="18"/>
          <w:szCs w:val="18"/>
        </w:rPr>
        <w:br/>
        <w:t xml:space="preserve">Kryteria selekcji wykonawców: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lastRenderedPageBreak/>
        <w:t xml:space="preserve">IV.1.7) Informacje na temat umowy ramowej lub dynamicznego systemu zakupów: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Umowa ramowa będzie zawarta: </w:t>
      </w:r>
      <w:r w:rsidRPr="00B229EA">
        <w:rPr>
          <w:rFonts w:eastAsia="Times New Roman"/>
          <w:sz w:val="18"/>
          <w:szCs w:val="18"/>
        </w:rPr>
        <w:br/>
        <w:t xml:space="preserve">Czy przewiduje się ograniczenie liczby uczestników umowy ramowej: </w:t>
      </w:r>
      <w:r w:rsidRPr="00B229EA">
        <w:rPr>
          <w:rFonts w:eastAsia="Times New Roman"/>
          <w:sz w:val="18"/>
          <w:szCs w:val="18"/>
        </w:rPr>
        <w:br/>
        <w:t xml:space="preserve">Przewidziana maksymalna liczba uczestników umowy ramowej: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  <w:r w:rsidRPr="00B229EA">
        <w:rPr>
          <w:rFonts w:eastAsia="Times New Roman"/>
          <w:sz w:val="18"/>
          <w:szCs w:val="18"/>
        </w:rPr>
        <w:br/>
        <w:t xml:space="preserve">Zamówienie obejmuje ustanowienie dynamicznego systemu zakupów: </w:t>
      </w:r>
      <w:r w:rsidRPr="00B229EA">
        <w:rPr>
          <w:rFonts w:eastAsia="Times New Roman"/>
          <w:sz w:val="18"/>
          <w:szCs w:val="18"/>
        </w:rPr>
        <w:br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Adres strony internetowej, na której będą zamieszczone dodatkowe informacje dotyczące dynamicznego systemu zakupów: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  <w:r w:rsidRPr="00B229EA">
        <w:rPr>
          <w:rFonts w:eastAsia="Times New Roman"/>
          <w:sz w:val="18"/>
          <w:szCs w:val="18"/>
        </w:rPr>
        <w:br/>
        <w:t xml:space="preserve">W ramach umowy ramowej/dynamicznego systemu zakupów dopuszcza się złożenie ofert w formie katalogów elektronicznych: </w:t>
      </w:r>
      <w:r w:rsidRPr="00B229EA">
        <w:rPr>
          <w:rFonts w:eastAsia="Times New Roman"/>
          <w:sz w:val="18"/>
          <w:szCs w:val="18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IV.1.8) Aukcja elektroniczna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Przewidziane jest przeprowadzenie aukcji elektronicznej </w:t>
      </w:r>
      <w:r w:rsidRPr="00B229EA">
        <w:rPr>
          <w:rFonts w:eastAsia="Times New Roman"/>
          <w:i/>
          <w:iCs/>
          <w:sz w:val="18"/>
          <w:szCs w:val="18"/>
        </w:rPr>
        <w:t xml:space="preserve">(przetarg nieograniczony, przetarg ograniczony, negocjacje z ogłoszeniem) </w:t>
      </w:r>
      <w:r w:rsidRPr="00B229EA">
        <w:rPr>
          <w:rFonts w:eastAsia="Times New Roman"/>
          <w:sz w:val="18"/>
          <w:szCs w:val="18"/>
        </w:rPr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Należy podać adres strony internetowej, na której aukcja będzie prowadzona: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Należy wskazać elementy, których wartości będą przedmiotem aukcji elektronicznej: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Przewiduje się ograniczenia co do przedstawionych wartości, wynikające z opisu przedmiotu zamówienia: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Należy podać, które informacje zostaną udostępnione wykonawcom w trakcie aukcji elektronicznej oraz jaki będzie termin ich udostępnienia: </w:t>
      </w:r>
      <w:r w:rsidRPr="00B229EA">
        <w:rPr>
          <w:rFonts w:eastAsia="Times New Roman"/>
          <w:sz w:val="18"/>
          <w:szCs w:val="18"/>
        </w:rPr>
        <w:br/>
        <w:t xml:space="preserve">Informacje dotyczące przebiegu aukcji elektronicznej: </w:t>
      </w:r>
      <w:r w:rsidRPr="00B229EA">
        <w:rPr>
          <w:rFonts w:eastAsia="Times New Roman"/>
          <w:sz w:val="18"/>
          <w:szCs w:val="18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B229EA">
        <w:rPr>
          <w:rFonts w:eastAsia="Times New Roman"/>
          <w:sz w:val="18"/>
          <w:szCs w:val="18"/>
        </w:rPr>
        <w:br/>
        <w:t xml:space="preserve">Informacje dotyczące wykorzystywanego sprzętu elektronicznego, rozwiązań i specyfikacji technicznych w zakresie połączeń: </w:t>
      </w:r>
      <w:r w:rsidRPr="00B229EA">
        <w:rPr>
          <w:rFonts w:eastAsia="Times New Roman"/>
          <w:sz w:val="18"/>
          <w:szCs w:val="18"/>
        </w:rPr>
        <w:br/>
        <w:t xml:space="preserve">Wymagania dotyczące rejestracji i identyfikacji wykonawców w aukcji elektronicznej: </w:t>
      </w:r>
      <w:r w:rsidRPr="00B229EA">
        <w:rPr>
          <w:rFonts w:eastAsia="Times New Roman"/>
          <w:sz w:val="18"/>
          <w:szCs w:val="18"/>
        </w:rPr>
        <w:br/>
        <w:t xml:space="preserve">Informacje o liczbie etapów aukcji elektronicznej i czasie ich trwania: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Czas trwania: </w:t>
      </w:r>
      <w:r w:rsidRPr="00B229EA">
        <w:rPr>
          <w:rFonts w:eastAsia="Times New Roman"/>
          <w:sz w:val="18"/>
          <w:szCs w:val="18"/>
        </w:rPr>
        <w:br/>
        <w:t xml:space="preserve">Czy wykonawcy, którzy nie złożyli nowych postąpień, zostaną zakwalifikowani do następnego etapu: </w:t>
      </w:r>
      <w:r w:rsidRPr="00B229EA">
        <w:rPr>
          <w:rFonts w:eastAsia="Times New Roman"/>
          <w:sz w:val="18"/>
          <w:szCs w:val="18"/>
        </w:rPr>
        <w:br/>
        <w:t xml:space="preserve">Warunki zamknięcia aukcji elektronicznej: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IV.2) KRYTERIA OCENY OFERT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IV.2.1) Kryteria oceny ofert: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IV.2.2) Kryteria</w:t>
      </w:r>
      <w:r w:rsidRPr="00B229EA">
        <w:rPr>
          <w:rFonts w:eastAsia="Times New Roman"/>
          <w:sz w:val="18"/>
          <w:szCs w:val="18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770"/>
      </w:tblGrid>
      <w:tr w:rsidR="00B229EA" w:rsidRPr="00B229EA" w:rsidTr="00B229E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Znaczenie</w:t>
            </w:r>
          </w:p>
        </w:tc>
      </w:tr>
      <w:tr w:rsidR="00B229EA" w:rsidRPr="00B229EA" w:rsidTr="00B229E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29EA" w:rsidRPr="00B229EA" w:rsidRDefault="00B229EA" w:rsidP="00B229EA">
            <w:pPr>
              <w:widowControl w:val="0"/>
              <w:rPr>
                <w:rFonts w:eastAsia="Times New Roman"/>
                <w:sz w:val="18"/>
                <w:szCs w:val="18"/>
              </w:rPr>
            </w:pPr>
            <w:r w:rsidRPr="00B229EA">
              <w:rPr>
                <w:rFonts w:eastAsia="Times New Roman"/>
                <w:sz w:val="18"/>
                <w:szCs w:val="18"/>
              </w:rPr>
              <w:t>100,00</w:t>
            </w:r>
          </w:p>
        </w:tc>
      </w:tr>
    </w:tbl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t xml:space="preserve">IV.2.3) Zastosowanie procedury, o której mowa w art. 24aa ust. 1 ustawy Pzp </w:t>
      </w:r>
      <w:r w:rsidRPr="00B229EA">
        <w:rPr>
          <w:rFonts w:eastAsia="Times New Roman"/>
          <w:sz w:val="18"/>
          <w:szCs w:val="18"/>
        </w:rPr>
        <w:t xml:space="preserve">(przetarg nieograniczony) </w:t>
      </w:r>
      <w:r w:rsidRPr="00B229EA">
        <w:rPr>
          <w:rFonts w:eastAsia="Times New Roman"/>
          <w:sz w:val="18"/>
          <w:szCs w:val="18"/>
        </w:rPr>
        <w:br/>
        <w:t xml:space="preserve">Tak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IV.3) Negocjacje z ogłoszeniem, dialog konkurencyjny, partnerstwo innowacyjne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IV.3.1) Informacje na temat negocjacji z ogłoszeniem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Minimalne wymagania, które muszą spełniać wszystkie oferty: </w:t>
      </w:r>
      <w:r w:rsidRPr="00B229EA">
        <w:rPr>
          <w:rFonts w:eastAsia="Times New Roman"/>
          <w:sz w:val="18"/>
          <w:szCs w:val="18"/>
        </w:rPr>
        <w:br/>
        <w:t xml:space="preserve">Przewidziane jest zastrzeżenie prawa do udzielenia zamówienia na podstawie ofert wstępnych bez przeprowadzenia negocjacji </w:t>
      </w:r>
      <w:r w:rsidRPr="00B229EA">
        <w:rPr>
          <w:rFonts w:eastAsia="Times New Roman"/>
          <w:sz w:val="18"/>
          <w:szCs w:val="18"/>
        </w:rPr>
        <w:br/>
        <w:t xml:space="preserve">Przewidziany jest podział negocjacji na etapy w celu ograniczenia liczby ofert: </w:t>
      </w:r>
      <w:r w:rsidRPr="00B229EA">
        <w:rPr>
          <w:rFonts w:eastAsia="Times New Roman"/>
          <w:sz w:val="18"/>
          <w:szCs w:val="18"/>
        </w:rPr>
        <w:br/>
        <w:t xml:space="preserve">Należy podać informacje na temat etapów negocjacji (w tym liczbę etapów): </w:t>
      </w:r>
      <w:r w:rsidRPr="00B229EA">
        <w:rPr>
          <w:rFonts w:eastAsia="Times New Roman"/>
          <w:sz w:val="18"/>
          <w:szCs w:val="18"/>
        </w:rPr>
        <w:br/>
        <w:t xml:space="preserve">Informacje dodatkowe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IV.3.2) Informacje na temat dialogu konkurencyjnego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Opis potrzeb i wymagań zamawiającego lub informacja o sposobie uzyskania tego opisu: </w:t>
      </w:r>
      <w:r w:rsidRPr="00B229EA">
        <w:rPr>
          <w:rFonts w:eastAsia="Times New Roman"/>
          <w:sz w:val="18"/>
          <w:szCs w:val="18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B229EA">
        <w:rPr>
          <w:rFonts w:eastAsia="Times New Roman"/>
          <w:sz w:val="18"/>
          <w:szCs w:val="18"/>
        </w:rPr>
        <w:br/>
        <w:t xml:space="preserve">Wstępny harmonogram postępowania: </w:t>
      </w:r>
      <w:r w:rsidRPr="00B229EA">
        <w:rPr>
          <w:rFonts w:eastAsia="Times New Roman"/>
          <w:sz w:val="18"/>
          <w:szCs w:val="18"/>
        </w:rPr>
        <w:br/>
        <w:t xml:space="preserve">Podział dialogu na etapy w celu ograniczenia liczby rozwiązań: </w:t>
      </w:r>
      <w:r w:rsidRPr="00B229EA">
        <w:rPr>
          <w:rFonts w:eastAsia="Times New Roman"/>
          <w:sz w:val="18"/>
          <w:szCs w:val="18"/>
        </w:rPr>
        <w:br/>
        <w:t xml:space="preserve">Należy podać informacje na temat etapów dialogu: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IV.3.3) Informacje na temat partnerstwa innowacyjnego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  <w:t xml:space="preserve">Elementy opisu przedmiotu zamówienia definiujące minimalne wymagania, którym muszą odpowiadać wszystkie oferty: </w:t>
      </w:r>
      <w:r w:rsidRPr="00B229EA">
        <w:rPr>
          <w:rFonts w:eastAsia="Times New Roman"/>
          <w:sz w:val="18"/>
          <w:szCs w:val="18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B229EA">
        <w:rPr>
          <w:rFonts w:eastAsia="Times New Roman"/>
          <w:sz w:val="18"/>
          <w:szCs w:val="18"/>
        </w:rPr>
        <w:br/>
        <w:t xml:space="preserve">Informacje dodatkowe: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IV.4) Licytacja elektroniczna </w:t>
      </w:r>
      <w:r w:rsidRPr="00B229EA">
        <w:rPr>
          <w:rFonts w:eastAsia="Times New Roman"/>
          <w:sz w:val="18"/>
          <w:szCs w:val="18"/>
        </w:rPr>
        <w:br/>
        <w:t xml:space="preserve">Adres strony internetowej, na której będzie prowadzona licytacja elektroniczna: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Adres strony internetowej, na której jest dostępny opis przedmiotu zamówienia w licytacji elektronicznej: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Wymagania dotyczące rejestracji i identyfikacji wykonawców w licytacji elektronicznej, w tym wymagania techniczne urządzeń informatycznych: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Sposób postępowania w toku licytacji elektronicznej, w tym określenie minimalnych wysokości postąpień: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Informacje o liczbie etapów licytacji elektronicznej i czasie ich trwania: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Czas trwania: </w:t>
      </w:r>
      <w:r w:rsidRPr="00B229EA">
        <w:rPr>
          <w:rFonts w:eastAsia="Times New Roman"/>
          <w:sz w:val="18"/>
          <w:szCs w:val="18"/>
        </w:rPr>
        <w:br/>
        <w:t xml:space="preserve">Wykonawcy, którzy nie złożyli nowych postąpień, zostaną zakwalifikowani do następnego etapu: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Termin składania wniosków o dopuszczenie do udziału w licytacji elektronicznej: </w:t>
      </w:r>
      <w:r w:rsidRPr="00B229EA">
        <w:rPr>
          <w:rFonts w:eastAsia="Times New Roman"/>
          <w:sz w:val="18"/>
          <w:szCs w:val="18"/>
        </w:rPr>
        <w:br/>
        <w:t xml:space="preserve">Data: godzina: </w:t>
      </w:r>
      <w:r w:rsidRPr="00B229EA">
        <w:rPr>
          <w:rFonts w:eastAsia="Times New Roman"/>
          <w:sz w:val="18"/>
          <w:szCs w:val="18"/>
        </w:rPr>
        <w:br/>
        <w:t xml:space="preserve">Termin otwarcia licytacji elektronicznej: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Termin i warunki zamknięcia licytacji elektronicznej: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Istotne dla stron postanowienia, które zostaną wprowadzone do treści zawieranej umowy w sprawie zamówienia publicznego, albo ogólne warunki umowy, albo wzór umowy: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Wymagania dotyczące zabezpieczenia należytego wykonania umowy: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sz w:val="18"/>
          <w:szCs w:val="18"/>
        </w:rPr>
        <w:t xml:space="preserve">Informacje dodatkowe: </w:t>
      </w:r>
    </w:p>
    <w:p w:rsidR="00B229EA" w:rsidRPr="00B229EA" w:rsidRDefault="00B229EA" w:rsidP="00B229EA">
      <w:pPr>
        <w:widowControl w:val="0"/>
        <w:rPr>
          <w:rFonts w:eastAsia="Times New Roman"/>
          <w:sz w:val="18"/>
          <w:szCs w:val="18"/>
        </w:rPr>
      </w:pPr>
      <w:r w:rsidRPr="00B229EA">
        <w:rPr>
          <w:rFonts w:eastAsia="Times New Roman"/>
          <w:b/>
          <w:bCs/>
          <w:sz w:val="18"/>
          <w:szCs w:val="18"/>
        </w:rPr>
        <w:lastRenderedPageBreak/>
        <w:t>IV.5) ZMIANA UMOWY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Przewiduje się istotne zmiany postanowień zawartej umowy w stosunku do treści oferty, na podstawie której dokonano wyboru wykonawcy:</w:t>
      </w:r>
      <w:r w:rsidRPr="00B229EA">
        <w:rPr>
          <w:rFonts w:eastAsia="Times New Roman"/>
          <w:sz w:val="18"/>
          <w:szCs w:val="18"/>
        </w:rPr>
        <w:t xml:space="preserve"> Tak </w:t>
      </w:r>
      <w:r w:rsidRPr="00B229EA">
        <w:rPr>
          <w:rFonts w:eastAsia="Times New Roman"/>
          <w:sz w:val="18"/>
          <w:szCs w:val="18"/>
        </w:rPr>
        <w:br/>
        <w:t xml:space="preserve">Należy wskazać zakres, charakter zmian oraz warunki wprowadzenia zmian: </w:t>
      </w:r>
      <w:r w:rsidRPr="00B229EA">
        <w:rPr>
          <w:rFonts w:eastAsia="Times New Roman"/>
          <w:sz w:val="18"/>
          <w:szCs w:val="18"/>
        </w:rPr>
        <w:br/>
        <w:t xml:space="preserve">1. Przewiduje się możliwość dokonania zmian terminu wykonania umowy wyłącznie ze względu na: a) wystąpienie niemożliwych do przewidzenia zdarzeń losowych, np. pożar, powódź, huragan, itp., b) niesprzyjające warunki atmosferyczne nietypowe dla danej pory roku utrzymujące się min. przez 5 dni kalendarzowych i uniemożliwiające prowadzenie robót zgodnie z technologią. 2. Wykonawca nie będzie miał prawa do żądania przedłużenia terminu wykonania przedmiotu umowy, jeżeli przedłużenie terminu wynika z przyczyn leżących po stronie Wykonawcy. 3. Wykonawca celem zmiany terminu wykonania umowy opisanego w niniejszym paragrafie wystąpi do Zamawiającego z wnioskiem o dokonanie zmiany. 4. Przyczyny dokonania zmian postanowień umowy oraz uzasadnienie takich zmian należy opisać w protokole konieczności dokonania zmian umowy, który wymaga zatwierdzenia przez Zamawiającego w formie pisemnej pod rygorem bezskuteczności. 5. W rezultacie dokonania czynności opisanych w pkt 4 może dojść do podpisania przez strony aneksu do umowy. Projekt aneksu przygotuje Zamawiający.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IV.6) INFORMACJE ADMINISTRACYJNE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IV.6.1) Sposób udostępniania informacji o charakterze poufnym </w:t>
      </w:r>
      <w:r w:rsidRPr="00B229EA">
        <w:rPr>
          <w:rFonts w:eastAsia="Times New Roman"/>
          <w:i/>
          <w:iCs/>
          <w:sz w:val="18"/>
          <w:szCs w:val="18"/>
        </w:rPr>
        <w:t xml:space="preserve">(jeżeli dotyczy):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Środki służące ochronie informacji o charakterze poufnym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IV.6.2) Termin składania ofert lub wniosków o dopuszczenie do udziału w postępowaniu: </w:t>
      </w:r>
      <w:r w:rsidRPr="00B229EA">
        <w:rPr>
          <w:rFonts w:eastAsia="Times New Roman"/>
          <w:sz w:val="18"/>
          <w:szCs w:val="18"/>
        </w:rPr>
        <w:br/>
        <w:t xml:space="preserve">Data: 2017-06-27, godzina: 12:00, </w:t>
      </w:r>
      <w:r w:rsidRPr="00B229EA">
        <w:rPr>
          <w:rFonts w:eastAsia="Times New Roman"/>
          <w:sz w:val="18"/>
          <w:szCs w:val="18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B229EA">
        <w:rPr>
          <w:rFonts w:eastAsia="Times New Roman"/>
          <w:sz w:val="18"/>
          <w:szCs w:val="18"/>
        </w:rPr>
        <w:br/>
        <w:t xml:space="preserve">Nie </w:t>
      </w:r>
      <w:r w:rsidRPr="00B229EA">
        <w:rPr>
          <w:rFonts w:eastAsia="Times New Roman"/>
          <w:sz w:val="18"/>
          <w:szCs w:val="18"/>
        </w:rPr>
        <w:br/>
        <w:t xml:space="preserve">Wskazać powody: </w:t>
      </w:r>
      <w:r w:rsidRPr="00B229EA">
        <w:rPr>
          <w:rFonts w:eastAsia="Times New Roman"/>
          <w:sz w:val="18"/>
          <w:szCs w:val="18"/>
        </w:rPr>
        <w:br/>
        <w:t xml:space="preserve">Język lub języki, w jakich mogą być sporządzane oferty lub wnioski o dopuszczenie do udziału w postępowaniu </w:t>
      </w:r>
      <w:r w:rsidRPr="00B229EA">
        <w:rPr>
          <w:rFonts w:eastAsia="Times New Roman"/>
          <w:sz w:val="18"/>
          <w:szCs w:val="18"/>
        </w:rPr>
        <w:br/>
        <w:t xml:space="preserve">&gt; język polski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 xml:space="preserve">IV.6.3) Termin związania ofertą: </w:t>
      </w:r>
      <w:r w:rsidRPr="00B229EA">
        <w:rPr>
          <w:rFonts w:eastAsia="Times New Roman"/>
          <w:sz w:val="18"/>
          <w:szCs w:val="18"/>
        </w:rPr>
        <w:t xml:space="preserve">do: okres w dniach: 30 (od ostatecznego terminu składania ofert)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229EA">
        <w:rPr>
          <w:rFonts w:eastAsia="Times New Roman"/>
          <w:sz w:val="18"/>
          <w:szCs w:val="18"/>
        </w:rPr>
        <w:t xml:space="preserve"> Nie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229EA">
        <w:rPr>
          <w:rFonts w:eastAsia="Times New Roman"/>
          <w:sz w:val="18"/>
          <w:szCs w:val="18"/>
        </w:rPr>
        <w:t xml:space="preserve"> Nie </w:t>
      </w:r>
      <w:r w:rsidRPr="00B229EA">
        <w:rPr>
          <w:rFonts w:eastAsia="Times New Roman"/>
          <w:sz w:val="18"/>
          <w:szCs w:val="18"/>
        </w:rPr>
        <w:br/>
      </w:r>
      <w:r w:rsidRPr="00B229EA">
        <w:rPr>
          <w:rFonts w:eastAsia="Times New Roman"/>
          <w:b/>
          <w:bCs/>
          <w:sz w:val="18"/>
          <w:szCs w:val="18"/>
        </w:rPr>
        <w:t>IV.6.6) Informacje dodatkowe:</w:t>
      </w:r>
      <w:r w:rsidRPr="00B229EA">
        <w:rPr>
          <w:rFonts w:eastAsia="Times New Roman"/>
          <w:sz w:val="18"/>
          <w:szCs w:val="18"/>
        </w:rPr>
        <w:t xml:space="preserve"> </w:t>
      </w:r>
      <w:r w:rsidRPr="00B229EA">
        <w:rPr>
          <w:rFonts w:eastAsia="Times New Roman"/>
          <w:sz w:val="18"/>
          <w:szCs w:val="18"/>
        </w:rPr>
        <w:br/>
      </w:r>
    </w:p>
    <w:sectPr w:rsidR="00B229EA" w:rsidRPr="00B229EA" w:rsidSect="00820A20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BE0" w:rsidRDefault="00167BE0" w:rsidP="00642A4E">
      <w:r>
        <w:separator/>
      </w:r>
    </w:p>
  </w:endnote>
  <w:endnote w:type="continuationSeparator" w:id="0">
    <w:p w:rsidR="00167BE0" w:rsidRDefault="00167BE0" w:rsidP="00642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8982182"/>
      <w:docPartObj>
        <w:docPartGallery w:val="Page Numbers (Bottom of Page)"/>
        <w:docPartUnique/>
      </w:docPartObj>
    </w:sdtPr>
    <w:sdtEndPr/>
    <w:sdtContent>
      <w:p w:rsidR="00642A4E" w:rsidRDefault="00642A4E" w:rsidP="00642A4E">
        <w:pPr>
          <w:pStyle w:val="Stopka"/>
          <w:jc w:val="right"/>
        </w:pPr>
        <w:r w:rsidRPr="00937717">
          <w:rPr>
            <w:sz w:val="18"/>
            <w:szCs w:val="18"/>
          </w:rPr>
          <w:fldChar w:fldCharType="begin"/>
        </w:r>
        <w:r w:rsidRPr="00937717">
          <w:rPr>
            <w:sz w:val="18"/>
            <w:szCs w:val="18"/>
          </w:rPr>
          <w:instrText>PAGE   \* MERGEFORMAT</w:instrText>
        </w:r>
        <w:r w:rsidRPr="00937717">
          <w:rPr>
            <w:sz w:val="18"/>
            <w:szCs w:val="18"/>
          </w:rPr>
          <w:fldChar w:fldCharType="separate"/>
        </w:r>
        <w:r w:rsidR="00B229EA">
          <w:rPr>
            <w:noProof/>
            <w:sz w:val="18"/>
            <w:szCs w:val="18"/>
          </w:rPr>
          <w:t>1</w:t>
        </w:r>
        <w:r w:rsidRPr="00937717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BE0" w:rsidRDefault="00167BE0" w:rsidP="00642A4E">
      <w:r>
        <w:separator/>
      </w:r>
    </w:p>
  </w:footnote>
  <w:footnote w:type="continuationSeparator" w:id="0">
    <w:p w:rsidR="00167BE0" w:rsidRDefault="00167BE0" w:rsidP="00642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E7"/>
    <w:rsid w:val="00000E82"/>
    <w:rsid w:val="00167BE0"/>
    <w:rsid w:val="002765EF"/>
    <w:rsid w:val="00280F11"/>
    <w:rsid w:val="004A0B78"/>
    <w:rsid w:val="004A7DBE"/>
    <w:rsid w:val="004B5C9E"/>
    <w:rsid w:val="00637364"/>
    <w:rsid w:val="00642A4E"/>
    <w:rsid w:val="006822E7"/>
    <w:rsid w:val="00810E8A"/>
    <w:rsid w:val="00820A20"/>
    <w:rsid w:val="00924BF7"/>
    <w:rsid w:val="00937717"/>
    <w:rsid w:val="00A70476"/>
    <w:rsid w:val="00A83360"/>
    <w:rsid w:val="00B229EA"/>
    <w:rsid w:val="00B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1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0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3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00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9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5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9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67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33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2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5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2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47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68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2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43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93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4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77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29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1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8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0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9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8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23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24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0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8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6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7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1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6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4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4644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3174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8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93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5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48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00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7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9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58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81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16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8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583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73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43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2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21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56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6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86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4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9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1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6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69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89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68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6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9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6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5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12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3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54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15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06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4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4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9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63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4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8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82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8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46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08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9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68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10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43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04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30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9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56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7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0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3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88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73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7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61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49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62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61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59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37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39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04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220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2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019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3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92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43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44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41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21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150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6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2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2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6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3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3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9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7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8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8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37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9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9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2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8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9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7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9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97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5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7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6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061805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9944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01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73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9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67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91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26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281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34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095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51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182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22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48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15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8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629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17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412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9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076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9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57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7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00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70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0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772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213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31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0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73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49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46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640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953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49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635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35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87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5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8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0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1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2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1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5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99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22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49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6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03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0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5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8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2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7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3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42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68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3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1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0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9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5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1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5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72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5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8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6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8489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4593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0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8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2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9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36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90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1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6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1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52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9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9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5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34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2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39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7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3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3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83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4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0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6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5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5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0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2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1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7046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503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0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76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4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70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5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6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15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96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78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93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7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8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8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4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67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5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4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59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95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06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9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6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7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9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8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4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6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1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0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9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47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2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18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7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0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25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63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18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2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2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9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6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5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75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9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80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93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15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4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8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1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94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3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3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8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2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7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0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6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23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7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14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5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5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1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0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84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4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97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07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1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96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85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0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67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49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8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14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47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3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77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4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81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9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25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0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6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65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48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54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9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35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55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14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0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33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33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8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74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10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241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14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107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2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73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09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753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26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22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10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53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7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2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60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40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96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46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8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1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46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70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84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735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34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9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9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5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21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31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87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71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89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32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3030</Words>
  <Characters>18186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Marian.Opic</dc:creator>
  <cp:keywords/>
  <dc:description/>
  <cp:lastModifiedBy>Marian.Opic</cp:lastModifiedBy>
  <cp:revision>11</cp:revision>
  <cp:lastPrinted>2017-06-16T06:12:00Z</cp:lastPrinted>
  <dcterms:created xsi:type="dcterms:W3CDTF">2017-03-21T07:36:00Z</dcterms:created>
  <dcterms:modified xsi:type="dcterms:W3CDTF">2017-06-16T06:12:00Z</dcterms:modified>
</cp:coreProperties>
</file>