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A4E" w:rsidRPr="00642A4E" w:rsidRDefault="00642A4E" w:rsidP="00642A4E">
      <w:pPr>
        <w:rPr>
          <w:rFonts w:eastAsia="Times New Roman"/>
          <w:sz w:val="22"/>
          <w:szCs w:val="22"/>
        </w:rPr>
      </w:pPr>
    </w:p>
    <w:p w:rsidR="00642A4E" w:rsidRDefault="00642A4E" w:rsidP="00642A4E">
      <w:pPr>
        <w:jc w:val="center"/>
        <w:rPr>
          <w:rFonts w:eastAsia="Times New Roman"/>
          <w:sz w:val="22"/>
          <w:szCs w:val="22"/>
        </w:rPr>
      </w:pPr>
    </w:p>
    <w:p w:rsidR="00642A4E" w:rsidRDefault="00642A4E" w:rsidP="00642A4E">
      <w:pPr>
        <w:jc w:val="center"/>
        <w:rPr>
          <w:rFonts w:eastAsia="Times New Roman"/>
          <w:sz w:val="22"/>
          <w:szCs w:val="22"/>
        </w:rPr>
      </w:pPr>
    </w:p>
    <w:p w:rsidR="00642A4E" w:rsidRDefault="00642A4E" w:rsidP="00642A4E">
      <w:pPr>
        <w:jc w:val="center"/>
        <w:rPr>
          <w:rFonts w:eastAsia="Times New Roman"/>
          <w:sz w:val="22"/>
          <w:szCs w:val="22"/>
        </w:rPr>
      </w:pPr>
    </w:p>
    <w:p w:rsidR="00642A4E" w:rsidRDefault="00642A4E" w:rsidP="00642A4E">
      <w:pPr>
        <w:jc w:val="center"/>
        <w:rPr>
          <w:rFonts w:eastAsia="Times New Roman"/>
          <w:sz w:val="22"/>
          <w:szCs w:val="22"/>
        </w:rPr>
      </w:pPr>
    </w:p>
    <w:p w:rsidR="00642A4E" w:rsidRDefault="00642A4E" w:rsidP="00642A4E">
      <w:pPr>
        <w:jc w:val="center"/>
        <w:rPr>
          <w:rFonts w:eastAsia="Times New Roman"/>
          <w:sz w:val="22"/>
          <w:szCs w:val="22"/>
        </w:rPr>
      </w:pPr>
    </w:p>
    <w:p w:rsidR="00642A4E" w:rsidRDefault="00642A4E" w:rsidP="00642A4E">
      <w:pPr>
        <w:jc w:val="center"/>
        <w:rPr>
          <w:rFonts w:eastAsia="Times New Roman"/>
          <w:sz w:val="22"/>
          <w:szCs w:val="22"/>
        </w:rPr>
      </w:pPr>
    </w:p>
    <w:p w:rsidR="00642A4E" w:rsidRPr="00642A4E" w:rsidRDefault="00642A4E" w:rsidP="00642A4E">
      <w:pPr>
        <w:jc w:val="center"/>
        <w:rPr>
          <w:rFonts w:eastAsia="Times New Roman"/>
          <w:sz w:val="22"/>
          <w:szCs w:val="22"/>
        </w:rPr>
      </w:pPr>
      <w:r w:rsidRPr="00642A4E">
        <w:rPr>
          <w:rFonts w:eastAsia="Times New Roman"/>
          <w:sz w:val="22"/>
          <w:szCs w:val="22"/>
        </w:rPr>
        <w:t>Ogłoszenie nr 47543 - 2017 z dnia 2017-03-21 r.</w:t>
      </w:r>
    </w:p>
    <w:p w:rsidR="00642A4E" w:rsidRDefault="00642A4E" w:rsidP="00642A4E">
      <w:pPr>
        <w:jc w:val="center"/>
        <w:rPr>
          <w:rFonts w:eastAsia="Times New Roman"/>
          <w:sz w:val="22"/>
          <w:szCs w:val="22"/>
        </w:rPr>
      </w:pPr>
    </w:p>
    <w:p w:rsidR="00642A4E" w:rsidRDefault="00642A4E" w:rsidP="00642A4E">
      <w:pPr>
        <w:jc w:val="center"/>
        <w:rPr>
          <w:rFonts w:eastAsia="Times New Roman"/>
          <w:b/>
          <w:sz w:val="32"/>
          <w:szCs w:val="32"/>
        </w:rPr>
      </w:pPr>
      <w:r w:rsidRPr="00642A4E">
        <w:rPr>
          <w:rFonts w:eastAsia="Times New Roman"/>
          <w:b/>
          <w:sz w:val="32"/>
          <w:szCs w:val="32"/>
        </w:rPr>
        <w:t xml:space="preserve">Racibórz: Obsługa bankowa budżetu Powiatu Raciborskiego </w:t>
      </w:r>
    </w:p>
    <w:p w:rsidR="00642A4E" w:rsidRPr="00642A4E" w:rsidRDefault="00642A4E" w:rsidP="00642A4E">
      <w:pPr>
        <w:jc w:val="center"/>
        <w:rPr>
          <w:rFonts w:eastAsia="Times New Roman"/>
          <w:b/>
          <w:sz w:val="22"/>
          <w:szCs w:val="22"/>
        </w:rPr>
      </w:pPr>
      <w:r w:rsidRPr="00642A4E">
        <w:rPr>
          <w:rFonts w:eastAsia="Times New Roman"/>
          <w:b/>
          <w:sz w:val="32"/>
          <w:szCs w:val="32"/>
        </w:rPr>
        <w:t>i jego jednostek organizacyjnych</w:t>
      </w:r>
      <w:r w:rsidRPr="00642A4E">
        <w:rPr>
          <w:rFonts w:eastAsia="Times New Roman"/>
          <w:b/>
          <w:sz w:val="32"/>
          <w:szCs w:val="32"/>
        </w:rPr>
        <w:br/>
      </w:r>
    </w:p>
    <w:p w:rsidR="00642A4E" w:rsidRPr="00642A4E" w:rsidRDefault="00642A4E" w:rsidP="00642A4E">
      <w:pPr>
        <w:jc w:val="center"/>
        <w:rPr>
          <w:rFonts w:eastAsia="Times New Roman"/>
          <w:b/>
          <w:sz w:val="32"/>
          <w:szCs w:val="32"/>
        </w:rPr>
      </w:pPr>
      <w:r w:rsidRPr="00642A4E">
        <w:rPr>
          <w:rFonts w:eastAsia="Times New Roman"/>
          <w:b/>
          <w:sz w:val="32"/>
          <w:szCs w:val="32"/>
        </w:rPr>
        <w:t xml:space="preserve">OGŁOSZENIE O ZAMÓWIENIU - Usługi </w:t>
      </w:r>
    </w:p>
    <w:p w:rsidR="00642A4E" w:rsidRDefault="00642A4E" w:rsidP="00642A4E">
      <w:pPr>
        <w:rPr>
          <w:rFonts w:eastAsia="Times New Roman"/>
          <w:b/>
          <w:bCs/>
          <w:sz w:val="22"/>
          <w:szCs w:val="22"/>
        </w:rPr>
      </w:pPr>
    </w:p>
    <w:p w:rsidR="00642A4E" w:rsidRPr="00642A4E" w:rsidRDefault="00642A4E" w:rsidP="00642A4E">
      <w:pPr>
        <w:rPr>
          <w:rFonts w:eastAsia="Times New Roman"/>
          <w:sz w:val="22"/>
          <w:szCs w:val="22"/>
        </w:rPr>
      </w:pPr>
      <w:r w:rsidRPr="00642A4E">
        <w:rPr>
          <w:rFonts w:eastAsia="Times New Roman"/>
          <w:b/>
          <w:bCs/>
          <w:sz w:val="22"/>
          <w:szCs w:val="22"/>
        </w:rPr>
        <w:t>Zamieszczanie ogłoszenia:</w:t>
      </w:r>
      <w:r w:rsidRPr="00642A4E">
        <w:rPr>
          <w:rFonts w:eastAsia="Times New Roman"/>
          <w:sz w:val="22"/>
          <w:szCs w:val="22"/>
        </w:rPr>
        <w:t xml:space="preserve"> obowiązkowe </w:t>
      </w:r>
    </w:p>
    <w:p w:rsidR="00642A4E" w:rsidRPr="00642A4E" w:rsidRDefault="00642A4E" w:rsidP="00642A4E">
      <w:pPr>
        <w:rPr>
          <w:rFonts w:eastAsia="Times New Roman"/>
          <w:sz w:val="22"/>
          <w:szCs w:val="22"/>
        </w:rPr>
      </w:pPr>
      <w:r w:rsidRPr="00642A4E">
        <w:rPr>
          <w:rFonts w:eastAsia="Times New Roman"/>
          <w:b/>
          <w:bCs/>
          <w:sz w:val="22"/>
          <w:szCs w:val="22"/>
        </w:rPr>
        <w:t>Ogłoszenie dotyczy:</w:t>
      </w:r>
      <w:r w:rsidRPr="00642A4E">
        <w:rPr>
          <w:rFonts w:eastAsia="Times New Roman"/>
          <w:sz w:val="22"/>
          <w:szCs w:val="22"/>
        </w:rPr>
        <w:t xml:space="preserve"> zamówienia publicznego </w:t>
      </w:r>
    </w:p>
    <w:p w:rsidR="00642A4E" w:rsidRPr="00642A4E" w:rsidRDefault="00642A4E" w:rsidP="00642A4E">
      <w:pPr>
        <w:rPr>
          <w:rFonts w:eastAsia="Times New Roman"/>
          <w:sz w:val="22"/>
          <w:szCs w:val="22"/>
        </w:rPr>
      </w:pPr>
      <w:r w:rsidRPr="00642A4E">
        <w:rPr>
          <w:rFonts w:eastAsia="Times New Roman"/>
          <w:b/>
          <w:bCs/>
          <w:sz w:val="22"/>
          <w:szCs w:val="22"/>
        </w:rPr>
        <w:t xml:space="preserve">Zamówienie dotyczy projektu lub programu współfinansowanego ze środków Unii Europejskiej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Nazwa projektu lub programu</w:t>
      </w:r>
    </w:p>
    <w:p w:rsidR="00642A4E" w:rsidRPr="00642A4E" w:rsidRDefault="00642A4E" w:rsidP="00642A4E">
      <w:pPr>
        <w:rPr>
          <w:rFonts w:eastAsia="Times New Roman"/>
          <w:sz w:val="22"/>
          <w:szCs w:val="22"/>
        </w:rPr>
      </w:pPr>
      <w:r w:rsidRPr="00642A4E">
        <w:rPr>
          <w:rFonts w:eastAsia="Times New Roman"/>
          <w:b/>
          <w:bCs/>
          <w:sz w:val="22"/>
          <w:szCs w:val="22"/>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sz w:val="22"/>
          <w:szCs w:val="22"/>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642A4E" w:rsidRDefault="00642A4E" w:rsidP="00642A4E">
      <w:pPr>
        <w:rPr>
          <w:rFonts w:eastAsia="Times New Roman"/>
          <w:sz w:val="22"/>
          <w:szCs w:val="22"/>
          <w:u w:val="single"/>
        </w:rPr>
      </w:pPr>
    </w:p>
    <w:p w:rsidR="00642A4E" w:rsidRPr="00642A4E" w:rsidRDefault="00642A4E" w:rsidP="00642A4E">
      <w:pPr>
        <w:rPr>
          <w:rFonts w:eastAsia="Times New Roman"/>
          <w:b/>
          <w:sz w:val="22"/>
          <w:szCs w:val="22"/>
        </w:rPr>
      </w:pPr>
      <w:r w:rsidRPr="00642A4E">
        <w:rPr>
          <w:rFonts w:eastAsia="Times New Roman"/>
          <w:b/>
          <w:sz w:val="22"/>
          <w:szCs w:val="22"/>
          <w:u w:val="single"/>
        </w:rPr>
        <w:t>SEKCJA I: ZAMAWIAJĄCY</w:t>
      </w:r>
    </w:p>
    <w:p w:rsidR="00642A4E" w:rsidRPr="00642A4E" w:rsidRDefault="00642A4E" w:rsidP="00642A4E">
      <w:pPr>
        <w:rPr>
          <w:rFonts w:eastAsia="Times New Roman"/>
          <w:sz w:val="22"/>
          <w:szCs w:val="22"/>
        </w:rPr>
      </w:pPr>
      <w:r w:rsidRPr="00642A4E">
        <w:rPr>
          <w:rFonts w:eastAsia="Times New Roman"/>
          <w:b/>
          <w:bCs/>
          <w:sz w:val="22"/>
          <w:szCs w:val="22"/>
        </w:rPr>
        <w:t xml:space="preserve">Postępowanie przeprowadza centralny zamawiający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Postępowanie przeprowadza podmiot, któremu zamawiający powierzył/powierzyli przeprowadzenie postępowania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Informacje na temat podmiotu któremu zamawiający powierzył/powierzyli prowadzenie postępowania:</w:t>
      </w:r>
      <w:r w:rsidRPr="00642A4E">
        <w:rPr>
          <w:rFonts w:eastAsia="Times New Roman"/>
          <w:sz w:val="22"/>
          <w:szCs w:val="22"/>
        </w:rPr>
        <w:br/>
      </w:r>
      <w:r w:rsidRPr="00642A4E">
        <w:rPr>
          <w:rFonts w:eastAsia="Times New Roman"/>
          <w:b/>
          <w:bCs/>
          <w:sz w:val="22"/>
          <w:szCs w:val="22"/>
        </w:rPr>
        <w:t>Postępowanie jest przeprowadzane wspólnie przez zamawiających</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sz w:val="22"/>
          <w:szCs w:val="22"/>
        </w:rPr>
        <w:t xml:space="preserve">Jeżeli tak, należy wymienić zamawiających, którzy wspólnie przeprowadzają postępowanie oraz podać adresy ich siedzib, krajowe numery identyfikacyjne oraz osoby do kontaktów wraz z danymi do kontaktów: </w:t>
      </w:r>
      <w:r w:rsidRPr="00642A4E">
        <w:rPr>
          <w:rFonts w:eastAsia="Times New Roman"/>
          <w:sz w:val="22"/>
          <w:szCs w:val="22"/>
        </w:rPr>
        <w:br/>
      </w:r>
      <w:r w:rsidRPr="00642A4E">
        <w:rPr>
          <w:rFonts w:eastAsia="Times New Roman"/>
          <w:b/>
          <w:bCs/>
          <w:sz w:val="22"/>
          <w:szCs w:val="22"/>
        </w:rPr>
        <w:t xml:space="preserve">Postępowanie jest przeprowadzane wspólnie z zamawiającymi z innych państw członkowskich Unii Europejskiej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W przypadku przeprowadzania postępowania wspólnie z zamawiającymi z innych państw członkowskich Unii Europejskiej – mające zastosowanie krajowe prawo zamówień publicznych:</w:t>
      </w:r>
      <w:r w:rsidRPr="00642A4E">
        <w:rPr>
          <w:rFonts w:eastAsia="Times New Roman"/>
          <w:sz w:val="22"/>
          <w:szCs w:val="22"/>
        </w:rPr>
        <w:br/>
      </w:r>
      <w:r w:rsidRPr="00642A4E">
        <w:rPr>
          <w:rFonts w:eastAsia="Times New Roman"/>
          <w:b/>
          <w:bCs/>
          <w:sz w:val="22"/>
          <w:szCs w:val="22"/>
        </w:rPr>
        <w:t>Informacje dodatkowe:</w:t>
      </w:r>
    </w:p>
    <w:p w:rsidR="00642A4E" w:rsidRPr="00642A4E" w:rsidRDefault="00642A4E" w:rsidP="00642A4E">
      <w:pPr>
        <w:rPr>
          <w:rFonts w:eastAsia="Times New Roman"/>
          <w:sz w:val="22"/>
          <w:szCs w:val="22"/>
        </w:rPr>
      </w:pPr>
      <w:r w:rsidRPr="00642A4E">
        <w:rPr>
          <w:rFonts w:eastAsia="Times New Roman"/>
          <w:b/>
          <w:bCs/>
          <w:sz w:val="22"/>
          <w:szCs w:val="22"/>
        </w:rPr>
        <w:t xml:space="preserve">I. 1) NAZWA I ADRES: </w:t>
      </w:r>
      <w:r w:rsidRPr="00642A4E">
        <w:rPr>
          <w:rFonts w:eastAsia="Times New Roman"/>
          <w:sz w:val="22"/>
          <w:szCs w:val="22"/>
        </w:rPr>
        <w:t xml:space="preserve">Powiat Raciborski, krajowy numer identyfikacyjny 276255111, ul. Plac Okrzei  4, 47-400  Racibórz, woj. śląskie, państwo Polska, tel. 32 4597385, e-mail przetargi@powiatraciborski.pl, faks . </w:t>
      </w:r>
      <w:r w:rsidRPr="00642A4E">
        <w:rPr>
          <w:rFonts w:eastAsia="Times New Roman"/>
          <w:sz w:val="22"/>
          <w:szCs w:val="22"/>
        </w:rPr>
        <w:br/>
        <w:t>Adres strony internetowej (URL): www.bip.powiatraciborski.pl</w:t>
      </w:r>
    </w:p>
    <w:p w:rsidR="00642A4E" w:rsidRPr="00642A4E" w:rsidRDefault="00642A4E" w:rsidP="00642A4E">
      <w:pPr>
        <w:rPr>
          <w:rFonts w:eastAsia="Times New Roman"/>
          <w:sz w:val="22"/>
          <w:szCs w:val="22"/>
        </w:rPr>
      </w:pPr>
      <w:r w:rsidRPr="00642A4E">
        <w:rPr>
          <w:rFonts w:eastAsia="Times New Roman"/>
          <w:b/>
          <w:bCs/>
          <w:sz w:val="22"/>
          <w:szCs w:val="22"/>
        </w:rPr>
        <w:t xml:space="preserve">I. 2) RODZAJ ZAMAWIAJĄCEGO: </w:t>
      </w:r>
      <w:r w:rsidRPr="00642A4E">
        <w:rPr>
          <w:rFonts w:eastAsia="Times New Roman"/>
          <w:sz w:val="22"/>
          <w:szCs w:val="22"/>
        </w:rPr>
        <w:t xml:space="preserve">Administracja samorządowa </w:t>
      </w:r>
    </w:p>
    <w:p w:rsidR="00642A4E" w:rsidRPr="00642A4E" w:rsidRDefault="00642A4E" w:rsidP="00642A4E">
      <w:pPr>
        <w:rPr>
          <w:rFonts w:eastAsia="Times New Roman"/>
          <w:sz w:val="22"/>
          <w:szCs w:val="22"/>
        </w:rPr>
      </w:pPr>
      <w:r w:rsidRPr="00642A4E">
        <w:rPr>
          <w:rFonts w:eastAsia="Times New Roman"/>
          <w:b/>
          <w:bCs/>
          <w:sz w:val="22"/>
          <w:szCs w:val="22"/>
        </w:rPr>
        <w:t xml:space="preserve">I.3) WSPÓLNE UDZIELANIE ZAMÓWIENIA </w:t>
      </w:r>
      <w:r w:rsidRPr="00642A4E">
        <w:rPr>
          <w:rFonts w:eastAsia="Times New Roman"/>
          <w:b/>
          <w:bCs/>
          <w:i/>
          <w:iCs/>
          <w:sz w:val="22"/>
          <w:szCs w:val="22"/>
        </w:rPr>
        <w:t>(jeżeli dotyczy)</w:t>
      </w:r>
      <w:r w:rsidRPr="00642A4E">
        <w:rPr>
          <w:rFonts w:eastAsia="Times New Roman"/>
          <w:b/>
          <w:bCs/>
          <w:sz w:val="22"/>
          <w:szCs w:val="22"/>
        </w:rPr>
        <w:t xml:space="preserve">: </w:t>
      </w:r>
    </w:p>
    <w:p w:rsidR="00642A4E" w:rsidRPr="00642A4E" w:rsidRDefault="00642A4E" w:rsidP="00642A4E">
      <w:pPr>
        <w:rPr>
          <w:rFonts w:eastAsia="Times New Roman"/>
          <w:sz w:val="22"/>
          <w:szCs w:val="22"/>
        </w:rPr>
      </w:pPr>
      <w:r w:rsidRPr="00642A4E">
        <w:rPr>
          <w:rFonts w:eastAsia="Times New Roman"/>
          <w:sz w:val="22"/>
          <w:szCs w:val="22"/>
        </w:rPr>
        <w:lastRenderedPageBreak/>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642A4E" w:rsidRPr="00642A4E" w:rsidRDefault="00642A4E" w:rsidP="00642A4E">
      <w:pPr>
        <w:rPr>
          <w:rFonts w:eastAsia="Times New Roman"/>
          <w:sz w:val="22"/>
          <w:szCs w:val="22"/>
        </w:rPr>
      </w:pPr>
      <w:r w:rsidRPr="00642A4E">
        <w:rPr>
          <w:rFonts w:eastAsia="Times New Roman"/>
          <w:b/>
          <w:bCs/>
          <w:sz w:val="22"/>
          <w:szCs w:val="22"/>
        </w:rPr>
        <w:t xml:space="preserve">I.4) KOMUNIKACJA: </w:t>
      </w:r>
      <w:r w:rsidRPr="00642A4E">
        <w:rPr>
          <w:rFonts w:eastAsia="Times New Roman"/>
          <w:sz w:val="22"/>
          <w:szCs w:val="22"/>
        </w:rPr>
        <w:br/>
      </w:r>
      <w:r w:rsidRPr="00642A4E">
        <w:rPr>
          <w:rFonts w:eastAsia="Times New Roman"/>
          <w:b/>
          <w:bCs/>
          <w:sz w:val="22"/>
          <w:szCs w:val="22"/>
        </w:rPr>
        <w:t>Nieograniczony, pełny i bezpośredni dostęp do dokumentów z postępowania można uzyskać pod adresem (URL)</w:t>
      </w:r>
    </w:p>
    <w:p w:rsidR="00642A4E" w:rsidRPr="00642A4E" w:rsidRDefault="00642A4E" w:rsidP="00642A4E">
      <w:pPr>
        <w:rPr>
          <w:rFonts w:eastAsia="Times New Roman"/>
          <w:sz w:val="22"/>
          <w:szCs w:val="22"/>
        </w:rPr>
      </w:pPr>
      <w:r w:rsidRPr="00642A4E">
        <w:rPr>
          <w:rFonts w:eastAsia="Times New Roman"/>
          <w:sz w:val="22"/>
          <w:szCs w:val="22"/>
        </w:rPr>
        <w:t xml:space="preserve">tak </w:t>
      </w:r>
      <w:r w:rsidRPr="00642A4E">
        <w:rPr>
          <w:rFonts w:eastAsia="Times New Roman"/>
          <w:sz w:val="22"/>
          <w:szCs w:val="22"/>
        </w:rPr>
        <w:br/>
        <w:t>http://www.bip.powiatraciborski.pl/zamowienia_publiczne/ogloszenia_o_zamowieniach.html</w:t>
      </w:r>
    </w:p>
    <w:p w:rsidR="00642A4E" w:rsidRPr="00642A4E" w:rsidRDefault="00642A4E" w:rsidP="00642A4E">
      <w:pPr>
        <w:rPr>
          <w:rFonts w:eastAsia="Times New Roman"/>
          <w:sz w:val="22"/>
          <w:szCs w:val="22"/>
        </w:rPr>
      </w:pPr>
      <w:r w:rsidRPr="00642A4E">
        <w:rPr>
          <w:rFonts w:eastAsia="Times New Roman"/>
          <w:b/>
          <w:bCs/>
          <w:sz w:val="22"/>
          <w:szCs w:val="22"/>
        </w:rPr>
        <w:t xml:space="preserve">Adres strony internetowej, na której zamieszczona będzie specyfikacja istotnych warunków zamówienia </w:t>
      </w:r>
    </w:p>
    <w:p w:rsidR="00642A4E" w:rsidRPr="00642A4E" w:rsidRDefault="00642A4E" w:rsidP="00642A4E">
      <w:pPr>
        <w:rPr>
          <w:rFonts w:eastAsia="Times New Roman"/>
          <w:sz w:val="22"/>
          <w:szCs w:val="22"/>
        </w:rPr>
      </w:pPr>
      <w:r w:rsidRPr="00642A4E">
        <w:rPr>
          <w:rFonts w:eastAsia="Times New Roman"/>
          <w:sz w:val="22"/>
          <w:szCs w:val="22"/>
        </w:rPr>
        <w:t xml:space="preserve">tak </w:t>
      </w:r>
      <w:r w:rsidRPr="00642A4E">
        <w:rPr>
          <w:rFonts w:eastAsia="Times New Roman"/>
          <w:sz w:val="22"/>
          <w:szCs w:val="22"/>
        </w:rPr>
        <w:br/>
        <w:t>http://www.bip.powiatraciborski.pl/zamowienia_publiczne/ogloszenia_o_zamowieniach.html</w:t>
      </w:r>
    </w:p>
    <w:p w:rsidR="00642A4E" w:rsidRPr="00642A4E" w:rsidRDefault="00642A4E" w:rsidP="00642A4E">
      <w:pPr>
        <w:rPr>
          <w:rFonts w:eastAsia="Times New Roman"/>
          <w:sz w:val="22"/>
          <w:szCs w:val="22"/>
        </w:rPr>
      </w:pPr>
      <w:r w:rsidRPr="00642A4E">
        <w:rPr>
          <w:rFonts w:eastAsia="Times New Roman"/>
          <w:b/>
          <w:bCs/>
          <w:sz w:val="22"/>
          <w:szCs w:val="22"/>
        </w:rPr>
        <w:t xml:space="preserve">Dostęp do dokumentów z postępowania jest ograniczony - więcej informacji można uzyskać pod adresem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Oferty lub wnioski o dopuszczenie do udziału w postępowaniu należy przesyłać:</w:t>
      </w:r>
      <w:r w:rsidRPr="00642A4E">
        <w:rPr>
          <w:rFonts w:eastAsia="Times New Roman"/>
          <w:sz w:val="22"/>
          <w:szCs w:val="22"/>
        </w:rPr>
        <w:br/>
      </w:r>
      <w:r w:rsidRPr="00642A4E">
        <w:rPr>
          <w:rFonts w:eastAsia="Times New Roman"/>
          <w:b/>
          <w:bCs/>
          <w:sz w:val="22"/>
          <w:szCs w:val="22"/>
        </w:rPr>
        <w:t>Elektronicznie</w:t>
      </w:r>
    </w:p>
    <w:p w:rsidR="00642A4E" w:rsidRPr="00642A4E" w:rsidRDefault="00642A4E" w:rsidP="00642A4E">
      <w:pPr>
        <w:rPr>
          <w:rFonts w:eastAsia="Times New Roman"/>
          <w:sz w:val="22"/>
          <w:szCs w:val="22"/>
        </w:rPr>
      </w:pPr>
      <w:r w:rsidRPr="00642A4E">
        <w:rPr>
          <w:rFonts w:eastAsia="Times New Roman"/>
          <w:sz w:val="22"/>
          <w:szCs w:val="22"/>
        </w:rPr>
        <w:t xml:space="preserve">nie </w:t>
      </w:r>
      <w:r w:rsidRPr="00642A4E">
        <w:rPr>
          <w:rFonts w:eastAsia="Times New Roman"/>
          <w:sz w:val="22"/>
          <w:szCs w:val="22"/>
        </w:rPr>
        <w:br/>
        <w:t xml:space="preserve">adres </w:t>
      </w:r>
    </w:p>
    <w:p w:rsidR="00642A4E" w:rsidRPr="00642A4E" w:rsidRDefault="00642A4E" w:rsidP="00642A4E">
      <w:pPr>
        <w:rPr>
          <w:rFonts w:eastAsia="Times New Roman"/>
          <w:sz w:val="22"/>
          <w:szCs w:val="22"/>
        </w:rPr>
      </w:pPr>
      <w:r w:rsidRPr="00642A4E">
        <w:rPr>
          <w:rFonts w:eastAsia="Times New Roman"/>
          <w:b/>
          <w:bCs/>
          <w:sz w:val="22"/>
          <w:szCs w:val="22"/>
        </w:rPr>
        <w:t>Dopuszczone jest przesłanie ofert lub wniosków o dopuszczenie do udziału w postępowaniu w inny sposób:</w:t>
      </w:r>
      <w:r w:rsidRPr="00642A4E">
        <w:rPr>
          <w:rFonts w:eastAsia="Times New Roman"/>
          <w:sz w:val="22"/>
          <w:szCs w:val="22"/>
        </w:rPr>
        <w:br/>
        <w:t xml:space="preserve">nie </w:t>
      </w:r>
      <w:r w:rsidRPr="00642A4E">
        <w:rPr>
          <w:rFonts w:eastAsia="Times New Roman"/>
          <w:sz w:val="22"/>
          <w:szCs w:val="22"/>
        </w:rPr>
        <w:br/>
      </w:r>
      <w:r w:rsidRPr="00642A4E">
        <w:rPr>
          <w:rFonts w:eastAsia="Times New Roman"/>
          <w:b/>
          <w:bCs/>
          <w:sz w:val="22"/>
          <w:szCs w:val="22"/>
        </w:rPr>
        <w:t>Wymagane jest przesłanie ofert lub wniosków o dopuszczenie do udziału w postępowaniu w inny sposób:</w:t>
      </w:r>
      <w:r w:rsidRPr="00642A4E">
        <w:rPr>
          <w:rFonts w:eastAsia="Times New Roman"/>
          <w:sz w:val="22"/>
          <w:szCs w:val="22"/>
        </w:rPr>
        <w:br/>
        <w:t xml:space="preserve">tak </w:t>
      </w:r>
      <w:r w:rsidRPr="00642A4E">
        <w:rPr>
          <w:rFonts w:eastAsia="Times New Roman"/>
          <w:sz w:val="22"/>
          <w:szCs w:val="22"/>
        </w:rPr>
        <w:br/>
        <w:t xml:space="preserve">Inny sposób: </w:t>
      </w:r>
      <w:r w:rsidRPr="00642A4E">
        <w:rPr>
          <w:rFonts w:eastAsia="Times New Roman"/>
          <w:sz w:val="22"/>
          <w:szCs w:val="22"/>
        </w:rPr>
        <w:br/>
        <w:t>w formie pisemnej (w postaci papierowej) na adres zamawiającego</w:t>
      </w:r>
      <w:r w:rsidRPr="00642A4E">
        <w:rPr>
          <w:rFonts w:eastAsia="Times New Roman"/>
          <w:sz w:val="22"/>
          <w:szCs w:val="22"/>
        </w:rPr>
        <w:br/>
        <w:t xml:space="preserve">Adres: </w:t>
      </w:r>
      <w:r w:rsidRPr="00642A4E">
        <w:rPr>
          <w:rFonts w:eastAsia="Times New Roman"/>
          <w:sz w:val="22"/>
          <w:szCs w:val="22"/>
        </w:rPr>
        <w:br/>
        <w:t>Starostwo Powiatowe w Raciborzu, Plac Stefana Okrzei 4, 47-400 Racibórz</w:t>
      </w:r>
    </w:p>
    <w:p w:rsidR="00642A4E" w:rsidRPr="00642A4E" w:rsidRDefault="00642A4E" w:rsidP="00642A4E">
      <w:pPr>
        <w:rPr>
          <w:rFonts w:eastAsia="Times New Roman"/>
          <w:sz w:val="22"/>
          <w:szCs w:val="22"/>
        </w:rPr>
      </w:pPr>
      <w:r w:rsidRPr="00642A4E">
        <w:rPr>
          <w:rFonts w:eastAsia="Times New Roman"/>
          <w:b/>
          <w:bCs/>
          <w:sz w:val="22"/>
          <w:szCs w:val="22"/>
        </w:rPr>
        <w:t>Komunikacja elektroniczna wymaga korzystania z narzędzi i urządzeń lub formatów plików, które nie są ogólnie dostępne</w:t>
      </w:r>
    </w:p>
    <w:p w:rsidR="00642A4E" w:rsidRPr="00642A4E" w:rsidRDefault="00642A4E" w:rsidP="00642A4E">
      <w:pPr>
        <w:rPr>
          <w:rFonts w:eastAsia="Times New Roman"/>
          <w:sz w:val="22"/>
          <w:szCs w:val="22"/>
        </w:rPr>
      </w:pPr>
      <w:r w:rsidRPr="00642A4E">
        <w:rPr>
          <w:rFonts w:eastAsia="Times New Roman"/>
          <w:sz w:val="22"/>
          <w:szCs w:val="22"/>
        </w:rPr>
        <w:t xml:space="preserve">nie </w:t>
      </w:r>
      <w:r w:rsidRPr="00642A4E">
        <w:rPr>
          <w:rFonts w:eastAsia="Times New Roman"/>
          <w:sz w:val="22"/>
          <w:szCs w:val="22"/>
        </w:rPr>
        <w:br/>
        <w:t xml:space="preserve">Nieograniczony, pełny, bezpośredni i bezpłatny dostęp do tych narzędzi można uzyskać pod adresem: (URL) </w:t>
      </w:r>
    </w:p>
    <w:p w:rsidR="00642A4E" w:rsidRDefault="00642A4E" w:rsidP="00642A4E">
      <w:pPr>
        <w:rPr>
          <w:rFonts w:eastAsia="Times New Roman"/>
          <w:sz w:val="22"/>
          <w:szCs w:val="22"/>
          <w:u w:val="single"/>
        </w:rPr>
      </w:pPr>
    </w:p>
    <w:p w:rsidR="00642A4E" w:rsidRPr="00642A4E" w:rsidRDefault="00642A4E" w:rsidP="00642A4E">
      <w:pPr>
        <w:rPr>
          <w:rFonts w:eastAsia="Times New Roman"/>
          <w:b/>
          <w:sz w:val="22"/>
          <w:szCs w:val="22"/>
        </w:rPr>
      </w:pPr>
      <w:r w:rsidRPr="00642A4E">
        <w:rPr>
          <w:rFonts w:eastAsia="Times New Roman"/>
          <w:b/>
          <w:sz w:val="22"/>
          <w:szCs w:val="22"/>
          <w:u w:val="single"/>
        </w:rPr>
        <w:t xml:space="preserve">SEKCJA II: PRZEDMIOT ZAMÓWIENIA </w:t>
      </w:r>
    </w:p>
    <w:p w:rsidR="00642A4E" w:rsidRPr="00642A4E" w:rsidRDefault="00642A4E" w:rsidP="00642A4E">
      <w:pPr>
        <w:rPr>
          <w:rFonts w:eastAsia="Times New Roman"/>
          <w:sz w:val="22"/>
          <w:szCs w:val="22"/>
        </w:rPr>
      </w:pPr>
      <w:r w:rsidRPr="00642A4E">
        <w:rPr>
          <w:rFonts w:eastAsia="Times New Roman"/>
          <w:b/>
          <w:bCs/>
          <w:sz w:val="22"/>
          <w:szCs w:val="22"/>
        </w:rPr>
        <w:t xml:space="preserve">II.1) Nazwa nadana zamówieniu przez zamawiającego: </w:t>
      </w:r>
      <w:r w:rsidRPr="00642A4E">
        <w:rPr>
          <w:rFonts w:eastAsia="Times New Roman"/>
          <w:sz w:val="22"/>
          <w:szCs w:val="22"/>
        </w:rPr>
        <w:t>Obsługa bankowa budżetu Powiatu Raciborskiego i jego jednostek organizacyjnych</w:t>
      </w:r>
      <w:r w:rsidRPr="00642A4E">
        <w:rPr>
          <w:rFonts w:eastAsia="Times New Roman"/>
          <w:sz w:val="22"/>
          <w:szCs w:val="22"/>
        </w:rPr>
        <w:br/>
      </w:r>
      <w:r w:rsidRPr="00642A4E">
        <w:rPr>
          <w:rFonts w:eastAsia="Times New Roman"/>
          <w:b/>
          <w:bCs/>
          <w:sz w:val="22"/>
          <w:szCs w:val="22"/>
        </w:rPr>
        <w:t xml:space="preserve">Numer referencyjny: </w:t>
      </w:r>
      <w:r w:rsidRPr="00642A4E">
        <w:rPr>
          <w:rFonts w:eastAsia="Times New Roman"/>
          <w:sz w:val="22"/>
          <w:szCs w:val="22"/>
        </w:rPr>
        <w:t>OR.VII.272.3.2017</w:t>
      </w:r>
      <w:r w:rsidRPr="00642A4E">
        <w:rPr>
          <w:rFonts w:eastAsia="Times New Roman"/>
          <w:sz w:val="22"/>
          <w:szCs w:val="22"/>
        </w:rPr>
        <w:br/>
      </w:r>
      <w:r w:rsidRPr="00642A4E">
        <w:rPr>
          <w:rFonts w:eastAsia="Times New Roman"/>
          <w:b/>
          <w:bCs/>
          <w:sz w:val="22"/>
          <w:szCs w:val="22"/>
        </w:rPr>
        <w:t xml:space="preserve">Przed wszczęciem postępowania o udzielenie zamówienia przeprowadzono dialog techniczny </w:t>
      </w:r>
    </w:p>
    <w:p w:rsidR="00642A4E" w:rsidRPr="00642A4E" w:rsidRDefault="00642A4E" w:rsidP="00642A4E">
      <w:pPr>
        <w:jc w:val="both"/>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II.2) Rodzaj zamówienia: </w:t>
      </w:r>
      <w:r w:rsidRPr="00642A4E">
        <w:rPr>
          <w:rFonts w:eastAsia="Times New Roman"/>
          <w:sz w:val="22"/>
          <w:szCs w:val="22"/>
        </w:rPr>
        <w:t xml:space="preserve">usługi </w:t>
      </w:r>
      <w:r w:rsidRPr="00642A4E">
        <w:rPr>
          <w:rFonts w:eastAsia="Times New Roman"/>
          <w:sz w:val="22"/>
          <w:szCs w:val="22"/>
        </w:rPr>
        <w:br/>
      </w:r>
      <w:r w:rsidRPr="00642A4E">
        <w:rPr>
          <w:rFonts w:eastAsia="Times New Roman"/>
          <w:b/>
          <w:bCs/>
          <w:sz w:val="22"/>
          <w:szCs w:val="22"/>
        </w:rPr>
        <w:t>II.3) Informacja o możliwości składania ofert częściowych</w:t>
      </w:r>
      <w:r w:rsidRPr="00642A4E">
        <w:rPr>
          <w:rFonts w:eastAsia="Times New Roman"/>
          <w:sz w:val="22"/>
          <w:szCs w:val="22"/>
        </w:rPr>
        <w:br/>
        <w:t xml:space="preserve">Zamówienie podzielone jest na części: </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II.4) Krótki opis przedmiotu zamówienia </w:t>
      </w:r>
      <w:r w:rsidRPr="00642A4E">
        <w:rPr>
          <w:rFonts w:eastAsia="Times New Roman"/>
          <w:i/>
          <w:iCs/>
          <w:sz w:val="22"/>
          <w:szCs w:val="22"/>
        </w:rPr>
        <w:t>(wielkość, zakres, rodzaj i ilość dostaw, usług lub robót budowlanych lub określenie zapotrzebowania i wymagań )</w:t>
      </w:r>
      <w:r w:rsidRPr="00642A4E">
        <w:rPr>
          <w:rFonts w:eastAsia="Times New Roman"/>
          <w:b/>
          <w:bCs/>
          <w:sz w:val="22"/>
          <w:szCs w:val="22"/>
        </w:rPr>
        <w:t xml:space="preserve"> a w przypadku partnerstwa innowacyjnego - określenie zapotrzebowania na innowacyjny produkt, usługę lub roboty budowlane: </w:t>
      </w:r>
      <w:r w:rsidRPr="00642A4E">
        <w:rPr>
          <w:rFonts w:eastAsia="Times New Roman"/>
          <w:sz w:val="22"/>
          <w:szCs w:val="22"/>
        </w:rPr>
        <w:t xml:space="preserve">1. Przedmiotem zamówienia jest usługa polegająca na prowadzeniu obsługi bankowej budżetu Powiatu Raciborskiego i jego jednostek organizacyjnych na jednakowych warunkach przez okres 48 miesięcy. 2. Zamówienie realizowane będzie na rzecz jednostek obecnie istniejących – wg poniższego zestawienia oraz wszystkich nowopowstałych w okresie realizacji zamówienia: - </w:t>
      </w:r>
      <w:r w:rsidRPr="00642A4E">
        <w:rPr>
          <w:rFonts w:eastAsia="Times New Roman"/>
          <w:sz w:val="22"/>
          <w:szCs w:val="22"/>
        </w:rPr>
        <w:lastRenderedPageBreak/>
        <w:t xml:space="preserve">Starostwo Powiatowe w Raciborzu, Plac Stefana Okrzei 4, 47-400 Racibórz, - Pracownicza Kasa Zapomogowo - Pożyczkowa przy Starostwie Powiatowym w Raciborzu, - Zespół Szkół Ogólnokształcących Nr 1, ul. Kasprowicza 11, 47-400 Racibórz, - II Liceum Ogólnokształcące im. Adama Mickiewicza, ul. Kard. S. Wyszyńskiego 3, 47-400 Racibórz, - Centrum Kształcenia Zawodowego i Ustawicznego nr 1, ul. Gimnazjalna 3, 47-400 Racibórz, - Centrum Kształcenia Zawodowego i Ustawicznego nr 2 Mechanik, ul. Zamkowa 1, 47-400 Racibórz, - Zespół Szkół Specjalnych, ul. Królewska 19, 47-400 Racibórz, - Poradnia </w:t>
      </w:r>
      <w:proofErr w:type="spellStart"/>
      <w:r w:rsidRPr="00642A4E">
        <w:rPr>
          <w:rFonts w:eastAsia="Times New Roman"/>
          <w:sz w:val="22"/>
          <w:szCs w:val="22"/>
        </w:rPr>
        <w:t>Psychologiczno</w:t>
      </w:r>
      <w:proofErr w:type="spellEnd"/>
      <w:r w:rsidRPr="00642A4E">
        <w:rPr>
          <w:rFonts w:eastAsia="Times New Roman"/>
          <w:sz w:val="22"/>
          <w:szCs w:val="22"/>
        </w:rPr>
        <w:t xml:space="preserve"> – Pedagogiczna, ul. Jana 14, 47-400 Racibórz, - Młodzieżowy Dom Kultury, ul. Stalmacha 12, 47-400 Racibórz, - Międzyszkolny Ośrodek Sportowy, ul. Klasztorna 9, 47-400 Racibórz, - Młodzieżowy Ośrodek Wychowawczy, ul. Szkolna 2, 47-430 Rudy, - Powiatowy Inspektorat Nadzoru Budowlanego, ul. Klasztorna 6, 47-400 Racibórz, - Powiatowy Urząd Pracy, ul. Klasztorna 6, 47-400 Racibórz, - Powiatowy Zarząd Dróg, ul. 1 Maja 3, 47- 400 Racibórz, - Dom Pomocy Społecznej „Złota Jesień”, ul. Grzonki 1, 47-400 Racibórz, - Powiatowe Centrum Pomocy Rodzinie, ul. Klasztorna 6, 47-400 Racibórz, - Agencja Promocji Ziemi Raciborskiej i Wspierania Przedsiębiorczości na Zamku Piastowskim, ul. Zamkowa 2, 47-400 Racibórz. 3. Szczegółowy opis przedmiotu zamówienia zawarty jest w specyfikacji istotnych warunków zamówienia. </w:t>
      </w:r>
      <w:r w:rsidRPr="00642A4E">
        <w:rPr>
          <w:rFonts w:eastAsia="Times New Roman"/>
          <w:sz w:val="22"/>
          <w:szCs w:val="22"/>
        </w:rPr>
        <w:br/>
      </w:r>
      <w:r w:rsidRPr="00642A4E">
        <w:rPr>
          <w:rFonts w:eastAsia="Times New Roman"/>
          <w:b/>
          <w:bCs/>
          <w:sz w:val="22"/>
          <w:szCs w:val="22"/>
        </w:rPr>
        <w:t xml:space="preserve">II.5) Główny kod CPV: </w:t>
      </w:r>
      <w:r w:rsidRPr="00642A4E">
        <w:rPr>
          <w:rFonts w:eastAsia="Times New Roman"/>
          <w:sz w:val="22"/>
          <w:szCs w:val="22"/>
        </w:rPr>
        <w:t>66110000-4</w:t>
      </w:r>
      <w:r w:rsidRPr="00642A4E">
        <w:rPr>
          <w:rFonts w:eastAsia="Times New Roman"/>
          <w:sz w:val="22"/>
          <w:szCs w:val="22"/>
        </w:rPr>
        <w:br/>
      </w:r>
      <w:r w:rsidRPr="00642A4E">
        <w:rPr>
          <w:rFonts w:eastAsia="Times New Roman"/>
          <w:b/>
          <w:bCs/>
          <w:sz w:val="22"/>
          <w:szCs w:val="22"/>
        </w:rPr>
        <w:t xml:space="preserve">II.6) Całkowita wartość zamówienia </w:t>
      </w:r>
      <w:r w:rsidRPr="00642A4E">
        <w:rPr>
          <w:rFonts w:eastAsia="Times New Roman"/>
          <w:i/>
          <w:iCs/>
          <w:sz w:val="22"/>
          <w:szCs w:val="22"/>
        </w:rPr>
        <w:t>(jeżeli zamawiający podaje informacje o wartości zamówienia)</w:t>
      </w:r>
      <w:r w:rsidRPr="00642A4E">
        <w:rPr>
          <w:rFonts w:eastAsia="Times New Roman"/>
          <w:sz w:val="22"/>
          <w:szCs w:val="22"/>
        </w:rPr>
        <w:t xml:space="preserve">: </w:t>
      </w:r>
      <w:r w:rsidRPr="00642A4E">
        <w:rPr>
          <w:rFonts w:eastAsia="Times New Roman"/>
          <w:sz w:val="22"/>
          <w:szCs w:val="22"/>
        </w:rPr>
        <w:br/>
        <w:t xml:space="preserve">Wartość bez VAT: </w:t>
      </w:r>
      <w:r w:rsidRPr="00642A4E">
        <w:rPr>
          <w:rFonts w:eastAsia="Times New Roman"/>
          <w:sz w:val="22"/>
          <w:szCs w:val="22"/>
        </w:rPr>
        <w:br/>
        <w:t xml:space="preserve">Waluta: </w:t>
      </w:r>
    </w:p>
    <w:p w:rsidR="00642A4E" w:rsidRPr="00642A4E" w:rsidRDefault="00642A4E" w:rsidP="00642A4E">
      <w:pPr>
        <w:rPr>
          <w:rFonts w:eastAsia="Times New Roman"/>
          <w:sz w:val="22"/>
          <w:szCs w:val="22"/>
        </w:rPr>
      </w:pPr>
      <w:r w:rsidRPr="00642A4E">
        <w:rPr>
          <w:rFonts w:eastAsia="Times New Roman"/>
          <w:i/>
          <w:iCs/>
          <w:sz w:val="22"/>
          <w:szCs w:val="22"/>
        </w:rPr>
        <w:t>(w przypadku umów ramowych lub dynamicznego systemu zakupów – szacunkowa całkowita maksymalna wartość w całym okresie obowiązywania umowy ramowej lub dynamicznego systemu zakupów)</w:t>
      </w:r>
    </w:p>
    <w:p w:rsidR="00642A4E" w:rsidRPr="00642A4E" w:rsidRDefault="00642A4E" w:rsidP="00642A4E">
      <w:pPr>
        <w:rPr>
          <w:rFonts w:eastAsia="Times New Roman"/>
          <w:sz w:val="22"/>
          <w:szCs w:val="22"/>
        </w:rPr>
      </w:pPr>
      <w:r w:rsidRPr="00642A4E">
        <w:rPr>
          <w:rFonts w:eastAsia="Times New Roman"/>
          <w:b/>
          <w:bCs/>
          <w:sz w:val="22"/>
          <w:szCs w:val="22"/>
        </w:rPr>
        <w:t xml:space="preserve">II.7) Czy przewiduje się udzielenie zamówień, o których mowa w art. 67 ust. 1 pkt 6 i 7 lub w art. 134 ust. 6 pkt 3 ustawy Pzp: </w:t>
      </w:r>
      <w:r w:rsidRPr="00642A4E">
        <w:rPr>
          <w:rFonts w:eastAsia="Times New Roman"/>
          <w:sz w:val="22"/>
          <w:szCs w:val="22"/>
        </w:rPr>
        <w:t xml:space="preserve">nie </w:t>
      </w:r>
      <w:r w:rsidRPr="00642A4E">
        <w:rPr>
          <w:rFonts w:eastAsia="Times New Roman"/>
          <w:sz w:val="22"/>
          <w:szCs w:val="22"/>
        </w:rPr>
        <w:br/>
      </w:r>
      <w:r w:rsidRPr="00642A4E">
        <w:rPr>
          <w:rFonts w:eastAsia="Times New Roman"/>
          <w:b/>
          <w:bCs/>
          <w:sz w:val="22"/>
          <w:szCs w:val="22"/>
        </w:rPr>
        <w:t>II.8) Okres, w którym realizowane będzie zamówienie lub okres, na który została zawarta umowa ramowa lub okres, na który został ustanowiony dynamiczny system zakupów:</w:t>
      </w:r>
    </w:p>
    <w:p w:rsidR="00642A4E" w:rsidRPr="00642A4E" w:rsidRDefault="00642A4E" w:rsidP="00642A4E">
      <w:pPr>
        <w:rPr>
          <w:rFonts w:eastAsia="Times New Roman"/>
          <w:sz w:val="22"/>
          <w:szCs w:val="22"/>
        </w:rPr>
      </w:pPr>
      <w:r w:rsidRPr="00642A4E">
        <w:rPr>
          <w:rFonts w:eastAsia="Times New Roman"/>
          <w:sz w:val="22"/>
          <w:szCs w:val="22"/>
        </w:rPr>
        <w:t>data rozpoczęcia: 01/06/2017 data zakończenia: 31/05/2021</w:t>
      </w:r>
    </w:p>
    <w:p w:rsidR="00642A4E" w:rsidRPr="00642A4E" w:rsidRDefault="00642A4E" w:rsidP="00642A4E">
      <w:pPr>
        <w:rPr>
          <w:rFonts w:eastAsia="Times New Roman"/>
          <w:sz w:val="22"/>
          <w:szCs w:val="22"/>
        </w:rPr>
      </w:pPr>
      <w:r w:rsidRPr="00642A4E">
        <w:rPr>
          <w:rFonts w:eastAsia="Times New Roman"/>
          <w:b/>
          <w:bCs/>
          <w:sz w:val="22"/>
          <w:szCs w:val="22"/>
        </w:rPr>
        <w:t xml:space="preserve">II.9) Informacje dodatkowe: </w:t>
      </w:r>
      <w:r w:rsidRPr="00642A4E">
        <w:rPr>
          <w:rFonts w:eastAsia="Times New Roman"/>
          <w:sz w:val="22"/>
          <w:szCs w:val="22"/>
        </w:rPr>
        <w:t>Zakończenie obsługi bankowej: 31.05.2021r., przy czym obsługa kont bankowych Powiatu do 30.06.2021r. (dot. wpływów w przypadku zmiany banku od 01.06.2021r.).</w:t>
      </w:r>
    </w:p>
    <w:p w:rsidR="00642A4E" w:rsidRDefault="00642A4E" w:rsidP="00642A4E">
      <w:pPr>
        <w:rPr>
          <w:rFonts w:eastAsia="Times New Roman"/>
          <w:sz w:val="22"/>
          <w:szCs w:val="22"/>
          <w:u w:val="single"/>
        </w:rPr>
      </w:pPr>
    </w:p>
    <w:p w:rsidR="00642A4E" w:rsidRPr="00642A4E" w:rsidRDefault="00642A4E" w:rsidP="00642A4E">
      <w:pPr>
        <w:rPr>
          <w:rFonts w:eastAsia="Times New Roman"/>
          <w:b/>
          <w:sz w:val="22"/>
          <w:szCs w:val="22"/>
        </w:rPr>
      </w:pPr>
      <w:r w:rsidRPr="00642A4E">
        <w:rPr>
          <w:rFonts w:eastAsia="Times New Roman"/>
          <w:b/>
          <w:sz w:val="22"/>
          <w:szCs w:val="22"/>
          <w:u w:val="single"/>
        </w:rPr>
        <w:t xml:space="preserve">SEKCJA III: INFORMACJE O CHARAKTERZE PRAWNYM, EKONOMICZNYM, FINANSOWYM I TECHNICZNYM </w:t>
      </w:r>
    </w:p>
    <w:p w:rsidR="00642A4E" w:rsidRPr="00642A4E" w:rsidRDefault="00642A4E" w:rsidP="00642A4E">
      <w:pPr>
        <w:rPr>
          <w:rFonts w:eastAsia="Times New Roman"/>
          <w:sz w:val="22"/>
          <w:szCs w:val="22"/>
        </w:rPr>
      </w:pPr>
      <w:r w:rsidRPr="00642A4E">
        <w:rPr>
          <w:rFonts w:eastAsia="Times New Roman"/>
          <w:b/>
          <w:bCs/>
          <w:sz w:val="22"/>
          <w:szCs w:val="22"/>
        </w:rPr>
        <w:t xml:space="preserve">III.1) WARUNKI UDZIAŁU W POSTĘPOWANIU </w:t>
      </w:r>
    </w:p>
    <w:p w:rsidR="00642A4E" w:rsidRPr="00642A4E" w:rsidRDefault="00642A4E" w:rsidP="00642A4E">
      <w:pPr>
        <w:rPr>
          <w:rFonts w:eastAsia="Times New Roman"/>
          <w:sz w:val="22"/>
          <w:szCs w:val="22"/>
        </w:rPr>
      </w:pPr>
      <w:r w:rsidRPr="00642A4E">
        <w:rPr>
          <w:rFonts w:eastAsia="Times New Roman"/>
          <w:b/>
          <w:bCs/>
          <w:sz w:val="22"/>
          <w:szCs w:val="22"/>
        </w:rPr>
        <w:t>III.1.1) Kompetencje lub uprawnienia do prowadzenia określonej działalności zawodowej, o ile wynika to z odrębnych przepisów</w:t>
      </w:r>
      <w:r w:rsidRPr="00642A4E">
        <w:rPr>
          <w:rFonts w:eastAsia="Times New Roman"/>
          <w:sz w:val="22"/>
          <w:szCs w:val="22"/>
        </w:rPr>
        <w:br/>
        <w:t>Określenie warunków: Zamawiający nie określa warunków udziału w postępowaniu w przedmiotowym zakresie.</w:t>
      </w:r>
      <w:r w:rsidRPr="00642A4E">
        <w:rPr>
          <w:rFonts w:eastAsia="Times New Roman"/>
          <w:sz w:val="22"/>
          <w:szCs w:val="22"/>
        </w:rPr>
        <w:br/>
        <w:t xml:space="preserve">Informacje dodatkowe </w:t>
      </w:r>
      <w:r w:rsidRPr="00642A4E">
        <w:rPr>
          <w:rFonts w:eastAsia="Times New Roman"/>
          <w:sz w:val="22"/>
          <w:szCs w:val="22"/>
        </w:rPr>
        <w:br/>
      </w:r>
      <w:r w:rsidRPr="00642A4E">
        <w:rPr>
          <w:rFonts w:eastAsia="Times New Roman"/>
          <w:b/>
          <w:bCs/>
          <w:sz w:val="22"/>
          <w:szCs w:val="22"/>
        </w:rPr>
        <w:t xml:space="preserve">III.1.2) Sytuacja finansowa lub ekonomiczna </w:t>
      </w:r>
      <w:r w:rsidRPr="00642A4E">
        <w:rPr>
          <w:rFonts w:eastAsia="Times New Roman"/>
          <w:sz w:val="22"/>
          <w:szCs w:val="22"/>
        </w:rPr>
        <w:br/>
        <w:t>Określenie warunków: Zamawiający nie określa warunków udziału w postępowaniu w przedmiotowym zakresie.</w:t>
      </w:r>
      <w:r w:rsidRPr="00642A4E">
        <w:rPr>
          <w:rFonts w:eastAsia="Times New Roman"/>
          <w:sz w:val="22"/>
          <w:szCs w:val="22"/>
        </w:rPr>
        <w:br/>
        <w:t xml:space="preserve">Informacje dodatkowe </w:t>
      </w:r>
      <w:r w:rsidRPr="00642A4E">
        <w:rPr>
          <w:rFonts w:eastAsia="Times New Roman"/>
          <w:sz w:val="22"/>
          <w:szCs w:val="22"/>
        </w:rPr>
        <w:br/>
      </w:r>
      <w:r w:rsidRPr="00642A4E">
        <w:rPr>
          <w:rFonts w:eastAsia="Times New Roman"/>
          <w:b/>
          <w:bCs/>
          <w:sz w:val="22"/>
          <w:szCs w:val="22"/>
        </w:rPr>
        <w:t xml:space="preserve">III.1.3) Zdolność techniczna lub zawodowa </w:t>
      </w:r>
      <w:r w:rsidRPr="00642A4E">
        <w:rPr>
          <w:rFonts w:eastAsia="Times New Roman"/>
          <w:sz w:val="22"/>
          <w:szCs w:val="22"/>
        </w:rPr>
        <w:br/>
        <w:t>Określenie warunków: Zamawiający nie określa warunków udziału w postępowaniu w przedmiotowym zakresie.</w:t>
      </w:r>
      <w:r w:rsidRPr="00642A4E">
        <w:rPr>
          <w:rFonts w:eastAsia="Times New Roman"/>
          <w:sz w:val="22"/>
          <w:szCs w:val="22"/>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642A4E">
        <w:rPr>
          <w:rFonts w:eastAsia="Times New Roman"/>
          <w:sz w:val="22"/>
          <w:szCs w:val="22"/>
        </w:rPr>
        <w:br/>
        <w:t xml:space="preserve">Informacje dodatkowe: </w:t>
      </w:r>
    </w:p>
    <w:p w:rsidR="00642A4E" w:rsidRPr="00642A4E" w:rsidRDefault="00642A4E" w:rsidP="00642A4E">
      <w:pPr>
        <w:rPr>
          <w:rFonts w:eastAsia="Times New Roman"/>
          <w:sz w:val="22"/>
          <w:szCs w:val="22"/>
        </w:rPr>
      </w:pPr>
      <w:r w:rsidRPr="00642A4E">
        <w:rPr>
          <w:rFonts w:eastAsia="Times New Roman"/>
          <w:b/>
          <w:bCs/>
          <w:sz w:val="22"/>
          <w:szCs w:val="22"/>
        </w:rPr>
        <w:t xml:space="preserve">III.2) PODSTAWY WYKLUCZENIA </w:t>
      </w:r>
    </w:p>
    <w:p w:rsidR="00642A4E" w:rsidRPr="00642A4E" w:rsidRDefault="00642A4E" w:rsidP="00642A4E">
      <w:pPr>
        <w:rPr>
          <w:rFonts w:eastAsia="Times New Roman"/>
          <w:sz w:val="22"/>
          <w:szCs w:val="22"/>
        </w:rPr>
      </w:pPr>
      <w:r w:rsidRPr="00642A4E">
        <w:rPr>
          <w:rFonts w:eastAsia="Times New Roman"/>
          <w:b/>
          <w:bCs/>
          <w:sz w:val="22"/>
          <w:szCs w:val="22"/>
        </w:rPr>
        <w:t>III.2.1) Podstawy wykluczenia określone w art. 24 ust. 1 ustawy Pzp</w:t>
      </w:r>
      <w:r w:rsidRPr="00642A4E">
        <w:rPr>
          <w:rFonts w:eastAsia="Times New Roman"/>
          <w:sz w:val="22"/>
          <w:szCs w:val="22"/>
        </w:rPr>
        <w:br/>
      </w:r>
      <w:r w:rsidRPr="00642A4E">
        <w:rPr>
          <w:rFonts w:eastAsia="Times New Roman"/>
          <w:b/>
          <w:bCs/>
          <w:sz w:val="22"/>
          <w:szCs w:val="22"/>
        </w:rPr>
        <w:t>III.2.2) Zamawiający przewiduje wykluczenie wykonawcy na podstawie art. 24 ust. 5 ustawy Pzp</w:t>
      </w:r>
      <w:r w:rsidRPr="00642A4E">
        <w:rPr>
          <w:rFonts w:eastAsia="Times New Roman"/>
          <w:sz w:val="22"/>
          <w:szCs w:val="22"/>
        </w:rPr>
        <w:t xml:space="preserve"> nie </w:t>
      </w:r>
      <w:bookmarkStart w:id="0" w:name="_GoBack"/>
      <w:bookmarkEnd w:id="0"/>
    </w:p>
    <w:p w:rsidR="00642A4E" w:rsidRPr="00642A4E" w:rsidRDefault="00642A4E" w:rsidP="00642A4E">
      <w:pPr>
        <w:rPr>
          <w:rFonts w:eastAsia="Times New Roman"/>
          <w:sz w:val="22"/>
          <w:szCs w:val="22"/>
        </w:rPr>
      </w:pPr>
      <w:r w:rsidRPr="00642A4E">
        <w:rPr>
          <w:rFonts w:eastAsia="Times New Roman"/>
          <w:b/>
          <w:bCs/>
          <w:sz w:val="22"/>
          <w:szCs w:val="22"/>
        </w:rPr>
        <w:lastRenderedPageBreak/>
        <w:t xml:space="preserve">III.3) WYKAZ OŚWIADCZEŃ SKŁADANYCH PRZEZ WYKONAWCĘ W CELU WSTĘPNEGO POTWIERDZENIA, ŻE NIE PODLEGA ON WYKLUCZENIU ORAZ SPEŁNIA WARUNKI UDZIAŁU W POSTĘPOWANIU ORAZ SPEŁNIA KRYTERIA SELEKCJI </w:t>
      </w:r>
    </w:p>
    <w:p w:rsidR="00642A4E" w:rsidRPr="00642A4E" w:rsidRDefault="00642A4E" w:rsidP="00642A4E">
      <w:pPr>
        <w:rPr>
          <w:rFonts w:eastAsia="Times New Roman"/>
          <w:sz w:val="22"/>
          <w:szCs w:val="22"/>
        </w:rPr>
      </w:pPr>
      <w:r w:rsidRPr="00642A4E">
        <w:rPr>
          <w:rFonts w:eastAsia="Times New Roman"/>
          <w:b/>
          <w:bCs/>
          <w:sz w:val="22"/>
          <w:szCs w:val="22"/>
        </w:rPr>
        <w:t xml:space="preserve">Oświadczenie o niepodleganiu wykluczeniu oraz spełnianiu warunków udziału w postępowaniu </w:t>
      </w:r>
      <w:r w:rsidRPr="00642A4E">
        <w:rPr>
          <w:rFonts w:eastAsia="Times New Roman"/>
          <w:sz w:val="22"/>
          <w:szCs w:val="22"/>
        </w:rPr>
        <w:br/>
        <w:t xml:space="preserve">tak </w:t>
      </w:r>
      <w:r w:rsidRPr="00642A4E">
        <w:rPr>
          <w:rFonts w:eastAsia="Times New Roman"/>
          <w:sz w:val="22"/>
          <w:szCs w:val="22"/>
        </w:rPr>
        <w:br/>
      </w:r>
      <w:r w:rsidRPr="00642A4E">
        <w:rPr>
          <w:rFonts w:eastAsia="Times New Roman"/>
          <w:b/>
          <w:bCs/>
          <w:sz w:val="22"/>
          <w:szCs w:val="22"/>
        </w:rPr>
        <w:t xml:space="preserve">Oświadczenie o spełnianiu kryteriów selekcji </w:t>
      </w:r>
      <w:r w:rsidRPr="00642A4E">
        <w:rPr>
          <w:rFonts w:eastAsia="Times New Roman"/>
          <w:sz w:val="22"/>
          <w:szCs w:val="22"/>
        </w:rPr>
        <w:b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III.4) WYKAZ OŚWIADCZEŃ LUB DOKUMENTÓW , SKŁADANYCH PRZEZ WYKONAWCĘ W POSTĘPOWANIU NA WEZWANIE ZAMAWIAJACEGO W CELU POTWIERDZENIA OKOLICZNOŚCI, O KTÓRYCH MOWA W ART. 25 UST. 1 PKT 3 USTAWY PZP: </w:t>
      </w:r>
    </w:p>
    <w:p w:rsidR="00642A4E" w:rsidRPr="00642A4E" w:rsidRDefault="00642A4E" w:rsidP="00642A4E">
      <w:pPr>
        <w:rPr>
          <w:rFonts w:eastAsia="Times New Roman"/>
          <w:sz w:val="22"/>
          <w:szCs w:val="22"/>
        </w:rPr>
      </w:pPr>
      <w:r w:rsidRPr="00642A4E">
        <w:rPr>
          <w:rFonts w:eastAsia="Times New Roman"/>
          <w:b/>
          <w:bCs/>
          <w:sz w:val="22"/>
          <w:szCs w:val="22"/>
        </w:rPr>
        <w:t xml:space="preserve">III.5) WYKAZ OŚWIADCZEŃ LUB DOKUMENTÓW SKŁADANYCH PRZEZ WYKONAWCĘ W POSTĘPOWANIU NA WEZWANIE ZAMAWIAJACEGO W CELU POTWIERDZENIA OKOLICZNOŚCI, O KTÓRYCH MOWA W ART. 25 UST. 1 PKT 1 USTAWY PZP </w:t>
      </w:r>
    </w:p>
    <w:p w:rsidR="00642A4E" w:rsidRPr="00642A4E" w:rsidRDefault="00642A4E" w:rsidP="00642A4E">
      <w:pPr>
        <w:rPr>
          <w:rFonts w:eastAsia="Times New Roman"/>
          <w:sz w:val="22"/>
          <w:szCs w:val="22"/>
        </w:rPr>
      </w:pPr>
      <w:r w:rsidRPr="00642A4E">
        <w:rPr>
          <w:rFonts w:eastAsia="Times New Roman"/>
          <w:b/>
          <w:bCs/>
          <w:sz w:val="22"/>
          <w:szCs w:val="22"/>
        </w:rPr>
        <w:t>III.5.1) W ZAKRESIE SPEŁNIANIA WARUNKÓW UDZIAŁU W POSTĘPOWANIU:</w:t>
      </w:r>
      <w:r w:rsidRPr="00642A4E">
        <w:rPr>
          <w:rFonts w:eastAsia="Times New Roman"/>
          <w:sz w:val="22"/>
          <w:szCs w:val="22"/>
        </w:rPr>
        <w:br/>
      </w:r>
      <w:r w:rsidRPr="00642A4E">
        <w:rPr>
          <w:rFonts w:eastAsia="Times New Roman"/>
          <w:b/>
          <w:bCs/>
          <w:sz w:val="22"/>
          <w:szCs w:val="22"/>
        </w:rPr>
        <w:t>III.5.2) W ZAKRESIE KRYTERIÓW SELEKCJI:</w:t>
      </w:r>
    </w:p>
    <w:p w:rsidR="00642A4E" w:rsidRPr="00642A4E" w:rsidRDefault="00642A4E" w:rsidP="00642A4E">
      <w:pPr>
        <w:rPr>
          <w:rFonts w:eastAsia="Times New Roman"/>
          <w:sz w:val="22"/>
          <w:szCs w:val="22"/>
        </w:rPr>
      </w:pPr>
      <w:r w:rsidRPr="00642A4E">
        <w:rPr>
          <w:rFonts w:eastAsia="Times New Roman"/>
          <w:b/>
          <w:bCs/>
          <w:sz w:val="22"/>
          <w:szCs w:val="22"/>
        </w:rPr>
        <w:t xml:space="preserve">III.6) WYKAZ OŚWIADCZEŃ LUB DOKUMENTÓW SKŁADANYCH PRZEZ WYKONAWCĘ W POSTĘPOWANIU NA WEZWANIE ZAMAWIAJACEGO W CELU POTWIERDZENIA OKOLICZNOŚCI, O KTÓRYCH MOWA W ART. 25 UST. 1 PKT 2 USTAWY PZP </w:t>
      </w:r>
    </w:p>
    <w:p w:rsidR="00642A4E" w:rsidRPr="00642A4E" w:rsidRDefault="00642A4E" w:rsidP="00642A4E">
      <w:pPr>
        <w:rPr>
          <w:rFonts w:eastAsia="Times New Roman"/>
          <w:sz w:val="22"/>
          <w:szCs w:val="22"/>
        </w:rPr>
      </w:pPr>
      <w:r w:rsidRPr="00642A4E">
        <w:rPr>
          <w:rFonts w:eastAsia="Times New Roman"/>
          <w:b/>
          <w:bCs/>
          <w:sz w:val="22"/>
          <w:szCs w:val="22"/>
        </w:rPr>
        <w:t xml:space="preserve">III.7) INNE DOKUMENTY NIE WYMIENIONE W pkt III.3) - III.6) </w:t>
      </w:r>
    </w:p>
    <w:p w:rsidR="00642A4E" w:rsidRPr="00642A4E" w:rsidRDefault="00642A4E" w:rsidP="00642A4E">
      <w:pPr>
        <w:rPr>
          <w:rFonts w:eastAsia="Times New Roman"/>
          <w:sz w:val="22"/>
          <w:szCs w:val="22"/>
        </w:rPr>
      </w:pPr>
      <w:r w:rsidRPr="00642A4E">
        <w:rPr>
          <w:rFonts w:eastAsia="Times New Roman"/>
          <w:sz w:val="22"/>
          <w:szCs w:val="22"/>
        </w:rPr>
        <w:t xml:space="preserve">1. Wypełniony formularz OFERTY. 2. Pełnomocnictwo, o którym mowa w punkcie 10.7. SIWZ (opcjonalnie). </w:t>
      </w:r>
    </w:p>
    <w:p w:rsidR="00642A4E" w:rsidRDefault="00642A4E" w:rsidP="00642A4E">
      <w:pPr>
        <w:rPr>
          <w:rFonts w:eastAsia="Times New Roman"/>
          <w:sz w:val="22"/>
          <w:szCs w:val="22"/>
          <w:u w:val="single"/>
        </w:rPr>
      </w:pPr>
    </w:p>
    <w:p w:rsidR="00642A4E" w:rsidRPr="00642A4E" w:rsidRDefault="00642A4E" w:rsidP="00642A4E">
      <w:pPr>
        <w:rPr>
          <w:rFonts w:eastAsia="Times New Roman"/>
          <w:b/>
          <w:sz w:val="22"/>
          <w:szCs w:val="22"/>
        </w:rPr>
      </w:pPr>
      <w:r w:rsidRPr="00642A4E">
        <w:rPr>
          <w:rFonts w:eastAsia="Times New Roman"/>
          <w:b/>
          <w:sz w:val="22"/>
          <w:szCs w:val="22"/>
          <w:u w:val="single"/>
        </w:rPr>
        <w:t xml:space="preserve">SEKCJA IV: PROCEDURA </w:t>
      </w:r>
    </w:p>
    <w:p w:rsidR="00642A4E" w:rsidRPr="00642A4E" w:rsidRDefault="00642A4E" w:rsidP="00642A4E">
      <w:pPr>
        <w:rPr>
          <w:rFonts w:eastAsia="Times New Roman"/>
          <w:sz w:val="22"/>
          <w:szCs w:val="22"/>
        </w:rPr>
      </w:pPr>
      <w:r w:rsidRPr="00642A4E">
        <w:rPr>
          <w:rFonts w:eastAsia="Times New Roman"/>
          <w:b/>
          <w:bCs/>
          <w:sz w:val="22"/>
          <w:szCs w:val="22"/>
        </w:rPr>
        <w:t xml:space="preserve">IV.1) OPIS </w:t>
      </w:r>
      <w:r w:rsidRPr="00642A4E">
        <w:rPr>
          <w:rFonts w:eastAsia="Times New Roman"/>
          <w:sz w:val="22"/>
          <w:szCs w:val="22"/>
        </w:rPr>
        <w:br/>
      </w:r>
      <w:r w:rsidRPr="00642A4E">
        <w:rPr>
          <w:rFonts w:eastAsia="Times New Roman"/>
          <w:b/>
          <w:bCs/>
          <w:sz w:val="22"/>
          <w:szCs w:val="22"/>
        </w:rPr>
        <w:t xml:space="preserve">IV.1.1) Tryb udzielenia zamówienia: </w:t>
      </w:r>
      <w:r w:rsidRPr="00642A4E">
        <w:rPr>
          <w:rFonts w:eastAsia="Times New Roman"/>
          <w:sz w:val="22"/>
          <w:szCs w:val="22"/>
        </w:rPr>
        <w:t xml:space="preserve">przetarg nieograniczony </w:t>
      </w:r>
      <w:r w:rsidRPr="00642A4E">
        <w:rPr>
          <w:rFonts w:eastAsia="Times New Roman"/>
          <w:sz w:val="22"/>
          <w:szCs w:val="22"/>
        </w:rPr>
        <w:br/>
      </w:r>
      <w:r w:rsidRPr="00642A4E">
        <w:rPr>
          <w:rFonts w:eastAsia="Times New Roman"/>
          <w:b/>
          <w:bCs/>
          <w:sz w:val="22"/>
          <w:szCs w:val="22"/>
        </w:rPr>
        <w:t>IV.1.2) Zamawiający żąda wniesienia wadium:</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IV.1.3) Przewiduje się udzielenie zaliczek na poczet wykonania zamówienia:</w:t>
      </w:r>
    </w:p>
    <w:p w:rsidR="00642A4E" w:rsidRPr="00642A4E" w:rsidRDefault="00642A4E" w:rsidP="00642A4E">
      <w:pPr>
        <w:rPr>
          <w:rFonts w:eastAsia="Times New Roman"/>
          <w:sz w:val="22"/>
          <w:szCs w:val="22"/>
        </w:rPr>
      </w:pPr>
      <w:r w:rsidRPr="00642A4E">
        <w:rPr>
          <w:rFonts w:eastAsia="Times New Roman"/>
          <w:sz w:val="22"/>
          <w:szCs w:val="22"/>
        </w:rP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IV.1.4) Wymaga się złożenia ofert w postaci katalogów elektronicznych lub dołączenia do ofert katalogów elektronicznych: </w:t>
      </w:r>
    </w:p>
    <w:p w:rsidR="00642A4E" w:rsidRPr="00642A4E" w:rsidRDefault="00642A4E" w:rsidP="00642A4E">
      <w:pPr>
        <w:rPr>
          <w:rFonts w:eastAsia="Times New Roman"/>
          <w:sz w:val="22"/>
          <w:szCs w:val="22"/>
        </w:rPr>
      </w:pPr>
      <w:r w:rsidRPr="00642A4E">
        <w:rPr>
          <w:rFonts w:eastAsia="Times New Roman"/>
          <w:sz w:val="22"/>
          <w:szCs w:val="22"/>
        </w:rPr>
        <w:t xml:space="preserve">nie </w:t>
      </w:r>
      <w:r w:rsidRPr="00642A4E">
        <w:rPr>
          <w:rFonts w:eastAsia="Times New Roman"/>
          <w:sz w:val="22"/>
          <w:szCs w:val="22"/>
        </w:rPr>
        <w:br/>
        <w:t xml:space="preserve">Dopuszcza się złożenie ofert w postaci katalogów elektronicznych lub dołączenia do ofert katalogów elektronicznych: </w:t>
      </w:r>
      <w:r w:rsidRPr="00642A4E">
        <w:rPr>
          <w:rFonts w:eastAsia="Times New Roman"/>
          <w:sz w:val="22"/>
          <w:szCs w:val="22"/>
        </w:rPr>
        <w:br/>
        <w:t xml:space="preserve">nie </w:t>
      </w:r>
      <w:r w:rsidRPr="00642A4E">
        <w:rPr>
          <w:rFonts w:eastAsia="Times New Roman"/>
          <w:sz w:val="22"/>
          <w:szCs w:val="22"/>
        </w:rPr>
        <w:br/>
        <w:t xml:space="preserve">Informacje dodatkowe: </w:t>
      </w:r>
    </w:p>
    <w:p w:rsidR="00642A4E" w:rsidRPr="00642A4E" w:rsidRDefault="00642A4E" w:rsidP="00642A4E">
      <w:pPr>
        <w:rPr>
          <w:rFonts w:eastAsia="Times New Roman"/>
          <w:sz w:val="22"/>
          <w:szCs w:val="22"/>
        </w:rPr>
      </w:pPr>
      <w:r w:rsidRPr="00642A4E">
        <w:rPr>
          <w:rFonts w:eastAsia="Times New Roman"/>
          <w:b/>
          <w:bCs/>
          <w:sz w:val="22"/>
          <w:szCs w:val="22"/>
        </w:rPr>
        <w:t xml:space="preserve">IV.1.5.) Wymaga się złożenia oferty wariantowej: </w:t>
      </w:r>
    </w:p>
    <w:p w:rsidR="00642A4E" w:rsidRPr="00642A4E" w:rsidRDefault="00642A4E" w:rsidP="00642A4E">
      <w:pPr>
        <w:rPr>
          <w:rFonts w:eastAsia="Times New Roman"/>
          <w:sz w:val="22"/>
          <w:szCs w:val="22"/>
        </w:rPr>
      </w:pPr>
      <w:r w:rsidRPr="00642A4E">
        <w:rPr>
          <w:rFonts w:eastAsia="Times New Roman"/>
          <w:sz w:val="22"/>
          <w:szCs w:val="22"/>
        </w:rPr>
        <w:t xml:space="preserve">nie </w:t>
      </w:r>
      <w:r w:rsidRPr="00642A4E">
        <w:rPr>
          <w:rFonts w:eastAsia="Times New Roman"/>
          <w:sz w:val="22"/>
          <w:szCs w:val="22"/>
        </w:rPr>
        <w:br/>
        <w:t xml:space="preserve">Dopuszcza się złożenie oferty wariantowej </w:t>
      </w:r>
      <w:r w:rsidRPr="00642A4E">
        <w:rPr>
          <w:rFonts w:eastAsia="Times New Roman"/>
          <w:sz w:val="22"/>
          <w:szCs w:val="22"/>
        </w:rPr>
        <w:br/>
        <w:t xml:space="preserve">nie </w:t>
      </w:r>
      <w:r w:rsidRPr="00642A4E">
        <w:rPr>
          <w:rFonts w:eastAsia="Times New Roman"/>
          <w:sz w:val="22"/>
          <w:szCs w:val="22"/>
        </w:rPr>
        <w:br/>
        <w:t xml:space="preserve">Złożenie oferty wariantowej dopuszcza się tylko z jednoczesnym złożeniem oferty zasadniczej: </w:t>
      </w:r>
      <w:r w:rsidRPr="00642A4E">
        <w:rPr>
          <w:rFonts w:eastAsia="Times New Roman"/>
          <w:sz w:val="22"/>
          <w:szCs w:val="22"/>
        </w:rPr>
        <w:b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IV.1.6) Przewidywana liczba wykonawców, którzy zostaną zaproszeni do udziału w postępowaniu </w:t>
      </w:r>
      <w:r w:rsidRPr="00642A4E">
        <w:rPr>
          <w:rFonts w:eastAsia="Times New Roman"/>
          <w:sz w:val="22"/>
          <w:szCs w:val="22"/>
        </w:rPr>
        <w:br/>
      </w:r>
      <w:r w:rsidRPr="00642A4E">
        <w:rPr>
          <w:rFonts w:eastAsia="Times New Roman"/>
          <w:i/>
          <w:iCs/>
          <w:sz w:val="22"/>
          <w:szCs w:val="22"/>
        </w:rPr>
        <w:t xml:space="preserve">(przetarg ograniczony, negocjacje z ogłoszeniem, dialog konkurencyjny, partnerstwo innowacyjne) </w:t>
      </w:r>
    </w:p>
    <w:p w:rsidR="00642A4E" w:rsidRPr="00642A4E" w:rsidRDefault="00642A4E" w:rsidP="00642A4E">
      <w:pPr>
        <w:rPr>
          <w:rFonts w:eastAsia="Times New Roman"/>
          <w:sz w:val="22"/>
          <w:szCs w:val="22"/>
        </w:rPr>
      </w:pPr>
      <w:r w:rsidRPr="00642A4E">
        <w:rPr>
          <w:rFonts w:eastAsia="Times New Roman"/>
          <w:sz w:val="22"/>
          <w:szCs w:val="22"/>
        </w:rPr>
        <w:t>Liczba wykonawców  </w:t>
      </w:r>
      <w:r w:rsidRPr="00642A4E">
        <w:rPr>
          <w:rFonts w:eastAsia="Times New Roman"/>
          <w:sz w:val="22"/>
          <w:szCs w:val="22"/>
        </w:rPr>
        <w:br/>
        <w:t xml:space="preserve">Przewidywana minimalna liczba wykonawców </w:t>
      </w:r>
      <w:r w:rsidRPr="00642A4E">
        <w:rPr>
          <w:rFonts w:eastAsia="Times New Roman"/>
          <w:sz w:val="22"/>
          <w:szCs w:val="22"/>
        </w:rPr>
        <w:br/>
        <w:t>Maksymalna liczba wykonawców  </w:t>
      </w:r>
      <w:r w:rsidRPr="00642A4E">
        <w:rPr>
          <w:rFonts w:eastAsia="Times New Roman"/>
          <w:sz w:val="22"/>
          <w:szCs w:val="22"/>
        </w:rPr>
        <w:br/>
        <w:t xml:space="preserve">Kryteria selekcji wykonawców: </w:t>
      </w:r>
    </w:p>
    <w:p w:rsidR="00642A4E" w:rsidRPr="00642A4E" w:rsidRDefault="00642A4E" w:rsidP="00642A4E">
      <w:pPr>
        <w:rPr>
          <w:rFonts w:eastAsia="Times New Roman"/>
          <w:sz w:val="22"/>
          <w:szCs w:val="22"/>
        </w:rPr>
      </w:pPr>
      <w:r w:rsidRPr="00642A4E">
        <w:rPr>
          <w:rFonts w:eastAsia="Times New Roman"/>
          <w:b/>
          <w:bCs/>
          <w:sz w:val="22"/>
          <w:szCs w:val="22"/>
        </w:rPr>
        <w:t xml:space="preserve">IV.1.7) Informacje na temat umowy ramowej lub dynamicznego systemu zakupów: </w:t>
      </w:r>
    </w:p>
    <w:p w:rsidR="00642A4E" w:rsidRPr="00642A4E" w:rsidRDefault="00642A4E" w:rsidP="00642A4E">
      <w:pPr>
        <w:rPr>
          <w:rFonts w:eastAsia="Times New Roman"/>
          <w:sz w:val="22"/>
          <w:szCs w:val="22"/>
        </w:rPr>
      </w:pPr>
      <w:r w:rsidRPr="00642A4E">
        <w:rPr>
          <w:rFonts w:eastAsia="Times New Roman"/>
          <w:sz w:val="22"/>
          <w:szCs w:val="22"/>
        </w:rPr>
        <w:lastRenderedPageBreak/>
        <w:t xml:space="preserve">Umowa ramowa będzie zawarta: </w:t>
      </w:r>
      <w:r w:rsidRPr="00642A4E">
        <w:rPr>
          <w:rFonts w:eastAsia="Times New Roman"/>
          <w:sz w:val="22"/>
          <w:szCs w:val="22"/>
        </w:rPr>
        <w:br/>
        <w:t xml:space="preserve">Czy przewiduje się ograniczenie liczby uczestników umowy ramowej: </w:t>
      </w:r>
      <w:r w:rsidRPr="00642A4E">
        <w:rPr>
          <w:rFonts w:eastAsia="Times New Roman"/>
          <w:sz w:val="22"/>
          <w:szCs w:val="22"/>
        </w:rPr>
        <w:br/>
        <w:t xml:space="preserve">nie </w:t>
      </w:r>
      <w:r w:rsidRPr="00642A4E">
        <w:rPr>
          <w:rFonts w:eastAsia="Times New Roman"/>
          <w:sz w:val="22"/>
          <w:szCs w:val="22"/>
        </w:rPr>
        <w:br/>
        <w:t xml:space="preserve">Informacje dodatkowe: </w:t>
      </w:r>
      <w:r w:rsidRPr="00642A4E">
        <w:rPr>
          <w:rFonts w:eastAsia="Times New Roman"/>
          <w:sz w:val="22"/>
          <w:szCs w:val="22"/>
        </w:rPr>
        <w:br/>
        <w:t xml:space="preserve">Zamówienie obejmuje ustanowienie dynamicznego systemu zakupów: </w:t>
      </w:r>
      <w:r w:rsidRPr="00642A4E">
        <w:rPr>
          <w:rFonts w:eastAsia="Times New Roman"/>
          <w:sz w:val="22"/>
          <w:szCs w:val="22"/>
        </w:rPr>
        <w:br/>
        <w:t xml:space="preserve">nie </w:t>
      </w:r>
      <w:r w:rsidRPr="00642A4E">
        <w:rPr>
          <w:rFonts w:eastAsia="Times New Roman"/>
          <w:sz w:val="22"/>
          <w:szCs w:val="22"/>
        </w:rPr>
        <w:br/>
        <w:t xml:space="preserve">Informacje dodatkowe: </w:t>
      </w:r>
      <w:r w:rsidRPr="00642A4E">
        <w:rPr>
          <w:rFonts w:eastAsia="Times New Roman"/>
          <w:sz w:val="22"/>
          <w:szCs w:val="22"/>
        </w:rPr>
        <w:br/>
        <w:t xml:space="preserve">W ramach umowy ramowej/dynamicznego systemu zakupów dopuszcza się złożenie ofert w formie katalogów elektronicznych: </w:t>
      </w:r>
      <w:r w:rsidRPr="00642A4E">
        <w:rPr>
          <w:rFonts w:eastAsia="Times New Roman"/>
          <w:sz w:val="22"/>
          <w:szCs w:val="22"/>
        </w:rPr>
        <w:br/>
        <w:t xml:space="preserve">nie </w:t>
      </w:r>
      <w:r w:rsidRPr="00642A4E">
        <w:rPr>
          <w:rFonts w:eastAsia="Times New Roman"/>
          <w:sz w:val="22"/>
          <w:szCs w:val="22"/>
        </w:rPr>
        <w:br/>
        <w:t xml:space="preserve">Przewiduje się pobranie ze złożonych katalogów elektronicznych informacji potrzebnych do sporządzenia ofert w ramach umowy ramowej/dynamicznego systemu zakupów: </w:t>
      </w:r>
      <w:r w:rsidRPr="00642A4E">
        <w:rPr>
          <w:rFonts w:eastAsia="Times New Roman"/>
          <w:sz w:val="22"/>
          <w:szCs w:val="22"/>
        </w:rPr>
        <w:br/>
        <w:t xml:space="preserve">nie </w:t>
      </w:r>
    </w:p>
    <w:p w:rsidR="00642A4E" w:rsidRPr="00642A4E" w:rsidRDefault="00642A4E" w:rsidP="00642A4E">
      <w:pPr>
        <w:rPr>
          <w:rFonts w:eastAsia="Times New Roman"/>
          <w:sz w:val="22"/>
          <w:szCs w:val="22"/>
        </w:rPr>
      </w:pPr>
      <w:r w:rsidRPr="00642A4E">
        <w:rPr>
          <w:rFonts w:eastAsia="Times New Roman"/>
          <w:b/>
          <w:bCs/>
          <w:sz w:val="22"/>
          <w:szCs w:val="22"/>
        </w:rPr>
        <w:t xml:space="preserve">IV.1.8) Aukcja elektroniczna </w:t>
      </w:r>
      <w:r w:rsidRPr="00642A4E">
        <w:rPr>
          <w:rFonts w:eastAsia="Times New Roman"/>
          <w:sz w:val="22"/>
          <w:szCs w:val="22"/>
        </w:rPr>
        <w:br/>
      </w:r>
      <w:r w:rsidRPr="00642A4E">
        <w:rPr>
          <w:rFonts w:eastAsia="Times New Roman"/>
          <w:b/>
          <w:bCs/>
          <w:sz w:val="22"/>
          <w:szCs w:val="22"/>
        </w:rPr>
        <w:t xml:space="preserve">Przewidziane jest przeprowadzenie aukcji elektronicznej </w:t>
      </w:r>
      <w:r w:rsidRPr="00642A4E">
        <w:rPr>
          <w:rFonts w:eastAsia="Times New Roman"/>
          <w:i/>
          <w:iCs/>
          <w:sz w:val="22"/>
          <w:szCs w:val="22"/>
        </w:rPr>
        <w:t xml:space="preserve">(przetarg nieograniczony, przetarg ograniczony, negocjacje z ogłoszeniem) </w:t>
      </w:r>
      <w:r w:rsidRPr="00642A4E">
        <w:rPr>
          <w:rFonts w:eastAsia="Times New Roman"/>
          <w:sz w:val="22"/>
          <w:szCs w:val="22"/>
        </w:rPr>
        <w:t xml:space="preserve">nie </w:t>
      </w:r>
      <w:r w:rsidRPr="00642A4E">
        <w:rPr>
          <w:rFonts w:eastAsia="Times New Roman"/>
          <w:sz w:val="22"/>
          <w:szCs w:val="22"/>
        </w:rPr>
        <w:br/>
      </w:r>
      <w:r w:rsidRPr="00642A4E">
        <w:rPr>
          <w:rFonts w:eastAsia="Times New Roman"/>
          <w:b/>
          <w:bCs/>
          <w:sz w:val="22"/>
          <w:szCs w:val="22"/>
        </w:rPr>
        <w:t xml:space="preserve">Należy wskazać elementy, których wartości będą przedmiotem aukcji elektronicznej: </w:t>
      </w:r>
      <w:r w:rsidRPr="00642A4E">
        <w:rPr>
          <w:rFonts w:eastAsia="Times New Roman"/>
          <w:sz w:val="22"/>
          <w:szCs w:val="22"/>
        </w:rPr>
        <w:br/>
      </w:r>
      <w:r w:rsidRPr="00642A4E">
        <w:rPr>
          <w:rFonts w:eastAsia="Times New Roman"/>
          <w:b/>
          <w:bCs/>
          <w:sz w:val="22"/>
          <w:szCs w:val="22"/>
        </w:rPr>
        <w:t>Przewiduje się ograniczenia co do przedstawionych wartości, wynikające z opisu przedmiotu zamówienia:</w:t>
      </w:r>
      <w:r w:rsidRPr="00642A4E">
        <w:rPr>
          <w:rFonts w:eastAsia="Times New Roman"/>
          <w:sz w:val="22"/>
          <w:szCs w:val="22"/>
        </w:rPr>
        <w:br/>
        <w:t xml:space="preserve">nie </w:t>
      </w:r>
      <w:r w:rsidRPr="00642A4E">
        <w:rPr>
          <w:rFonts w:eastAsia="Times New Roman"/>
          <w:sz w:val="22"/>
          <w:szCs w:val="22"/>
        </w:rPr>
        <w:br/>
        <w:t xml:space="preserve">Należy podać, które informacje zostaną udostępnione wykonawcom w trakcie aukcji elektronicznej oraz jaki będzie termin ich udostępnienia: </w:t>
      </w:r>
      <w:r w:rsidRPr="00642A4E">
        <w:rPr>
          <w:rFonts w:eastAsia="Times New Roman"/>
          <w:sz w:val="22"/>
          <w:szCs w:val="22"/>
        </w:rPr>
        <w:br/>
        <w:t xml:space="preserve">Informacje dotyczące przebiegu aukcji elektronicznej: </w:t>
      </w:r>
      <w:r w:rsidRPr="00642A4E">
        <w:rPr>
          <w:rFonts w:eastAsia="Times New Roman"/>
          <w:sz w:val="22"/>
          <w:szCs w:val="22"/>
        </w:rPr>
        <w:br/>
        <w:t xml:space="preserve">Jaki jest przewidziany sposób postępowania w toku aukcji elektronicznej i jakie będą warunki, na jakich wykonawcy będą mogli licytować (minimalne wysokości postąpień): </w:t>
      </w:r>
      <w:r w:rsidRPr="00642A4E">
        <w:rPr>
          <w:rFonts w:eastAsia="Times New Roman"/>
          <w:sz w:val="22"/>
          <w:szCs w:val="22"/>
        </w:rPr>
        <w:br/>
        <w:t xml:space="preserve">Informacje dotyczące wykorzystywanego sprzętu elektronicznego, rozwiązań i specyfikacji technicznych w zakresie połączeń: </w:t>
      </w:r>
      <w:r w:rsidRPr="00642A4E">
        <w:rPr>
          <w:rFonts w:eastAsia="Times New Roman"/>
          <w:sz w:val="22"/>
          <w:szCs w:val="22"/>
        </w:rPr>
        <w:br/>
        <w:t xml:space="preserve">Wymagania dotyczące rejestracji i identyfikacji wykonawców w aukcji elektronicznej: </w:t>
      </w:r>
      <w:r w:rsidRPr="00642A4E">
        <w:rPr>
          <w:rFonts w:eastAsia="Times New Roman"/>
          <w:sz w:val="22"/>
          <w:szCs w:val="22"/>
        </w:rPr>
        <w:br/>
        <w:t xml:space="preserve">Informacje o liczbie etapów aukcji elektronicznej i czasie ich trwania: </w:t>
      </w:r>
    </w:p>
    <w:p w:rsidR="00642A4E" w:rsidRPr="00642A4E" w:rsidRDefault="00642A4E" w:rsidP="00642A4E">
      <w:pPr>
        <w:rPr>
          <w:rFonts w:eastAsia="Times New Roman"/>
          <w:sz w:val="22"/>
          <w:szCs w:val="22"/>
        </w:rPr>
      </w:pPr>
      <w:r w:rsidRPr="00642A4E">
        <w:rPr>
          <w:rFonts w:eastAsia="Times New Roman"/>
          <w:sz w:val="22"/>
          <w:szCs w:val="22"/>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0"/>
        <w:gridCol w:w="1700"/>
      </w:tblGrid>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etap nr</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czas trwania etapu</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p>
        </w:tc>
        <w:tc>
          <w:tcPr>
            <w:tcW w:w="0" w:type="auto"/>
            <w:vAlign w:val="center"/>
            <w:hideMark/>
          </w:tcPr>
          <w:p w:rsidR="00642A4E" w:rsidRPr="00642A4E" w:rsidRDefault="00642A4E" w:rsidP="00642A4E">
            <w:pPr>
              <w:rPr>
                <w:rFonts w:eastAsia="Times New Roman"/>
                <w:sz w:val="22"/>
                <w:szCs w:val="22"/>
              </w:rPr>
            </w:pPr>
          </w:p>
        </w:tc>
      </w:tr>
    </w:tbl>
    <w:p w:rsidR="00642A4E" w:rsidRPr="00642A4E" w:rsidRDefault="00642A4E" w:rsidP="00642A4E">
      <w:pPr>
        <w:rPr>
          <w:rFonts w:eastAsia="Times New Roman"/>
          <w:sz w:val="22"/>
          <w:szCs w:val="22"/>
        </w:rPr>
      </w:pPr>
      <w:r w:rsidRPr="00642A4E">
        <w:rPr>
          <w:rFonts w:eastAsia="Times New Roman"/>
          <w:sz w:val="22"/>
          <w:szCs w:val="22"/>
        </w:rPr>
        <w:t xml:space="preserve">Czy wykonawcy, którzy nie złożyli nowych postąpień, zostaną zakwalifikowani do następnego etapu: nie </w:t>
      </w:r>
      <w:r w:rsidRPr="00642A4E">
        <w:rPr>
          <w:rFonts w:eastAsia="Times New Roman"/>
          <w:sz w:val="22"/>
          <w:szCs w:val="22"/>
        </w:rPr>
        <w:br/>
        <w:t xml:space="preserve">Warunki zamknięcia aukcji elektronicznej: </w:t>
      </w:r>
    </w:p>
    <w:p w:rsidR="00642A4E" w:rsidRPr="00642A4E" w:rsidRDefault="00642A4E" w:rsidP="00642A4E">
      <w:pPr>
        <w:rPr>
          <w:rFonts w:eastAsia="Times New Roman"/>
          <w:sz w:val="22"/>
          <w:szCs w:val="22"/>
        </w:rPr>
      </w:pPr>
      <w:r w:rsidRPr="00642A4E">
        <w:rPr>
          <w:rFonts w:eastAsia="Times New Roman"/>
          <w:b/>
          <w:bCs/>
          <w:sz w:val="22"/>
          <w:szCs w:val="22"/>
        </w:rPr>
        <w:t xml:space="preserve">IV.2) KRYTERIA OCENY OFERT </w:t>
      </w:r>
      <w:r w:rsidRPr="00642A4E">
        <w:rPr>
          <w:rFonts w:eastAsia="Times New Roman"/>
          <w:sz w:val="22"/>
          <w:szCs w:val="22"/>
        </w:rPr>
        <w:br/>
      </w:r>
      <w:r w:rsidRPr="00642A4E">
        <w:rPr>
          <w:rFonts w:eastAsia="Times New Roman"/>
          <w:b/>
          <w:bCs/>
          <w:sz w:val="22"/>
          <w:szCs w:val="22"/>
        </w:rPr>
        <w:t xml:space="preserve">IV.2.1) Kryteria oceny ofert: </w:t>
      </w:r>
      <w:r w:rsidRPr="00642A4E">
        <w:rPr>
          <w:rFonts w:eastAsia="Times New Roman"/>
          <w:sz w:val="22"/>
          <w:szCs w:val="22"/>
        </w:rPr>
        <w:br/>
      </w:r>
      <w:r w:rsidRPr="00642A4E">
        <w:rPr>
          <w:rFonts w:eastAsia="Times New Roman"/>
          <w:b/>
          <w:bCs/>
          <w:sz w:val="22"/>
          <w:szCs w:val="22"/>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34"/>
        <w:gridCol w:w="968"/>
      </w:tblGrid>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i/>
                <w:iCs/>
                <w:sz w:val="22"/>
                <w:szCs w:val="22"/>
              </w:rPr>
              <w:t>Kryteria</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i/>
                <w:iCs/>
                <w:sz w:val="22"/>
                <w:szCs w:val="22"/>
              </w:rPr>
              <w:t>Znaczenie</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Cena oferty</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60.00</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Oprocentowanie środków zgromadzonych na rachunkach</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20.00</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Wysokość kredytu udzielonego w rachunku bieżącym</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5.00</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Oprocentowanie kredytu w rachunku bieżącym</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15.00</w:t>
            </w:r>
          </w:p>
        </w:tc>
      </w:tr>
    </w:tbl>
    <w:p w:rsidR="00642A4E" w:rsidRPr="00642A4E" w:rsidRDefault="00642A4E" w:rsidP="00642A4E">
      <w:pPr>
        <w:rPr>
          <w:rFonts w:eastAsia="Times New Roman"/>
          <w:sz w:val="22"/>
          <w:szCs w:val="22"/>
        </w:rPr>
      </w:pPr>
      <w:r w:rsidRPr="00642A4E">
        <w:rPr>
          <w:rFonts w:eastAsia="Times New Roman"/>
          <w:b/>
          <w:bCs/>
          <w:sz w:val="22"/>
          <w:szCs w:val="22"/>
        </w:rPr>
        <w:t xml:space="preserve">IV.2.3) Zastosowanie procedury, o której mowa w art. 24aa ust. 1 ustawy Pzp </w:t>
      </w:r>
      <w:r w:rsidRPr="00642A4E">
        <w:rPr>
          <w:rFonts w:eastAsia="Times New Roman"/>
          <w:sz w:val="22"/>
          <w:szCs w:val="22"/>
        </w:rPr>
        <w:t xml:space="preserve">(przetarg nieograniczony) </w:t>
      </w:r>
      <w:r w:rsidRPr="00642A4E">
        <w:rPr>
          <w:rFonts w:eastAsia="Times New Roman"/>
          <w:sz w:val="22"/>
          <w:szCs w:val="22"/>
        </w:rPr>
        <w:br/>
        <w:t xml:space="preserve">tak </w:t>
      </w:r>
      <w:r w:rsidRPr="00642A4E">
        <w:rPr>
          <w:rFonts w:eastAsia="Times New Roman"/>
          <w:sz w:val="22"/>
          <w:szCs w:val="22"/>
        </w:rPr>
        <w:br/>
      </w:r>
      <w:r w:rsidRPr="00642A4E">
        <w:rPr>
          <w:rFonts w:eastAsia="Times New Roman"/>
          <w:b/>
          <w:bCs/>
          <w:sz w:val="22"/>
          <w:szCs w:val="22"/>
        </w:rPr>
        <w:t xml:space="preserve">IV.3) Negocjacje z ogłoszeniem, dialog konkurencyjny, partnerstwo innowacyjne </w:t>
      </w:r>
      <w:r w:rsidRPr="00642A4E">
        <w:rPr>
          <w:rFonts w:eastAsia="Times New Roman"/>
          <w:sz w:val="22"/>
          <w:szCs w:val="22"/>
        </w:rPr>
        <w:br/>
      </w:r>
      <w:r w:rsidRPr="00642A4E">
        <w:rPr>
          <w:rFonts w:eastAsia="Times New Roman"/>
          <w:b/>
          <w:bCs/>
          <w:sz w:val="22"/>
          <w:szCs w:val="22"/>
        </w:rPr>
        <w:t>IV.3.1) Informacje na temat negocjacji z ogłoszeniem</w:t>
      </w:r>
      <w:r w:rsidRPr="00642A4E">
        <w:rPr>
          <w:rFonts w:eastAsia="Times New Roman"/>
          <w:sz w:val="22"/>
          <w:szCs w:val="22"/>
        </w:rPr>
        <w:br/>
        <w:t xml:space="preserve">Minimalne wymagania, które muszą spełniać wszystkie oferty: </w:t>
      </w:r>
      <w:r w:rsidRPr="00642A4E">
        <w:rPr>
          <w:rFonts w:eastAsia="Times New Roman"/>
          <w:sz w:val="22"/>
          <w:szCs w:val="22"/>
        </w:rPr>
        <w:br/>
        <w:t xml:space="preserve">Przewidziane jest zastrzeżenie prawa do udzielenia zamówienia na podstawie ofert wstępnych bez przeprowadzenia negocjacji nie </w:t>
      </w:r>
      <w:r w:rsidRPr="00642A4E">
        <w:rPr>
          <w:rFonts w:eastAsia="Times New Roman"/>
          <w:sz w:val="22"/>
          <w:szCs w:val="22"/>
        </w:rPr>
        <w:br/>
        <w:t xml:space="preserve">Przewidziany jest podział negocjacji na etapy w celu ograniczenia liczby ofert: nie </w:t>
      </w:r>
      <w:r w:rsidRPr="00642A4E">
        <w:rPr>
          <w:rFonts w:eastAsia="Times New Roman"/>
          <w:sz w:val="22"/>
          <w:szCs w:val="22"/>
        </w:rPr>
        <w:br/>
        <w:t xml:space="preserve">Należy podać informacje na temat etapów negocjacji (w tym liczbę etapów): </w:t>
      </w:r>
      <w:r w:rsidRPr="00642A4E">
        <w:rPr>
          <w:rFonts w:eastAsia="Times New Roman"/>
          <w:sz w:val="22"/>
          <w:szCs w:val="22"/>
        </w:rPr>
        <w:br/>
        <w:t xml:space="preserve">Informacje dodatkowe </w:t>
      </w:r>
      <w:r w:rsidRPr="00642A4E">
        <w:rPr>
          <w:rFonts w:eastAsia="Times New Roman"/>
          <w:sz w:val="22"/>
          <w:szCs w:val="22"/>
        </w:rPr>
        <w:br/>
      </w:r>
      <w:r w:rsidRPr="00642A4E">
        <w:rPr>
          <w:rFonts w:eastAsia="Times New Roman"/>
          <w:b/>
          <w:bCs/>
          <w:sz w:val="22"/>
          <w:szCs w:val="22"/>
        </w:rPr>
        <w:lastRenderedPageBreak/>
        <w:t>IV.3.2) Informacje na temat dialogu konkurencyjnego</w:t>
      </w:r>
      <w:r w:rsidRPr="00642A4E">
        <w:rPr>
          <w:rFonts w:eastAsia="Times New Roman"/>
          <w:sz w:val="22"/>
          <w:szCs w:val="22"/>
        </w:rPr>
        <w:br/>
        <w:t xml:space="preserve">Opis potrzeb i wymagań zamawiającego lub informacja o sposobie uzyskania tego opisu: </w:t>
      </w:r>
      <w:r w:rsidRPr="00642A4E">
        <w:rPr>
          <w:rFonts w:eastAsia="Times New Roman"/>
          <w:sz w:val="22"/>
          <w:szCs w:val="22"/>
        </w:rPr>
        <w:br/>
        <w:t xml:space="preserve">Informacja o wysokości nagród dla wykonawców, którzy podczas dialogu konkurencyjnego przedstawili rozwiązania stanowiące podstawę do składania ofert, jeżeli zamawiający przewiduje nagrody: </w:t>
      </w:r>
      <w:r w:rsidRPr="00642A4E">
        <w:rPr>
          <w:rFonts w:eastAsia="Times New Roman"/>
          <w:sz w:val="22"/>
          <w:szCs w:val="22"/>
        </w:rPr>
        <w:br/>
        <w:t xml:space="preserve">Wstępny harmonogram postępowania: </w:t>
      </w:r>
      <w:r w:rsidRPr="00642A4E">
        <w:rPr>
          <w:rFonts w:eastAsia="Times New Roman"/>
          <w:sz w:val="22"/>
          <w:szCs w:val="22"/>
        </w:rPr>
        <w:br/>
        <w:t xml:space="preserve">Podział dialogu na etapy w celu ograniczenia liczby rozwiązań: nie </w:t>
      </w:r>
      <w:r w:rsidRPr="00642A4E">
        <w:rPr>
          <w:rFonts w:eastAsia="Times New Roman"/>
          <w:sz w:val="22"/>
          <w:szCs w:val="22"/>
        </w:rPr>
        <w:br/>
        <w:t xml:space="preserve">Należy podać informacje na temat etapów dialogu: </w:t>
      </w:r>
      <w:r w:rsidRPr="00642A4E">
        <w:rPr>
          <w:rFonts w:eastAsia="Times New Roman"/>
          <w:sz w:val="22"/>
          <w:szCs w:val="22"/>
        </w:rPr>
        <w:br/>
        <w:t xml:space="preserve">Informacje dodatkowe: </w:t>
      </w:r>
      <w:r w:rsidRPr="00642A4E">
        <w:rPr>
          <w:rFonts w:eastAsia="Times New Roman"/>
          <w:sz w:val="22"/>
          <w:szCs w:val="22"/>
        </w:rPr>
        <w:br/>
      </w:r>
      <w:r w:rsidRPr="00642A4E">
        <w:rPr>
          <w:rFonts w:eastAsia="Times New Roman"/>
          <w:b/>
          <w:bCs/>
          <w:sz w:val="22"/>
          <w:szCs w:val="22"/>
        </w:rPr>
        <w:t>IV.3.3) Informacje na temat partnerstwa innowacyjnego</w:t>
      </w:r>
      <w:r w:rsidRPr="00642A4E">
        <w:rPr>
          <w:rFonts w:eastAsia="Times New Roman"/>
          <w:sz w:val="22"/>
          <w:szCs w:val="22"/>
        </w:rPr>
        <w:br/>
        <w:t xml:space="preserve">Elementy opisu przedmiotu zamówienia definiujące minimalne wymagania, którym muszą odpowiadać wszystkie oferty: </w:t>
      </w:r>
      <w:r w:rsidRPr="00642A4E">
        <w:rPr>
          <w:rFonts w:eastAsia="Times New Roman"/>
          <w:sz w:val="22"/>
          <w:szCs w:val="22"/>
        </w:rPr>
        <w:br/>
        <w:t xml:space="preserve">Podział negocjacji na etapy w celu ograniczeniu liczby ofert podlegających negocjacjom poprzez zastosowanie kryteriów oceny ofert wskazanych w specyfikacji istotnych warunków zamówienia: </w:t>
      </w:r>
      <w:r w:rsidRPr="00642A4E">
        <w:rPr>
          <w:rFonts w:eastAsia="Times New Roman"/>
          <w:sz w:val="22"/>
          <w:szCs w:val="22"/>
        </w:rPr>
        <w:br/>
        <w:t xml:space="preserve">nie </w:t>
      </w:r>
      <w:r w:rsidRPr="00642A4E">
        <w:rPr>
          <w:rFonts w:eastAsia="Times New Roman"/>
          <w:sz w:val="22"/>
          <w:szCs w:val="22"/>
        </w:rPr>
        <w:br/>
        <w:t xml:space="preserve">Informacje dodatkowe: </w:t>
      </w:r>
      <w:r w:rsidRPr="00642A4E">
        <w:rPr>
          <w:rFonts w:eastAsia="Times New Roman"/>
          <w:sz w:val="22"/>
          <w:szCs w:val="22"/>
        </w:rPr>
        <w:br/>
      </w:r>
      <w:r w:rsidRPr="00642A4E">
        <w:rPr>
          <w:rFonts w:eastAsia="Times New Roman"/>
          <w:b/>
          <w:bCs/>
          <w:sz w:val="22"/>
          <w:szCs w:val="22"/>
        </w:rPr>
        <w:t xml:space="preserve">IV.4) Licytacja elektroniczna </w:t>
      </w:r>
      <w:r w:rsidRPr="00642A4E">
        <w:rPr>
          <w:rFonts w:eastAsia="Times New Roman"/>
          <w:sz w:val="22"/>
          <w:szCs w:val="22"/>
        </w:rPr>
        <w:br/>
        <w:t xml:space="preserve">Adres strony internetowej, na której będzie prowadzona licytacja elektroniczna: </w:t>
      </w:r>
    </w:p>
    <w:p w:rsidR="00642A4E" w:rsidRPr="00642A4E" w:rsidRDefault="00642A4E" w:rsidP="00642A4E">
      <w:pPr>
        <w:rPr>
          <w:rFonts w:eastAsia="Times New Roman"/>
          <w:sz w:val="22"/>
          <w:szCs w:val="22"/>
        </w:rPr>
      </w:pPr>
      <w:r w:rsidRPr="00642A4E">
        <w:rPr>
          <w:rFonts w:eastAsia="Times New Roman"/>
          <w:sz w:val="22"/>
          <w:szCs w:val="22"/>
        </w:rPr>
        <w:t xml:space="preserve">Adres strony internetowej, na której jest dostępny opis przedmiotu zamówienia w licytacji elektronicznej: </w:t>
      </w:r>
    </w:p>
    <w:p w:rsidR="00642A4E" w:rsidRPr="00642A4E" w:rsidRDefault="00642A4E" w:rsidP="00642A4E">
      <w:pPr>
        <w:rPr>
          <w:rFonts w:eastAsia="Times New Roman"/>
          <w:sz w:val="22"/>
          <w:szCs w:val="22"/>
        </w:rPr>
      </w:pPr>
      <w:r w:rsidRPr="00642A4E">
        <w:rPr>
          <w:rFonts w:eastAsia="Times New Roman"/>
          <w:sz w:val="22"/>
          <w:szCs w:val="22"/>
        </w:rPr>
        <w:t xml:space="preserve">Wymagania dotyczące rejestracji i identyfikacji wykonawców w licytacji elektronicznej, w tym wymagania techniczne urządzeń informatycznych: </w:t>
      </w:r>
    </w:p>
    <w:p w:rsidR="00642A4E" w:rsidRPr="00642A4E" w:rsidRDefault="00642A4E" w:rsidP="00642A4E">
      <w:pPr>
        <w:rPr>
          <w:rFonts w:eastAsia="Times New Roman"/>
          <w:sz w:val="22"/>
          <w:szCs w:val="22"/>
        </w:rPr>
      </w:pPr>
      <w:r w:rsidRPr="00642A4E">
        <w:rPr>
          <w:rFonts w:eastAsia="Times New Roman"/>
          <w:sz w:val="22"/>
          <w:szCs w:val="22"/>
        </w:rPr>
        <w:t xml:space="preserve">Sposób postępowania w toku licytacji elektronicznej, w tym określenie minimalnych wysokości postąpień: </w:t>
      </w:r>
    </w:p>
    <w:p w:rsidR="00642A4E" w:rsidRPr="00642A4E" w:rsidRDefault="00642A4E" w:rsidP="00642A4E">
      <w:pPr>
        <w:rPr>
          <w:rFonts w:eastAsia="Times New Roman"/>
          <w:sz w:val="22"/>
          <w:szCs w:val="22"/>
        </w:rPr>
      </w:pPr>
      <w:r w:rsidRPr="00642A4E">
        <w:rPr>
          <w:rFonts w:eastAsia="Times New Roman"/>
          <w:sz w:val="22"/>
          <w:szCs w:val="22"/>
        </w:rPr>
        <w:t xml:space="preserve">Informacje o liczbie etapów licytacji elektronicznej i czasie ich trwania: </w:t>
      </w:r>
    </w:p>
    <w:p w:rsidR="00642A4E" w:rsidRPr="00642A4E" w:rsidRDefault="00642A4E" w:rsidP="00642A4E">
      <w:pPr>
        <w:rPr>
          <w:rFonts w:eastAsia="Times New Roman"/>
          <w:sz w:val="22"/>
          <w:szCs w:val="22"/>
        </w:rPr>
      </w:pPr>
      <w:r w:rsidRPr="00642A4E">
        <w:rPr>
          <w:rFonts w:eastAsia="Times New Roman"/>
          <w:sz w:val="22"/>
          <w:szCs w:val="22"/>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0"/>
        <w:gridCol w:w="1700"/>
      </w:tblGrid>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etap nr</w:t>
            </w:r>
          </w:p>
        </w:tc>
        <w:tc>
          <w:tcPr>
            <w:tcW w:w="0" w:type="auto"/>
            <w:vAlign w:val="center"/>
            <w:hideMark/>
          </w:tcPr>
          <w:p w:rsidR="00642A4E" w:rsidRPr="00642A4E" w:rsidRDefault="00642A4E" w:rsidP="00642A4E">
            <w:pPr>
              <w:rPr>
                <w:rFonts w:eastAsia="Times New Roman"/>
                <w:sz w:val="22"/>
                <w:szCs w:val="22"/>
              </w:rPr>
            </w:pPr>
            <w:r w:rsidRPr="00642A4E">
              <w:rPr>
                <w:rFonts w:eastAsia="Times New Roman"/>
                <w:sz w:val="22"/>
                <w:szCs w:val="22"/>
              </w:rPr>
              <w:t>czas trwania etapu</w:t>
            </w:r>
          </w:p>
        </w:tc>
      </w:tr>
      <w:tr w:rsidR="00642A4E" w:rsidRPr="00642A4E" w:rsidTr="00642A4E">
        <w:trPr>
          <w:tblCellSpacing w:w="15" w:type="dxa"/>
        </w:trPr>
        <w:tc>
          <w:tcPr>
            <w:tcW w:w="0" w:type="auto"/>
            <w:vAlign w:val="center"/>
            <w:hideMark/>
          </w:tcPr>
          <w:p w:rsidR="00642A4E" w:rsidRPr="00642A4E" w:rsidRDefault="00642A4E" w:rsidP="00642A4E">
            <w:pPr>
              <w:rPr>
                <w:rFonts w:eastAsia="Times New Roman"/>
                <w:sz w:val="22"/>
                <w:szCs w:val="22"/>
              </w:rPr>
            </w:pPr>
          </w:p>
        </w:tc>
        <w:tc>
          <w:tcPr>
            <w:tcW w:w="0" w:type="auto"/>
            <w:vAlign w:val="center"/>
            <w:hideMark/>
          </w:tcPr>
          <w:p w:rsidR="00642A4E" w:rsidRPr="00642A4E" w:rsidRDefault="00642A4E" w:rsidP="00642A4E">
            <w:pPr>
              <w:rPr>
                <w:rFonts w:eastAsia="Times New Roman"/>
                <w:sz w:val="22"/>
                <w:szCs w:val="22"/>
              </w:rPr>
            </w:pPr>
          </w:p>
        </w:tc>
      </w:tr>
    </w:tbl>
    <w:p w:rsidR="00642A4E" w:rsidRPr="00642A4E" w:rsidRDefault="00642A4E" w:rsidP="00642A4E">
      <w:pPr>
        <w:rPr>
          <w:rFonts w:eastAsia="Times New Roman"/>
          <w:sz w:val="22"/>
          <w:szCs w:val="22"/>
        </w:rPr>
      </w:pPr>
      <w:r w:rsidRPr="00642A4E">
        <w:rPr>
          <w:rFonts w:eastAsia="Times New Roman"/>
          <w:sz w:val="22"/>
          <w:szCs w:val="22"/>
        </w:rPr>
        <w:t xml:space="preserve">Wykonawcy, którzy nie złożyli nowych postąpień, zostaną zakwalifikowani do następnego etapu: nie </w:t>
      </w:r>
    </w:p>
    <w:p w:rsidR="00642A4E" w:rsidRPr="00642A4E" w:rsidRDefault="00642A4E" w:rsidP="00642A4E">
      <w:pPr>
        <w:rPr>
          <w:rFonts w:eastAsia="Times New Roman"/>
          <w:sz w:val="22"/>
          <w:szCs w:val="22"/>
        </w:rPr>
      </w:pPr>
      <w:r w:rsidRPr="00642A4E">
        <w:rPr>
          <w:rFonts w:eastAsia="Times New Roman"/>
          <w:sz w:val="22"/>
          <w:szCs w:val="22"/>
        </w:rPr>
        <w:t xml:space="preserve">Termin otwarcia licytacji elektronicznej: </w:t>
      </w:r>
    </w:p>
    <w:p w:rsidR="00642A4E" w:rsidRPr="00642A4E" w:rsidRDefault="00642A4E" w:rsidP="00642A4E">
      <w:pPr>
        <w:rPr>
          <w:rFonts w:eastAsia="Times New Roman"/>
          <w:sz w:val="22"/>
          <w:szCs w:val="22"/>
        </w:rPr>
      </w:pPr>
      <w:r w:rsidRPr="00642A4E">
        <w:rPr>
          <w:rFonts w:eastAsia="Times New Roman"/>
          <w:sz w:val="22"/>
          <w:szCs w:val="22"/>
        </w:rPr>
        <w:t xml:space="preserve">Termin i warunki zamknięcia licytacji elektronicznej: </w:t>
      </w:r>
    </w:p>
    <w:p w:rsidR="00642A4E" w:rsidRPr="00642A4E" w:rsidRDefault="00642A4E" w:rsidP="00642A4E">
      <w:pPr>
        <w:rPr>
          <w:rFonts w:eastAsia="Times New Roman"/>
          <w:sz w:val="22"/>
          <w:szCs w:val="22"/>
        </w:rPr>
      </w:pPr>
      <w:r w:rsidRPr="00642A4E">
        <w:rPr>
          <w:rFonts w:eastAsia="Times New Roman"/>
          <w:sz w:val="22"/>
          <w:szCs w:val="22"/>
        </w:rPr>
        <w:t xml:space="preserve">Istotne dla stron postanowienia, które zostaną wprowadzone do treści zawieranej umowy w sprawie zamówienia publicznego, albo ogólne warunki umowy, albo wzór umowy: </w:t>
      </w:r>
    </w:p>
    <w:p w:rsidR="00642A4E" w:rsidRPr="00642A4E" w:rsidRDefault="00642A4E" w:rsidP="00642A4E">
      <w:pPr>
        <w:rPr>
          <w:rFonts w:eastAsia="Times New Roman"/>
          <w:sz w:val="22"/>
          <w:szCs w:val="22"/>
        </w:rPr>
      </w:pPr>
      <w:r w:rsidRPr="00642A4E">
        <w:rPr>
          <w:rFonts w:eastAsia="Times New Roman"/>
          <w:sz w:val="22"/>
          <w:szCs w:val="22"/>
        </w:rPr>
        <w:t xml:space="preserve">Wymagania dotyczące zabezpieczenia należytego wykonania umowy: </w:t>
      </w:r>
    </w:p>
    <w:p w:rsidR="00642A4E" w:rsidRPr="00642A4E" w:rsidRDefault="00642A4E" w:rsidP="00642A4E">
      <w:pPr>
        <w:rPr>
          <w:rFonts w:eastAsia="Times New Roman"/>
          <w:sz w:val="22"/>
          <w:szCs w:val="22"/>
        </w:rPr>
      </w:pPr>
      <w:r w:rsidRPr="00642A4E">
        <w:rPr>
          <w:rFonts w:eastAsia="Times New Roman"/>
          <w:sz w:val="22"/>
          <w:szCs w:val="22"/>
        </w:rPr>
        <w:t xml:space="preserve">Informacje dodatkowe: </w:t>
      </w:r>
    </w:p>
    <w:p w:rsidR="00642A4E" w:rsidRPr="00642A4E" w:rsidRDefault="00642A4E" w:rsidP="00642A4E">
      <w:pPr>
        <w:rPr>
          <w:rFonts w:eastAsia="Times New Roman"/>
          <w:sz w:val="22"/>
          <w:szCs w:val="22"/>
        </w:rPr>
      </w:pPr>
      <w:r w:rsidRPr="00642A4E">
        <w:rPr>
          <w:rFonts w:eastAsia="Times New Roman"/>
          <w:b/>
          <w:bCs/>
          <w:sz w:val="22"/>
          <w:szCs w:val="22"/>
        </w:rPr>
        <w:t>IV.5) ZMIANA UMOWY</w:t>
      </w:r>
      <w:r w:rsidRPr="00642A4E">
        <w:rPr>
          <w:rFonts w:eastAsia="Times New Roman"/>
          <w:sz w:val="22"/>
          <w:szCs w:val="22"/>
        </w:rPr>
        <w:br/>
      </w:r>
      <w:r w:rsidRPr="00642A4E">
        <w:rPr>
          <w:rFonts w:eastAsia="Times New Roman"/>
          <w:b/>
          <w:bCs/>
          <w:sz w:val="22"/>
          <w:szCs w:val="22"/>
        </w:rPr>
        <w:t>Przewiduje się istotne zmiany postanowień zawartej umowy w stosunku do treści oferty, na podstawie której dokonano wyboru wykonawcy:</w:t>
      </w:r>
      <w:r w:rsidRPr="00642A4E">
        <w:rPr>
          <w:rFonts w:eastAsia="Times New Roman"/>
          <w:sz w:val="22"/>
          <w:szCs w:val="22"/>
        </w:rPr>
        <w:t xml:space="preserve"> tak </w:t>
      </w:r>
      <w:r w:rsidRPr="00642A4E">
        <w:rPr>
          <w:rFonts w:eastAsia="Times New Roman"/>
          <w:sz w:val="22"/>
          <w:szCs w:val="22"/>
        </w:rPr>
        <w:br/>
        <w:t xml:space="preserve">Należy wskazać zakres, charakter zmian oraz warunki wprowadzenia zmian: </w:t>
      </w:r>
      <w:r w:rsidRPr="00642A4E">
        <w:rPr>
          <w:rFonts w:eastAsia="Times New Roman"/>
          <w:sz w:val="22"/>
          <w:szCs w:val="22"/>
        </w:rPr>
        <w:br/>
        <w:t xml:space="preserve">Zamawiający przewiduje możliwość zmiany wysokości wynagrodzenia należnego wykonawcy, o którym mowa w punkcie 12.2. SIWZ, w formie pisemnego aneksu do umowy, w przypadku zmiany: 1) wysokości minimalnego wynagrodzenia za pracę albo wysokości minimalnej stawki godzinowej, ustalonych na podstawie przepisów ustawy z dnia 10 października 2002 r. o minimalnym wynagrodzeniu za pracę, 2) zasad podlegania ubezpieczeniom społecznym lub ubezpieczeniu zdrowotnemu lub wysokości stawki składki na ubezpieczenia społeczne lub zdrowotne jeżeli zmiany te będą miały wpływ na koszty wykonania zamówienia przez wykonawcę. Zmiana wysokości wynagrodzenia może obejmować wyłącznie część wynagrodzenia należnego wykonawcy, w odniesieniu do której nastąpiła zmiana wysokości kosztów wykonania zamówienia przez wykonawcę w związku z wejściem w życie przepisów odpowiednio zmieniających wysokość minimalnego wynagrodzenia za pracę albo wysokość minimalnej stawki godzinowej lub dokonujących zmian w zakresie zasad podlegania ubezpieczeniom społecznym lub ubezpieczeniu zdrowotnemu lub w zakresie wysokości stawki składki na ubezpieczenia społeczne lub zdrowotne. W celu zawarcia aneksu do umowy każda ze stron może wystąpić do drugiej strony z wnioskiem o dokonanie zmiany wysokości wynagrodzenia należnego wykonawcy, zawierającym uzasadnienie, w tym w szczególności szczegółowe wyliczenie całkowitej kwoty, o jaką wynagrodzenie wykonawcy powinno ulec zmianie. </w:t>
      </w:r>
      <w:r w:rsidRPr="00642A4E">
        <w:rPr>
          <w:rFonts w:eastAsia="Times New Roman"/>
          <w:sz w:val="22"/>
          <w:szCs w:val="22"/>
        </w:rPr>
        <w:br/>
      </w:r>
      <w:r w:rsidRPr="00642A4E">
        <w:rPr>
          <w:rFonts w:eastAsia="Times New Roman"/>
          <w:b/>
          <w:bCs/>
          <w:sz w:val="22"/>
          <w:szCs w:val="22"/>
        </w:rPr>
        <w:lastRenderedPageBreak/>
        <w:t xml:space="preserve">IV.6) INFORMACJE ADMINISTRACYJNE </w:t>
      </w:r>
      <w:r w:rsidRPr="00642A4E">
        <w:rPr>
          <w:rFonts w:eastAsia="Times New Roman"/>
          <w:sz w:val="22"/>
          <w:szCs w:val="22"/>
        </w:rPr>
        <w:br/>
      </w:r>
      <w:r w:rsidRPr="00642A4E">
        <w:rPr>
          <w:rFonts w:eastAsia="Times New Roman"/>
          <w:b/>
          <w:bCs/>
          <w:sz w:val="22"/>
          <w:szCs w:val="22"/>
        </w:rPr>
        <w:t xml:space="preserve">IV.6.1) Sposób udostępniania informacji o charakterze poufnym </w:t>
      </w:r>
      <w:r w:rsidRPr="00642A4E">
        <w:rPr>
          <w:rFonts w:eastAsia="Times New Roman"/>
          <w:i/>
          <w:iCs/>
          <w:sz w:val="22"/>
          <w:szCs w:val="22"/>
        </w:rPr>
        <w:t xml:space="preserve">(jeżeli dotyczy): </w:t>
      </w:r>
      <w:r w:rsidRPr="00642A4E">
        <w:rPr>
          <w:rFonts w:eastAsia="Times New Roman"/>
          <w:sz w:val="22"/>
          <w:szCs w:val="22"/>
        </w:rPr>
        <w:br/>
      </w:r>
      <w:r w:rsidRPr="00642A4E">
        <w:rPr>
          <w:rFonts w:eastAsia="Times New Roman"/>
          <w:b/>
          <w:bCs/>
          <w:sz w:val="22"/>
          <w:szCs w:val="22"/>
        </w:rPr>
        <w:t>Środki służące ochronie informacji o charakterze poufnym</w:t>
      </w:r>
      <w:r w:rsidRPr="00642A4E">
        <w:rPr>
          <w:rFonts w:eastAsia="Times New Roman"/>
          <w:sz w:val="22"/>
          <w:szCs w:val="22"/>
        </w:rPr>
        <w:br/>
      </w:r>
      <w:r w:rsidRPr="00642A4E">
        <w:rPr>
          <w:rFonts w:eastAsia="Times New Roman"/>
          <w:b/>
          <w:bCs/>
          <w:sz w:val="22"/>
          <w:szCs w:val="22"/>
        </w:rPr>
        <w:t xml:space="preserve">IV.6.2) Termin składania ofert lub wniosków o dopuszczenie do udziału w postępowaniu: </w:t>
      </w:r>
      <w:r w:rsidRPr="00642A4E">
        <w:rPr>
          <w:rFonts w:eastAsia="Times New Roman"/>
          <w:sz w:val="22"/>
          <w:szCs w:val="22"/>
        </w:rPr>
        <w:br/>
        <w:t xml:space="preserve">Data: 29/03/2017, godzina: 12:00, </w:t>
      </w:r>
      <w:r w:rsidRPr="00642A4E">
        <w:rPr>
          <w:rFonts w:eastAsia="Times New Roman"/>
          <w:sz w:val="22"/>
          <w:szCs w:val="22"/>
        </w:rPr>
        <w:br/>
        <w:t xml:space="preserve">Skrócenie terminu składania wniosków, ze względu na pilną potrzebę udzielenia zamówienia (przetarg nieograniczony, przetarg ograniczony, negocjacje z ogłoszeniem): </w:t>
      </w:r>
      <w:r w:rsidRPr="00642A4E">
        <w:rPr>
          <w:rFonts w:eastAsia="Times New Roman"/>
          <w:sz w:val="22"/>
          <w:szCs w:val="22"/>
        </w:rPr>
        <w:br/>
        <w:t xml:space="preserve">nie </w:t>
      </w:r>
      <w:r w:rsidRPr="00642A4E">
        <w:rPr>
          <w:rFonts w:eastAsia="Times New Roman"/>
          <w:sz w:val="22"/>
          <w:szCs w:val="22"/>
        </w:rPr>
        <w:br/>
        <w:t xml:space="preserve">Wskazać powody: </w:t>
      </w:r>
      <w:r w:rsidRPr="00642A4E">
        <w:rPr>
          <w:rFonts w:eastAsia="Times New Roman"/>
          <w:sz w:val="22"/>
          <w:szCs w:val="22"/>
        </w:rPr>
        <w:br/>
        <w:t xml:space="preserve">Język lub języki, w jakich mogą być sporządzane oferty lub wnioski o dopuszczenie do udziału w postępowaniu </w:t>
      </w:r>
      <w:r w:rsidRPr="00642A4E">
        <w:rPr>
          <w:rFonts w:eastAsia="Times New Roman"/>
          <w:sz w:val="22"/>
          <w:szCs w:val="22"/>
        </w:rPr>
        <w:br/>
        <w:t>&gt; język polski</w:t>
      </w:r>
      <w:r w:rsidRPr="00642A4E">
        <w:rPr>
          <w:rFonts w:eastAsia="Times New Roman"/>
          <w:sz w:val="22"/>
          <w:szCs w:val="22"/>
        </w:rPr>
        <w:br/>
      </w:r>
      <w:r w:rsidRPr="00642A4E">
        <w:rPr>
          <w:rFonts w:eastAsia="Times New Roman"/>
          <w:b/>
          <w:bCs/>
          <w:sz w:val="22"/>
          <w:szCs w:val="22"/>
        </w:rPr>
        <w:t xml:space="preserve">IV.6.3) Termin związania ofertą: </w:t>
      </w:r>
      <w:r w:rsidRPr="00642A4E">
        <w:rPr>
          <w:rFonts w:eastAsia="Times New Roman"/>
          <w:sz w:val="22"/>
          <w:szCs w:val="22"/>
        </w:rPr>
        <w:t xml:space="preserve">okres w dniach: 30 (od ostatecznego terminu składania ofert) </w:t>
      </w:r>
      <w:r w:rsidRPr="00642A4E">
        <w:rPr>
          <w:rFonts w:eastAsia="Times New Roman"/>
          <w:sz w:val="22"/>
          <w:szCs w:val="22"/>
        </w:rPr>
        <w:br/>
      </w:r>
      <w:r w:rsidRPr="00642A4E">
        <w:rPr>
          <w:rFonts w:eastAsia="Times New Roman"/>
          <w:b/>
          <w:bCs/>
          <w:sz w:val="22"/>
          <w:szCs w:val="22"/>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42A4E">
        <w:rPr>
          <w:rFonts w:eastAsia="Times New Roman"/>
          <w:sz w:val="22"/>
          <w:szCs w:val="22"/>
        </w:rPr>
        <w:t xml:space="preserve"> nie </w:t>
      </w:r>
      <w:r w:rsidRPr="00642A4E">
        <w:rPr>
          <w:rFonts w:eastAsia="Times New Roman"/>
          <w:sz w:val="22"/>
          <w:szCs w:val="22"/>
        </w:rPr>
        <w:br/>
      </w:r>
      <w:r w:rsidRPr="00642A4E">
        <w:rPr>
          <w:rFonts w:eastAsia="Times New Roman"/>
          <w:b/>
          <w:bCs/>
          <w:sz w:val="22"/>
          <w:szCs w:val="22"/>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42A4E">
        <w:rPr>
          <w:rFonts w:eastAsia="Times New Roman"/>
          <w:sz w:val="22"/>
          <w:szCs w:val="22"/>
        </w:rPr>
        <w:t xml:space="preserve"> nie </w:t>
      </w:r>
      <w:r w:rsidRPr="00642A4E">
        <w:rPr>
          <w:rFonts w:eastAsia="Times New Roman"/>
          <w:sz w:val="22"/>
          <w:szCs w:val="22"/>
        </w:rPr>
        <w:br/>
      </w:r>
      <w:r w:rsidRPr="00642A4E">
        <w:rPr>
          <w:rFonts w:eastAsia="Times New Roman"/>
          <w:b/>
          <w:bCs/>
          <w:sz w:val="22"/>
          <w:szCs w:val="22"/>
        </w:rPr>
        <w:t>IV.6.6) Informacje dodatkowe:</w:t>
      </w:r>
    </w:p>
    <w:p w:rsidR="00642A4E" w:rsidRPr="00642A4E" w:rsidRDefault="00642A4E" w:rsidP="00642A4E">
      <w:pPr>
        <w:pBdr>
          <w:bottom w:val="single" w:sz="6" w:space="1" w:color="auto"/>
        </w:pBdr>
        <w:jc w:val="center"/>
        <w:rPr>
          <w:rFonts w:eastAsia="Times New Roman"/>
          <w:vanish/>
          <w:sz w:val="22"/>
          <w:szCs w:val="22"/>
        </w:rPr>
      </w:pPr>
      <w:r w:rsidRPr="00642A4E">
        <w:rPr>
          <w:rFonts w:eastAsia="Times New Roman"/>
          <w:vanish/>
          <w:sz w:val="22"/>
          <w:szCs w:val="22"/>
        </w:rPr>
        <w:t>Początek formularza</w:t>
      </w:r>
    </w:p>
    <w:sectPr w:rsidR="00642A4E" w:rsidRPr="00642A4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65EF" w:rsidRDefault="002765EF" w:rsidP="00642A4E">
      <w:r>
        <w:separator/>
      </w:r>
    </w:p>
  </w:endnote>
  <w:endnote w:type="continuationSeparator" w:id="0">
    <w:p w:rsidR="002765EF" w:rsidRDefault="002765EF"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Content>
      <w:p w:rsidR="00642A4E" w:rsidRDefault="00642A4E" w:rsidP="00642A4E">
        <w:pPr>
          <w:pStyle w:val="Stopka"/>
          <w:jc w:val="right"/>
        </w:pPr>
        <w:r>
          <w:fldChar w:fldCharType="begin"/>
        </w:r>
        <w:r>
          <w:instrText>PAGE   \* MERGEFORMAT</w:instrText>
        </w:r>
        <w:r>
          <w:fldChar w:fldCharType="separate"/>
        </w:r>
        <w:r>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65EF" w:rsidRDefault="002765EF" w:rsidP="00642A4E">
      <w:r>
        <w:separator/>
      </w:r>
    </w:p>
  </w:footnote>
  <w:footnote w:type="continuationSeparator" w:id="0">
    <w:p w:rsidR="002765EF" w:rsidRDefault="002765EF"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2765EF"/>
    <w:rsid w:val="004A0B78"/>
    <w:rsid w:val="004B5C9E"/>
    <w:rsid w:val="00642A4E"/>
    <w:rsid w:val="006822E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2619</Words>
  <Characters>15719</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2</cp:revision>
  <dcterms:created xsi:type="dcterms:W3CDTF">2017-03-21T07:36:00Z</dcterms:created>
  <dcterms:modified xsi:type="dcterms:W3CDTF">2017-03-21T07:43:00Z</dcterms:modified>
</cp:coreProperties>
</file>