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F88" w:rsidRPr="00300B05" w:rsidRDefault="00484F88" w:rsidP="00300B05">
      <w:pPr>
        <w:spacing w:after="0" w:line="240" w:lineRule="auto"/>
        <w:rPr>
          <w:rFonts w:ascii="Times New Roman" w:hAnsi="Times New Roman" w:cs="Times New Roman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</w:p>
    <w:p w:rsidR="00300B05" w:rsidRPr="00300B05" w:rsidRDefault="00300B05" w:rsidP="00300B0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>Ogłoszenie nr 41133 - 2017 z dnia 2017-03-10 r.</w:t>
      </w:r>
    </w:p>
    <w:p w:rsidR="00300B05" w:rsidRPr="00300B05" w:rsidRDefault="00300B05" w:rsidP="00300B0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00B05" w:rsidRPr="00300B05" w:rsidRDefault="00300B05" w:rsidP="00300B0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0B05">
        <w:rPr>
          <w:rFonts w:ascii="Times New Roman" w:hAnsi="Times New Roman" w:cs="Times New Roman"/>
          <w:b/>
          <w:sz w:val="32"/>
          <w:szCs w:val="32"/>
        </w:rPr>
        <w:t xml:space="preserve">Racibórz: Nowoczesne pracownie do praktycznej nauki zawodów w Powiecie Raciborskim – zadanie nr 2 – roboty budowlane w Centrum Kształcenia Zawodowego i Ustawicznego nr 2 Mechanik w Raciborzu </w:t>
      </w:r>
      <w:r w:rsidRPr="00300B05">
        <w:rPr>
          <w:rFonts w:ascii="Times New Roman" w:hAnsi="Times New Roman" w:cs="Times New Roman"/>
          <w:b/>
          <w:sz w:val="32"/>
          <w:szCs w:val="32"/>
        </w:rPr>
        <w:br/>
      </w:r>
    </w:p>
    <w:p w:rsidR="00300B05" w:rsidRPr="00300B05" w:rsidRDefault="00300B05" w:rsidP="00300B0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0B05">
        <w:rPr>
          <w:rFonts w:ascii="Times New Roman" w:hAnsi="Times New Roman" w:cs="Times New Roman"/>
          <w:b/>
          <w:sz w:val="32"/>
          <w:szCs w:val="32"/>
        </w:rPr>
        <w:t xml:space="preserve">OGŁOSZENIE O ZAMÓWIENIU - Roboty budowlane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Zamieszczanie ogłoszenia:</w:t>
      </w:r>
      <w:r w:rsidRPr="00300B05">
        <w:rPr>
          <w:rFonts w:ascii="Times New Roman" w:hAnsi="Times New Roman" w:cs="Times New Roman"/>
        </w:rPr>
        <w:t xml:space="preserve"> obowiązkowe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Ogłoszenie dotyczy:</w:t>
      </w:r>
      <w:r w:rsidRPr="00300B05">
        <w:rPr>
          <w:rFonts w:ascii="Times New Roman" w:hAnsi="Times New Roman" w:cs="Times New Roman"/>
        </w:rPr>
        <w:t xml:space="preserve"> zamówienia publicznego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Zamówienie dotyczy projektu lub programu współfinansowanego ze środków Unii Europejskiej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tak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Nazwa projektu lub programu</w:t>
      </w:r>
      <w:r w:rsidRPr="00300B05">
        <w:rPr>
          <w:rFonts w:ascii="Times New Roman" w:hAnsi="Times New Roman" w:cs="Times New Roman"/>
        </w:rPr>
        <w:br/>
        <w:t>"Nowoczesne pracownie do praktycznej nauki zawodów w Powiecie Raciborskim" -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  <w:b/>
        </w:rPr>
      </w:pPr>
      <w:r w:rsidRPr="00300B05">
        <w:rPr>
          <w:rFonts w:ascii="Times New Roman" w:hAnsi="Times New Roman" w:cs="Times New Roman"/>
          <w:b/>
          <w:u w:val="single"/>
        </w:rPr>
        <w:t>SEKCJA I: ZAMAWIAJĄCY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Postępowanie przeprowadza centralny zamawiający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Postępowanie przeprowadza podmiot, któremu zamawiający powierzył/powierzyli przeprowadzenie postępowania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Informacje na temat podmiotu któremu zamawiający powierzył/powierzyli prowadzenie postępowania: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Postępowanie jest przeprowadzane wspólnie przez zamawiających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Postępowanie jest przeprowadzane wspólnie z zamawiającymi z innych państw członkowskich Unii Europejskiej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Informacje dodatkowe: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I. 1) NAZWA I ADRES: </w:t>
      </w:r>
      <w:r w:rsidRPr="00300B05">
        <w:rPr>
          <w:rFonts w:ascii="Times New Roman" w:hAnsi="Times New Roman" w:cs="Times New Roman"/>
        </w:rPr>
        <w:t>Powiat Raciborski, krajowy numer identyfikacyjny 276255111, ul. Plac Okrzei  4, 47-400  Racibórz, woj. śląskie, państwo Polska, tel. 32 4597385, e-mail prze</w:t>
      </w:r>
      <w:r w:rsidRPr="00300B05">
        <w:rPr>
          <w:rFonts w:ascii="Times New Roman" w:hAnsi="Times New Roman" w:cs="Times New Roman"/>
        </w:rPr>
        <w:t>targi@powiatraciborski.pl, faks</w:t>
      </w:r>
      <w:r w:rsidRPr="00300B05">
        <w:rPr>
          <w:rFonts w:ascii="Times New Roman" w:hAnsi="Times New Roman" w:cs="Times New Roman"/>
        </w:rPr>
        <w:t xml:space="preserve">. </w:t>
      </w:r>
      <w:r w:rsidRPr="00300B05">
        <w:rPr>
          <w:rFonts w:ascii="Times New Roman" w:hAnsi="Times New Roman" w:cs="Times New Roman"/>
        </w:rPr>
        <w:br/>
        <w:t>Adres strony internetowej (URL): www.bip.powiatraciborski.pl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I. 2) RODZAJ ZAMAWIAJĄCEGO: </w:t>
      </w:r>
      <w:r w:rsidRPr="00300B05">
        <w:rPr>
          <w:rFonts w:ascii="Times New Roman" w:hAnsi="Times New Roman" w:cs="Times New Roman"/>
        </w:rPr>
        <w:t xml:space="preserve">Administracja samorządowa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I.3) WSPÓLNE UDZIELANIE ZAMÓWIENIA </w:t>
      </w:r>
      <w:r w:rsidRPr="00300B05">
        <w:rPr>
          <w:rFonts w:ascii="Times New Roman" w:hAnsi="Times New Roman" w:cs="Times New Roman"/>
          <w:b/>
          <w:bCs/>
          <w:i/>
          <w:iCs/>
        </w:rPr>
        <w:t>(jeżeli dotyczy)</w:t>
      </w:r>
      <w:r w:rsidRPr="00300B05">
        <w:rPr>
          <w:rFonts w:ascii="Times New Roman" w:hAnsi="Times New Roman" w:cs="Times New Roman"/>
          <w:b/>
          <w:bCs/>
        </w:rPr>
        <w:t xml:space="preserve">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I.4) KOMUNIKACJA: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Nieograniczony, pełny i bezpośredni dostęp do dokumentów z postępowania można uzyskać pod adresem (URL)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tak </w:t>
      </w:r>
      <w:r w:rsidRPr="00300B05">
        <w:rPr>
          <w:rFonts w:ascii="Times New Roman" w:hAnsi="Times New Roman" w:cs="Times New Roman"/>
        </w:rPr>
        <w:br/>
        <w:t>http://www.bip.powiatraciborski.pl/zamowienia_publiczne/ogloszenia_o_zamowieniach.html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Adres strony internetowej, na której zamieszczona będzie specyfikacja istotnych warunków zamówienia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tak </w:t>
      </w:r>
      <w:r w:rsidRPr="00300B05">
        <w:rPr>
          <w:rFonts w:ascii="Times New Roman" w:hAnsi="Times New Roman" w:cs="Times New Roman"/>
        </w:rPr>
        <w:br/>
        <w:t>http://www.bip.powiatraciborski.pl/zamowienia_publiczne/ogloszenia_o_zamowieniach.html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Dostęp do dokumentów z postępowania jest ograniczony - więcej informacji można uzyskać pod adresem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Oferty lub wnioski o dopuszczenie do udziału w postępowaniu należy przesyłać: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Elektronicznie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  <w:r w:rsidRPr="00300B05">
        <w:rPr>
          <w:rFonts w:ascii="Times New Roman" w:hAnsi="Times New Roman" w:cs="Times New Roman"/>
        </w:rPr>
        <w:br/>
        <w:t xml:space="preserve">adres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Dopuszczone jest przesłanie ofert lub wniosków o dopuszczenie do udziału w postępowaniu w inny sposób: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Wymagane jest przesłanie ofert lub wniosków o dopuszczenie do udziału w postępowaniu w inny sposób:</w:t>
      </w:r>
      <w:r w:rsidRPr="00300B05">
        <w:rPr>
          <w:rFonts w:ascii="Times New Roman" w:hAnsi="Times New Roman" w:cs="Times New Roman"/>
        </w:rPr>
        <w:br/>
        <w:t xml:space="preserve">tak </w:t>
      </w:r>
      <w:r w:rsidRPr="00300B05">
        <w:rPr>
          <w:rFonts w:ascii="Times New Roman" w:hAnsi="Times New Roman" w:cs="Times New Roman"/>
        </w:rPr>
        <w:br/>
        <w:t xml:space="preserve">Inny sposób: </w:t>
      </w:r>
      <w:r w:rsidRPr="00300B05">
        <w:rPr>
          <w:rFonts w:ascii="Times New Roman" w:hAnsi="Times New Roman" w:cs="Times New Roman"/>
        </w:rPr>
        <w:br/>
        <w:t xml:space="preserve">w formie pisemnej (w postaci papierowej) na adres zamawiającego </w:t>
      </w:r>
      <w:r w:rsidRPr="00300B05">
        <w:rPr>
          <w:rFonts w:ascii="Times New Roman" w:hAnsi="Times New Roman" w:cs="Times New Roman"/>
        </w:rPr>
        <w:br/>
        <w:t xml:space="preserve">Adres: </w:t>
      </w:r>
      <w:r w:rsidRPr="00300B05">
        <w:rPr>
          <w:rFonts w:ascii="Times New Roman" w:hAnsi="Times New Roman" w:cs="Times New Roman"/>
        </w:rPr>
        <w:br/>
        <w:t xml:space="preserve">Starostwo Powiatowe w Raciborzu, Plac Stefana Okrzei 4, 47-400 Racibórz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Komunikacja elektroniczna wymaga korzystania z narzędzi i urządzeń lub formatów plików, które nie są ogólnie dostępne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  <w:r w:rsidRPr="00300B05">
        <w:rPr>
          <w:rFonts w:ascii="Times New Roman" w:hAnsi="Times New Roman" w:cs="Times New Roman"/>
        </w:rPr>
        <w:br/>
        <w:t xml:space="preserve">Nieograniczony, pełny, bezpośredni i bezpłatny dostęp do tych narzędzi można uzyskać pod adresem: (URL) </w:t>
      </w:r>
    </w:p>
    <w:p w:rsidR="00300B05" w:rsidRDefault="00300B05" w:rsidP="00300B05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  <w:r w:rsidRPr="00300B05">
        <w:rPr>
          <w:rFonts w:ascii="Times New Roman" w:hAnsi="Times New Roman" w:cs="Times New Roman"/>
          <w:b/>
          <w:u w:val="single"/>
        </w:rPr>
        <w:t xml:space="preserve">SEKCJA II: PRZEDMIOT ZAMÓWIENIA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II.1) Nazwa nadana zamówieniu przez zamawiającego: </w:t>
      </w:r>
      <w:r w:rsidRPr="00300B05">
        <w:rPr>
          <w:rFonts w:ascii="Times New Roman" w:hAnsi="Times New Roman" w:cs="Times New Roman"/>
        </w:rPr>
        <w:t xml:space="preserve">Nowoczesne pracownie do praktycznej nauki zawodów w Powiecie Raciborskim – zadanie nr 2 – roboty budowlane w Centrum Kształcenia Zawodowego i Ustawicznego nr 2 Mechanik w Raciborzu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Numer referencyjny: </w:t>
      </w:r>
      <w:r w:rsidRPr="00300B05">
        <w:rPr>
          <w:rFonts w:ascii="Times New Roman" w:hAnsi="Times New Roman" w:cs="Times New Roman"/>
        </w:rPr>
        <w:t>OR.VII.272.2.2017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Przed wszczęciem postępowania o udzielenie zamówienia przeprowadzono dialog techniczny </w:t>
      </w:r>
    </w:p>
    <w:p w:rsidR="00300B05" w:rsidRPr="00300B05" w:rsidRDefault="00300B05" w:rsidP="00300B0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II.2) Rodzaj zamówienia: </w:t>
      </w:r>
      <w:r w:rsidRPr="00300B05">
        <w:rPr>
          <w:rFonts w:ascii="Times New Roman" w:hAnsi="Times New Roman" w:cs="Times New Roman"/>
        </w:rPr>
        <w:t xml:space="preserve">roboty budowlane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II.3) Informacja o możliwości składania ofert częściowych</w:t>
      </w:r>
      <w:r w:rsidRPr="00300B05">
        <w:rPr>
          <w:rFonts w:ascii="Times New Roman" w:hAnsi="Times New Roman" w:cs="Times New Roman"/>
        </w:rPr>
        <w:br/>
        <w:t xml:space="preserve">Zamówienie podzielone jest na części: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II.4) Krótki opis przedmiotu zamówienia </w:t>
      </w:r>
      <w:r w:rsidRPr="00300B05">
        <w:rPr>
          <w:rFonts w:ascii="Times New Roman" w:hAnsi="Times New Roman" w:cs="Times New Roman"/>
          <w:i/>
          <w:iCs/>
        </w:rPr>
        <w:t>(wielkość, zakres, rodzaj i ilość dostaw, usług lub robót budowlanych lub określenie zapotrzebowania i wymagań )</w:t>
      </w:r>
      <w:r w:rsidRPr="00300B05">
        <w:rPr>
          <w:rFonts w:ascii="Times New Roman" w:hAnsi="Times New Roman" w:cs="Times New Roman"/>
          <w:b/>
          <w:bCs/>
        </w:rPr>
        <w:t xml:space="preserve"> a w przypadku partnerstwa innowacyjnego - określenie zapotrzebowania na innowacyjny produkt, usługę lub roboty budowlane: </w:t>
      </w:r>
      <w:r w:rsidRPr="00300B05">
        <w:rPr>
          <w:rFonts w:ascii="Times New Roman" w:hAnsi="Times New Roman" w:cs="Times New Roman"/>
        </w:rPr>
        <w:t xml:space="preserve">1. Przedmiotem zamówienia jest przebudowa i remont pomieszczeń w Centrum Kształcenia Zawodowego i Ustawicznego nr 2 przy ulicy Zamkowej 1 w Raciborzu w celu dostosowania budynków i pomieszczeń na nowoczesne pracownie do praktycznej nauki zawodów. 2. Przedmiot zamówienia obejmuje następujące pracownie i zakresy: 1) budynek przy ul. Zamkowej 1 w Raciborzu – (budynek B-warsztaty): - pracownia maszyn, urządzeń i instalacji elektrycznych, - pracownia pomiarów elektrycznych, - pracownia </w:t>
      </w:r>
      <w:proofErr w:type="spellStart"/>
      <w:r w:rsidRPr="00300B05">
        <w:rPr>
          <w:rFonts w:ascii="Times New Roman" w:hAnsi="Times New Roman" w:cs="Times New Roman"/>
        </w:rPr>
        <w:t>mechatroniczna</w:t>
      </w:r>
      <w:proofErr w:type="spellEnd"/>
      <w:r w:rsidRPr="00300B05">
        <w:rPr>
          <w:rFonts w:ascii="Times New Roman" w:hAnsi="Times New Roman" w:cs="Times New Roman"/>
        </w:rPr>
        <w:t>, - pracownia odnawialnych źródeł energii, - pracownia techniczna, mechaniki i postaw konstrukcji maszyn, - pracownia CAD/CAM, - pracownia obróbki skrawaniem, - wykonanie posadzek niepylących w korytarzach budynku warsztatów, - termomodernizacja świetlików dachowych, - utwardzenie terenu - nawierzchnia brukowa dla zewnętrznych stanowisk pracowni odnawialnych źródeł energii, - roboty instalacyjne wodne i kanalizacyjne – elementy wspólne, 2) budynek przy ul. Zamkowej 1 w Raciborzu – (budynek A): - pracownia automatyki, urządzeń dozorowych i alarmowych, - pracownia informatyczna, 3) kompleksowy remont i przebudowę wszystkich pomieszczeń objętych projektem w przedmiotowych budynkach - roboty ogólnobudowlane oraz instalacyjne w zakresie instalacji elektrycznych i teletechnicznych oraz sanitarnych (wodno-kanalizacyjnych, wentylacji i centralnego ogrzewania) dostosowujące pomieszczenia do potrzeb poszczególnych pracowni zawodowych, 4) termomodernizację świetlików dachowych nad modernizowanymi pracowniami w budynku warsztatów przy ul. Zamkowej 1 oraz wykonanie posadzek niepylących w korytarzach budynku. 3. Szczegółowy opis przedmiotu zamówienia został określony w załączniku nr 1 do SIWZ, zawierającym dokumentację projektową oraz specyfikacje techniczne wykonania i odbioru robót budowlanych. 4. Pozostałe warunki realizacji zamówienia określone zostały we wzorze umowy (wraz z załącznikami), stanowiącym załącznik nr 2 do SIWZ.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II.5) Główny kod CPV: </w:t>
      </w:r>
      <w:r w:rsidRPr="00300B05">
        <w:rPr>
          <w:rFonts w:ascii="Times New Roman" w:hAnsi="Times New Roman" w:cs="Times New Roman"/>
        </w:rPr>
        <w:t>45000000-7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Dodatkowe kody CPV:</w:t>
      </w:r>
      <w:r w:rsidRPr="00300B05">
        <w:rPr>
          <w:rFonts w:ascii="Times New Roman" w:hAnsi="Times New Roman" w:cs="Times New Roman"/>
        </w:rPr>
        <w:t xml:space="preserve">45262500-6, 45421100-5, 45410000-4, 45430000-0, 45442100-8, 45262650-2, 45233300-2, 45331100-7, 45332200-5, 45332000-3, 45332300-6, 45331210-1, 45331200-8, 45331220-4, 45311100-1, 45316000-5, 45314300-4, 45315300-1, 45314320-0,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II.6) Całkowita wartość zamówienia </w:t>
      </w:r>
      <w:r w:rsidRPr="00300B05">
        <w:rPr>
          <w:rFonts w:ascii="Times New Roman" w:hAnsi="Times New Roman" w:cs="Times New Roman"/>
          <w:i/>
          <w:iCs/>
        </w:rPr>
        <w:t>(jeżeli zamawiający podaje informacje o wartości zamówienia)</w:t>
      </w:r>
      <w:r w:rsidRPr="00300B05">
        <w:rPr>
          <w:rFonts w:ascii="Times New Roman" w:hAnsi="Times New Roman" w:cs="Times New Roman"/>
        </w:rPr>
        <w:t xml:space="preserve">: </w:t>
      </w:r>
      <w:r w:rsidRPr="00300B05">
        <w:rPr>
          <w:rFonts w:ascii="Times New Roman" w:hAnsi="Times New Roman" w:cs="Times New Roman"/>
        </w:rPr>
        <w:br/>
        <w:t xml:space="preserve">Wartość bez VAT: </w:t>
      </w:r>
      <w:r w:rsidRPr="00300B05">
        <w:rPr>
          <w:rFonts w:ascii="Times New Roman" w:hAnsi="Times New Roman" w:cs="Times New Roman"/>
        </w:rPr>
        <w:br/>
        <w:t xml:space="preserve">Waluta: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II.7) Czy przewiduje się udzielenie zamówień, o których mowa w art. 67 ust. 1 pkt 6 i 7 lub w art. 134 ust. 6 pkt 3 ustawy Pzp: </w:t>
      </w:r>
      <w:r w:rsidRPr="00300B05">
        <w:rPr>
          <w:rFonts w:ascii="Times New Roman" w:hAnsi="Times New Roman" w:cs="Times New Roman"/>
        </w:rPr>
        <w:t xml:space="preserve">nie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II.8) Okres, w którym realizowane będzie zamówienie lub okres, na który została zawarta umowa ramowa lub okres, na który został ustanowiony dynamiczny system zakupów: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>data zakończenia: 15/03/2018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II.9) Informacje dodatkowe: </w:t>
      </w:r>
      <w:r w:rsidRPr="00300B05">
        <w:rPr>
          <w:rFonts w:ascii="Times New Roman" w:hAnsi="Times New Roman" w:cs="Times New Roman"/>
        </w:rPr>
        <w:t xml:space="preserve">Termin wykonania zamówienia: do dnia 15.03.2018r., w tym: 1) pracownia maszyn, urządzeń i instalacji elektrycznych, pracownia obróbki skrawaniem, pracownia automatyki, urządzeń dozorowych i alarmowych wraz z niezbędnym zakresem robót instalacyjnych wodnych i kanalizacyjnych - elementy wspólne, pracownia informatyczna oraz 7 kompletów termomodernizacji świetlików dachowych: 28.08.2017r., 2) pracownia odnawialnych źródeł energii wraz z niezbędnym zakresem robót instalacyjnych wodnych i kanalizacyjnych - elementy wspólne, utwardzenie terenu - nawierzchnia brukowa dla zewnętrznych stanowisk pracowni odnawialnych źródeł energii: 16.10.2017r., 3) pracownia pomiarów elektrycznych, pracownia </w:t>
      </w:r>
      <w:proofErr w:type="spellStart"/>
      <w:r w:rsidRPr="00300B05">
        <w:rPr>
          <w:rFonts w:ascii="Times New Roman" w:hAnsi="Times New Roman" w:cs="Times New Roman"/>
        </w:rPr>
        <w:t>mechatroniczna</w:t>
      </w:r>
      <w:proofErr w:type="spellEnd"/>
      <w:r w:rsidRPr="00300B05">
        <w:rPr>
          <w:rFonts w:ascii="Times New Roman" w:hAnsi="Times New Roman" w:cs="Times New Roman"/>
        </w:rPr>
        <w:t xml:space="preserve">, 8 kompletów termomodernizacji świetlików dachowych: 30.11.2017r., 4) pracownia CAD/CAM oraz niezbędny zakres robót instalacyjnych wodnych i kanalizacyjnych - elementy wspólne: 31.01.2018r., 5) pozostały zakres: 15.03.2018r.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  <w:b/>
        </w:rPr>
      </w:pPr>
      <w:r w:rsidRPr="00300B05">
        <w:rPr>
          <w:rFonts w:ascii="Times New Roman" w:hAnsi="Times New Roman" w:cs="Times New Roman"/>
          <w:b/>
          <w:u w:val="single"/>
        </w:rPr>
        <w:t xml:space="preserve">SEKCJA III: INFORMACJE O CHARAKTERZE PRAWNYM, EKONOMICZNYM, FINANSOWYM I TECHNICZNYM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III.1) WARUNKI UDZIAŁU W POSTĘPOWANIU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III.1.1) Kompetencje lub uprawnienia do prowadzenia określonej działalności zawodowej, o ile wynika to z odrębnych przepisów</w:t>
      </w:r>
      <w:r w:rsidRPr="00300B05">
        <w:rPr>
          <w:rFonts w:ascii="Times New Roman" w:hAnsi="Times New Roman" w:cs="Times New Roman"/>
        </w:rPr>
        <w:br/>
        <w:t>Określenie warunków: Zamawiający nie określa warunków udziału w postępowaniu w przedmiotowym zakresie.</w:t>
      </w:r>
      <w:r w:rsidRPr="00300B05">
        <w:rPr>
          <w:rFonts w:ascii="Times New Roman" w:hAnsi="Times New Roman" w:cs="Times New Roman"/>
        </w:rPr>
        <w:br/>
        <w:t xml:space="preserve">Informacje dodatkowe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III.1.2) Sytuacja finansowa lub ekonomiczna </w:t>
      </w:r>
      <w:r w:rsidRPr="00300B05">
        <w:rPr>
          <w:rFonts w:ascii="Times New Roman" w:hAnsi="Times New Roman" w:cs="Times New Roman"/>
        </w:rPr>
        <w:br/>
        <w:t>Określenie warunków: O udzielenie zamówienia mogą ubiegać się wykonawcy, którzy posiadają środki finansowe lub zdolność kredytową w wysokości co najmniej 300 000,00 zł słownie: trzysta tysięcy złotych).</w:t>
      </w:r>
      <w:r w:rsidRPr="00300B05">
        <w:rPr>
          <w:rFonts w:ascii="Times New Roman" w:hAnsi="Times New Roman" w:cs="Times New Roman"/>
        </w:rPr>
        <w:br/>
        <w:t xml:space="preserve">Informacje dodatkowe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III.1.3) Zdolność techniczna lub zawodowa </w:t>
      </w:r>
      <w:r w:rsidRPr="00300B05">
        <w:rPr>
          <w:rFonts w:ascii="Times New Roman" w:hAnsi="Times New Roman" w:cs="Times New Roman"/>
        </w:rPr>
        <w:br/>
        <w:t>Określenie warunków: O udzielenie zamówienia mogą ubiegać się wykonawcy, którzy: a) nie wcześniej niż w okresie ostatnich 5 lat przed upływem terminu składania ofert, a jeżeli okres prowadzenia działalności jest krótszy - w tym okresie, wykonali co najmniej trzy roboty budowlane o wartości minimum 600 000,00 zł brutto (słownie: sześćset tysięcy złotych brutto) każda, polegające na budowie, rozbudowie, przebudowie lub remoncie budynku, obejmujące (każda z tych robót) roboty wykończeniowe wewnętrzne oraz instalacje sanitarne i elektryczne, b) dysponują osobą posiadającą uprawnienia budowlane do kierowania robotami budowlanymi w specjalności konstrukcyjno-budowlanej lub w innej specjalności - w zakresie umożliwiającym pełnienie funkcji kierownika budowy podczas realizacji przedmiotu zamówienia, która to osoba obejmie funkcję kierownika budowy.</w:t>
      </w:r>
      <w:r w:rsidRPr="00300B05">
        <w:rPr>
          <w:rFonts w:ascii="Times New Roman" w:hAnsi="Times New Roman" w:cs="Times New Roman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300B05">
        <w:rPr>
          <w:rFonts w:ascii="Times New Roman" w:hAnsi="Times New Roman" w:cs="Times New Roman"/>
        </w:rPr>
        <w:br/>
        <w:t xml:space="preserve">Informacje dodatkowe: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III.2) PODSTAWY WYKLUCZENIA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III.2.1) Podstawy wykluczenia określone w art. 24 ust. 1 ustawy Pzp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III.2.2) Zamawiający przewiduje wykluczenie wykonawcy na podstawie art. 24 ust. 5 ustawy Pzp</w:t>
      </w:r>
      <w:r w:rsidRPr="00300B05">
        <w:rPr>
          <w:rFonts w:ascii="Times New Roman" w:hAnsi="Times New Roman" w:cs="Times New Roman"/>
        </w:rPr>
        <w:t xml:space="preserve"> 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Oświadczenie o niepodleganiu wykluczeniu oraz spełnianiu warunków udziału w postępowaniu </w:t>
      </w:r>
      <w:r w:rsidRPr="00300B05">
        <w:rPr>
          <w:rFonts w:ascii="Times New Roman" w:hAnsi="Times New Roman" w:cs="Times New Roman"/>
        </w:rPr>
        <w:br/>
        <w:t xml:space="preserve">tak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Oświadczenie o spełnianiu kryteriów selekcji </w:t>
      </w:r>
      <w:r w:rsidRPr="00300B05">
        <w:rPr>
          <w:rFonts w:ascii="Times New Roman" w:hAnsi="Times New Roman" w:cs="Times New Roman"/>
        </w:rPr>
        <w:br/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>Zamawiający nie wymaga oświadczeń lub dokumentów w przedmiotowym zakresie.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III.5.1) W ZAKRESIE SPEŁNIANIA WARUNKÓW UDZIAŁU W POSTĘPOWANIU:</w:t>
      </w:r>
      <w:r w:rsidRPr="00300B05">
        <w:rPr>
          <w:rFonts w:ascii="Times New Roman" w:hAnsi="Times New Roman" w:cs="Times New Roman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osób, skierowanych przez wykonawcę do realizacji zamówienia, odpowiedzialnych za kierowanie robotami budowlanymi, wraz z informacjami na temat ich uprawnień niezbędnych do wykonania zamówienia oraz informacją o podstawie do dysponowania tymi osobami.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III.5.2) W ZAKRESIE KRYTERIÓW SELEKCJI: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>Zamawiający nie wymaga oświadczeń lub dokumentów w przedmiotowym zakresie.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III.7) INNE DOKUMENTY NIE WYMIENIONE W pkt III.3) - III.6)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1) wypełniony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publicznych.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  <w:b/>
        </w:rPr>
      </w:pPr>
      <w:r w:rsidRPr="00300B05">
        <w:rPr>
          <w:rFonts w:ascii="Times New Roman" w:hAnsi="Times New Roman" w:cs="Times New Roman"/>
          <w:b/>
          <w:u w:val="single"/>
        </w:rPr>
        <w:t xml:space="preserve">SEKCJA IV: PROCEDURA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IV.1) OPIS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IV.1.1) Tryb udzielenia zamówienia: </w:t>
      </w:r>
      <w:r w:rsidRPr="00300B05">
        <w:rPr>
          <w:rFonts w:ascii="Times New Roman" w:hAnsi="Times New Roman" w:cs="Times New Roman"/>
        </w:rPr>
        <w:t xml:space="preserve">przetarg nieograniczony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IV.1.2) Zamawiający żąda wniesienia wadium: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tak, </w:t>
      </w:r>
      <w:r w:rsidRPr="00300B05">
        <w:rPr>
          <w:rFonts w:ascii="Times New Roman" w:hAnsi="Times New Roman" w:cs="Times New Roman"/>
        </w:rPr>
        <w:br/>
        <w:t xml:space="preserve">Informacja na temat wadium </w:t>
      </w:r>
      <w:r w:rsidRPr="00300B05">
        <w:rPr>
          <w:rFonts w:ascii="Times New Roman" w:hAnsi="Times New Roman" w:cs="Times New Roman"/>
        </w:rPr>
        <w:br/>
        <w:t>Zamawiający żąda od wykonawców wniesienia wadium w wysokości 20.000,00 zł (słownie: dwadzieścia tysięcy złotych).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IV.1.3) Przewiduje się udzielenie zaliczek na poczet wykonania zamówienia: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IV.1.4) Wymaga się złożenia ofert w postaci katalogów elektronicznych lub dołączenia do ofert katalogów elektronicznych: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  <w:r w:rsidRPr="00300B05">
        <w:rPr>
          <w:rFonts w:ascii="Times New Roman" w:hAnsi="Times New Roman" w:cs="Times New Roman"/>
        </w:rPr>
        <w:br/>
        <w:t xml:space="preserve">Dopuszcza się złożenie ofert w postaci katalogów elektronicznych lub dołączenia do ofert katalogów elektronicznych: 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  <w:t xml:space="preserve">Informacje dodatkowe: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IV.1.5.) Wymaga się złożenia oferty wariantowej: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nie </w:t>
      </w:r>
      <w:r w:rsidRPr="00300B05">
        <w:rPr>
          <w:rFonts w:ascii="Times New Roman" w:hAnsi="Times New Roman" w:cs="Times New Roman"/>
        </w:rPr>
        <w:br/>
        <w:t xml:space="preserve">Dopuszcza się złożenie oferty wariantowej 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  <w:t xml:space="preserve">Złożenie oferty wariantowej dopuszcza się tylko z jednoczesnym złożeniem oferty zasadniczej: </w:t>
      </w:r>
      <w:r w:rsidRPr="00300B05">
        <w:rPr>
          <w:rFonts w:ascii="Times New Roman" w:hAnsi="Times New Roman" w:cs="Times New Roman"/>
        </w:rPr>
        <w:br/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IV.1.6) Przewidywana liczba wykonawców, którzy zostaną zaproszeni do udziału w postępowaniu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i/>
          <w:iCs/>
        </w:rPr>
        <w:t xml:space="preserve">(przetarg ograniczony, negocjacje z ogłoszeniem, dialog konkurencyjny, partnerstwo innowacyjne)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>Liczba wykonawców  </w:t>
      </w:r>
      <w:r w:rsidRPr="00300B05">
        <w:rPr>
          <w:rFonts w:ascii="Times New Roman" w:hAnsi="Times New Roman" w:cs="Times New Roman"/>
        </w:rPr>
        <w:br/>
        <w:t xml:space="preserve">Przewidywana minimalna liczba wykonawców </w:t>
      </w:r>
      <w:r w:rsidRPr="00300B05">
        <w:rPr>
          <w:rFonts w:ascii="Times New Roman" w:hAnsi="Times New Roman" w:cs="Times New Roman"/>
        </w:rPr>
        <w:br/>
        <w:t>Maksymalna liczba wykonawców  </w:t>
      </w:r>
      <w:r w:rsidRPr="00300B05">
        <w:rPr>
          <w:rFonts w:ascii="Times New Roman" w:hAnsi="Times New Roman" w:cs="Times New Roman"/>
        </w:rPr>
        <w:br/>
        <w:t xml:space="preserve">Kryteria selekcji wykonawców: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IV.1.7) Informacje na temat umowy ramowej lub dynamicznego systemu zakupów: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Umowa ramowa będzie zawarta: </w:t>
      </w:r>
      <w:r w:rsidRPr="00300B05">
        <w:rPr>
          <w:rFonts w:ascii="Times New Roman" w:hAnsi="Times New Roman" w:cs="Times New Roman"/>
        </w:rPr>
        <w:br/>
        <w:t xml:space="preserve">Czy przewiduje się ograniczenie liczby uczestników umowy ramowej: 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  <w:t xml:space="preserve">Informacje dodatkowe: </w:t>
      </w:r>
      <w:r w:rsidRPr="00300B05">
        <w:rPr>
          <w:rFonts w:ascii="Times New Roman" w:hAnsi="Times New Roman" w:cs="Times New Roman"/>
        </w:rPr>
        <w:br/>
        <w:t xml:space="preserve">Zamówienie obejmuje ustanowienie dynamicznego systemu zakupów: 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  <w:t xml:space="preserve">Informacje dodatkowe: </w:t>
      </w:r>
      <w:r w:rsidRPr="00300B05">
        <w:rPr>
          <w:rFonts w:ascii="Times New Roman" w:hAnsi="Times New Roman" w:cs="Times New Roman"/>
        </w:rPr>
        <w:br/>
        <w:t xml:space="preserve">W ramach umowy ramowej/dynamicznego systemu zakupów dopuszcza się złożenie ofert w formie katalogów elektronicznych: 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300B05">
        <w:rPr>
          <w:rFonts w:ascii="Times New Roman" w:hAnsi="Times New Roman" w:cs="Times New Roman"/>
        </w:rPr>
        <w:br/>
        <w:t xml:space="preserve">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IV.1.8) Aukcja elektroniczna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Przewidziane jest przeprowadzenie aukcji elektronicznej </w:t>
      </w:r>
      <w:r w:rsidRPr="00300B05">
        <w:rPr>
          <w:rFonts w:ascii="Times New Roman" w:hAnsi="Times New Roman" w:cs="Times New Roman"/>
          <w:i/>
          <w:iCs/>
        </w:rPr>
        <w:t xml:space="preserve">(przetarg nieograniczony, przetarg ograniczony, negocjacje z ogłoszeniem) </w:t>
      </w:r>
      <w:r w:rsidRPr="00300B05">
        <w:rPr>
          <w:rFonts w:ascii="Times New Roman" w:hAnsi="Times New Roman" w:cs="Times New Roman"/>
        </w:rPr>
        <w:t xml:space="preserve">nie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Należy wskazać elementy, których wartości będą przedmiotem aukcji elektronicznej: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Przewiduje się ograniczenia co do przedstawionych wartości, wynikające z opisu przedmiotu zamówienia: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  <w:t xml:space="preserve">Należy podać, które informacje zostaną udostępnione wykonawcom w trakcie aukcji elektronicznej oraz jaki będzie termin ich udostępnienia: </w:t>
      </w:r>
      <w:r w:rsidRPr="00300B05">
        <w:rPr>
          <w:rFonts w:ascii="Times New Roman" w:hAnsi="Times New Roman" w:cs="Times New Roman"/>
        </w:rPr>
        <w:br/>
        <w:t xml:space="preserve">Informacje dotyczące przebiegu aukcji elektronicznej: </w:t>
      </w:r>
      <w:r w:rsidRPr="00300B05">
        <w:rPr>
          <w:rFonts w:ascii="Times New Roman" w:hAnsi="Times New Roman" w:cs="Times New Roman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300B05">
        <w:rPr>
          <w:rFonts w:ascii="Times New Roman" w:hAnsi="Times New Roman" w:cs="Times New Roman"/>
        </w:rPr>
        <w:br/>
        <w:t xml:space="preserve">Informacje dotyczące wykorzystywanego sprzętu elektronicznego, rozwiązań i specyfikacji technicznych w zakresie połączeń: </w:t>
      </w:r>
      <w:r w:rsidRPr="00300B05">
        <w:rPr>
          <w:rFonts w:ascii="Times New Roman" w:hAnsi="Times New Roman" w:cs="Times New Roman"/>
        </w:rPr>
        <w:br/>
        <w:t xml:space="preserve">Wymagania dotyczące rejestracji i identyfikacji wykonawców w aukcji elektronicznej: </w:t>
      </w:r>
      <w:r w:rsidRPr="00300B05">
        <w:rPr>
          <w:rFonts w:ascii="Times New Roman" w:hAnsi="Times New Roman" w:cs="Times New Roman"/>
        </w:rPr>
        <w:br/>
        <w:t xml:space="preserve">Informacje o liczbie etapów aukcji elektronicznej i czasie ich trwania: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"/>
        <w:gridCol w:w="1700"/>
      </w:tblGrid>
      <w:tr w:rsidR="00300B05" w:rsidRPr="00300B05" w:rsidTr="00300B0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</w:rPr>
              <w:t>czas trwania etapu</w:t>
            </w:r>
          </w:p>
        </w:tc>
      </w:tr>
      <w:tr w:rsidR="00300B05" w:rsidRPr="00300B05" w:rsidTr="00300B0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Czy wykonawcy, którzy nie złożyli nowych postąpień, zostaną zakwalifikowani do następnego etapu: nie </w:t>
      </w:r>
      <w:r w:rsidRPr="00300B05">
        <w:rPr>
          <w:rFonts w:ascii="Times New Roman" w:hAnsi="Times New Roman" w:cs="Times New Roman"/>
        </w:rPr>
        <w:br/>
        <w:t xml:space="preserve">Warunki zamknięcia aukcji elektronicznej: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IV.2) KRYTERIA OCENY OFERT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IV.2.1) Kryteria oceny ofert: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8"/>
        <w:gridCol w:w="968"/>
      </w:tblGrid>
      <w:tr w:rsidR="00300B05" w:rsidRPr="00300B05" w:rsidTr="00300B0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  <w:i/>
                <w:iCs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  <w:i/>
                <w:iCs/>
              </w:rPr>
              <w:t>Znaczenie</w:t>
            </w:r>
          </w:p>
        </w:tc>
      </w:tr>
      <w:tr w:rsidR="00300B05" w:rsidRPr="00300B05" w:rsidTr="00300B0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</w:rPr>
              <w:t>Cena oferty</w:t>
            </w:r>
          </w:p>
        </w:tc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</w:rPr>
              <w:t>60.00</w:t>
            </w:r>
          </w:p>
        </w:tc>
      </w:tr>
      <w:tr w:rsidR="00300B05" w:rsidRPr="00300B05" w:rsidTr="00300B0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</w:rPr>
              <w:t>Gwarancja</w:t>
            </w:r>
          </w:p>
        </w:tc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</w:rPr>
              <w:t>40.00</w:t>
            </w:r>
          </w:p>
        </w:tc>
      </w:tr>
    </w:tbl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 xml:space="preserve">IV.2.3) Zastosowanie procedury, o której mowa w art. 24aa ust. 1 ustawy Pzp </w:t>
      </w:r>
      <w:r w:rsidRPr="00300B05">
        <w:rPr>
          <w:rFonts w:ascii="Times New Roman" w:hAnsi="Times New Roman" w:cs="Times New Roman"/>
        </w:rPr>
        <w:t xml:space="preserve">(przetarg nieograniczony) </w:t>
      </w:r>
      <w:r w:rsidRPr="00300B05">
        <w:rPr>
          <w:rFonts w:ascii="Times New Roman" w:hAnsi="Times New Roman" w:cs="Times New Roman"/>
        </w:rPr>
        <w:br/>
        <w:t xml:space="preserve">tak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IV.3) Negocjacje z ogłoszeniem, dialog konkurencyjny, partnerstwo innowacyjne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IV.3.1) Informacje na temat negocjacji z ogłoszeniem</w:t>
      </w:r>
      <w:r w:rsidRPr="00300B05">
        <w:rPr>
          <w:rFonts w:ascii="Times New Roman" w:hAnsi="Times New Roman" w:cs="Times New Roman"/>
        </w:rPr>
        <w:br/>
        <w:t xml:space="preserve">Minimalne wymagania, które muszą spełniać wszystkie oferty: </w:t>
      </w:r>
      <w:r w:rsidRPr="00300B05">
        <w:rPr>
          <w:rFonts w:ascii="Times New Roman" w:hAnsi="Times New Roman" w:cs="Times New Roman"/>
        </w:rPr>
        <w:br/>
        <w:t xml:space="preserve">Przewidziane jest zastrzeżenie prawa do udzielenia zamówienia na podstawie ofert wstępnych bez przeprowadzenia negocjacji nie </w:t>
      </w:r>
      <w:r w:rsidRPr="00300B05">
        <w:rPr>
          <w:rFonts w:ascii="Times New Roman" w:hAnsi="Times New Roman" w:cs="Times New Roman"/>
        </w:rPr>
        <w:br/>
        <w:t xml:space="preserve">Przewidziany jest podział negocjacji na etapy w celu ograniczenia liczby ofert: nie </w:t>
      </w:r>
      <w:r w:rsidRPr="00300B05">
        <w:rPr>
          <w:rFonts w:ascii="Times New Roman" w:hAnsi="Times New Roman" w:cs="Times New Roman"/>
        </w:rPr>
        <w:br/>
        <w:t xml:space="preserve">Należy podać informacje na temat etapów negocjacji (w tym liczbę etapów): </w:t>
      </w:r>
      <w:r w:rsidRPr="00300B05">
        <w:rPr>
          <w:rFonts w:ascii="Times New Roman" w:hAnsi="Times New Roman" w:cs="Times New Roman"/>
        </w:rPr>
        <w:br/>
        <w:t xml:space="preserve">Informacje dodatkowe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IV.3.2) Informacje na temat dialogu konkurencyjnego</w:t>
      </w:r>
      <w:r w:rsidRPr="00300B05">
        <w:rPr>
          <w:rFonts w:ascii="Times New Roman" w:hAnsi="Times New Roman" w:cs="Times New Roman"/>
        </w:rPr>
        <w:br/>
        <w:t xml:space="preserve">Opis potrzeb i wymagań zamawiającego lub informacja o sposobie uzyskania tego opisu: </w:t>
      </w:r>
      <w:r w:rsidRPr="00300B05">
        <w:rPr>
          <w:rFonts w:ascii="Times New Roman" w:hAnsi="Times New Roman" w:cs="Times New Roman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300B05">
        <w:rPr>
          <w:rFonts w:ascii="Times New Roman" w:hAnsi="Times New Roman" w:cs="Times New Roman"/>
        </w:rPr>
        <w:br/>
        <w:t xml:space="preserve">Wstępny harmonogram postępowania: </w:t>
      </w:r>
      <w:r w:rsidRPr="00300B05">
        <w:rPr>
          <w:rFonts w:ascii="Times New Roman" w:hAnsi="Times New Roman" w:cs="Times New Roman"/>
        </w:rPr>
        <w:br/>
        <w:t xml:space="preserve">Podział dialogu na etapy w celu ograniczenia liczby rozwiązań: nie </w:t>
      </w:r>
      <w:r w:rsidRPr="00300B05">
        <w:rPr>
          <w:rFonts w:ascii="Times New Roman" w:hAnsi="Times New Roman" w:cs="Times New Roman"/>
        </w:rPr>
        <w:br/>
        <w:t xml:space="preserve">Należy podać informacje na temat etapów dialogu: </w:t>
      </w:r>
      <w:r w:rsidRPr="00300B05">
        <w:rPr>
          <w:rFonts w:ascii="Times New Roman" w:hAnsi="Times New Roman" w:cs="Times New Roman"/>
        </w:rPr>
        <w:br/>
        <w:t xml:space="preserve">Informacje dodatkowe: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IV.3.3) Informacje na temat partnerstwa innowacyjnego</w:t>
      </w:r>
      <w:r w:rsidRPr="00300B05">
        <w:rPr>
          <w:rFonts w:ascii="Times New Roman" w:hAnsi="Times New Roman" w:cs="Times New Roman"/>
        </w:rPr>
        <w:br/>
        <w:t xml:space="preserve">Elementy opisu przedmiotu zamówienia definiujące minimalne wymagania, którym muszą odpowiadać wszystkie oferty: </w:t>
      </w:r>
      <w:r w:rsidRPr="00300B05">
        <w:rPr>
          <w:rFonts w:ascii="Times New Roman" w:hAnsi="Times New Roman" w:cs="Times New Roman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  <w:t xml:space="preserve">Informacje dodatkowe: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IV.4) Licytacja elektroniczna </w:t>
      </w:r>
      <w:r w:rsidRPr="00300B05">
        <w:rPr>
          <w:rFonts w:ascii="Times New Roman" w:hAnsi="Times New Roman" w:cs="Times New Roman"/>
        </w:rPr>
        <w:br/>
        <w:t xml:space="preserve">Adres strony internetowej, na której będzie prowadzona licytacja elektroniczna: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Adres strony internetowej, na której jest dostępny opis przedmiotu zamówienia w licytacji elektronicznej: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Wymagania dotyczące rejestracji i identyfikacji wykonawców w licytacji elektronicznej, w tym wymagania techniczne urządzeń informatycznych: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Sposób postępowania w toku licytacji elektronicznej, w tym określenie minimalnych wysokości postąpień: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Informacje o liczbie etapów licytacji elektronicznej i czasie ich trwania: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"/>
        <w:gridCol w:w="1700"/>
      </w:tblGrid>
      <w:tr w:rsidR="00300B05" w:rsidRPr="00300B05" w:rsidTr="00300B0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0B05">
              <w:rPr>
                <w:rFonts w:ascii="Times New Roman" w:hAnsi="Times New Roman" w:cs="Times New Roman"/>
              </w:rPr>
              <w:t>czas trwania etapu</w:t>
            </w:r>
          </w:p>
        </w:tc>
      </w:tr>
      <w:tr w:rsidR="00300B05" w:rsidRPr="00300B05" w:rsidTr="00300B0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300B05" w:rsidRPr="00300B05" w:rsidRDefault="00300B05" w:rsidP="00300B0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Wykonawcy, którzy nie złożyli nowych postąpień, zostaną zakwalifikowani do następnego etapu: nie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Termin otwarcia licytacji elektronicznej: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Termin i warunki zamknięcia licytacji elektronicznej: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Istotne dla stron postanowienia, które zostaną wprowadzone do treści zawieranej umowy w sprawie zamówienia publicznego, albo ogólne warunki umowy, albo wzór umowy: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Wymagania dotyczące zabezpieczenia należytego wykonania umowy: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</w:rPr>
        <w:t xml:space="preserve">Informacje dodatkowe: 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  <w:r w:rsidRPr="00300B05">
        <w:rPr>
          <w:rFonts w:ascii="Times New Roman" w:hAnsi="Times New Roman" w:cs="Times New Roman"/>
          <w:b/>
          <w:bCs/>
        </w:rPr>
        <w:t>IV.5) ZMIANA UMOWY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Przewiduje się istotne zmiany postanowień zawartej umowy w stosunku do treści oferty, na podstawie której dokonano wyboru wykonawcy:</w:t>
      </w:r>
      <w:r w:rsidRPr="00300B05">
        <w:rPr>
          <w:rFonts w:ascii="Times New Roman" w:hAnsi="Times New Roman" w:cs="Times New Roman"/>
        </w:rPr>
        <w:t xml:space="preserve"> tak </w:t>
      </w:r>
      <w:r w:rsidRPr="00300B05">
        <w:rPr>
          <w:rFonts w:ascii="Times New Roman" w:hAnsi="Times New Roman" w:cs="Times New Roman"/>
        </w:rPr>
        <w:br/>
        <w:t xml:space="preserve">Należy wskazać zakres, charakter zmian oraz warunki wprowadzenia zmian: </w:t>
      </w:r>
      <w:r w:rsidRPr="00300B05">
        <w:rPr>
          <w:rFonts w:ascii="Times New Roman" w:hAnsi="Times New Roman" w:cs="Times New Roman"/>
        </w:rPr>
        <w:br/>
        <w:t xml:space="preserve">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lub/oraz harmonogramu rzeczowo-finansowego robót ze względu na: - przedłużenie procedury przetargowej polegające na niepodpisaniu niniejszej umowy w terminie 45 dni od daty wszczęcia postępowania, wynikające z okoliczności znajdujących się po stronie Zamawiającego, - wstrzymanie prac objętych umową przez właściwe organy z przyczyn niezależnych i niezawinionych od Wykonawcy co uniemożliwia terminowe zakończenie robót, - wystąpienie niemożliwych do przewidzenia zdarzeń losowych, np. pożar, powódź, itp., - konieczność wykonania robót dodatkowych, robót zamiennych lub rezygnacji z części robót, jeżeli będzie to niezbędne dla prawidłowej realizacji umowy, - przerwę w całości w realizacji przedmiotu umowy powyżej 3 dni roboczych wynikającą z decyzji Zamawiającego a związaną z realizacją obowiązków szkoły, 2) możliwa jest aktualizacja harmonogramu rzeczowo-finansowego robót wynikająca z rozliczenia powykonawczego do faktur częściowych, 3) możliwe jest przyśpieszenie realizacji i zakończenia robót budowlanych oraz ich rozliczenie w wypadku możliwości udostępnienia terenu budowy oraz dysponowania przez Zamawiającego środkami finansowymi, 4) możliwa jest zmiana zakresu robót (nie wykraczająca poza regulacje art. 140 ustawy PZP) w przypadku wystąpienia robót zamiennych, 5)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robót. 6) możliwa jest zmiana przedstawiciela Wykonawcy, o którym mowa w § 14 ust. 1 pkt 2 pod warunkiem, że będzie posiadał uprawnienia budowlane do kierowania robotami budowlanymi w specjalności konstrukcyjno-budowlanej lub innej, umożliwiającej pełnienie funkcji kierownika budowy podczas realizacji przedmiotu zamówienia.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IV.6) INFORMACJE ADMINISTRACYJNE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IV.6.1) Sposób udostępniania informacji o charakterze poufnym </w:t>
      </w:r>
      <w:r w:rsidRPr="00300B05">
        <w:rPr>
          <w:rFonts w:ascii="Times New Roman" w:hAnsi="Times New Roman" w:cs="Times New Roman"/>
          <w:i/>
          <w:iCs/>
        </w:rPr>
        <w:t xml:space="preserve">(jeżeli dotyczy):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Środki służące ochronie informacji o charakterze poufnym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IV.6.2) Termin składania ofert lub wniosków o dopuszczenie do udziału w postępowaniu: </w:t>
      </w:r>
      <w:r w:rsidRPr="00300B05">
        <w:rPr>
          <w:rFonts w:ascii="Times New Roman" w:hAnsi="Times New Roman" w:cs="Times New Roman"/>
        </w:rPr>
        <w:br/>
        <w:t xml:space="preserve">Data: 27/03/2017, godzina: 12:00, </w:t>
      </w:r>
      <w:r w:rsidRPr="00300B05">
        <w:rPr>
          <w:rFonts w:ascii="Times New Roman" w:hAnsi="Times New Roman" w:cs="Times New Roman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300B05">
        <w:rPr>
          <w:rFonts w:ascii="Times New Roman" w:hAnsi="Times New Roman" w:cs="Times New Roman"/>
        </w:rPr>
        <w:br/>
        <w:t xml:space="preserve">nie </w:t>
      </w:r>
      <w:r w:rsidRPr="00300B05">
        <w:rPr>
          <w:rFonts w:ascii="Times New Roman" w:hAnsi="Times New Roman" w:cs="Times New Roman"/>
        </w:rPr>
        <w:br/>
        <w:t xml:space="preserve">Wskazać powody: </w:t>
      </w:r>
      <w:r w:rsidRPr="00300B05">
        <w:rPr>
          <w:rFonts w:ascii="Times New Roman" w:hAnsi="Times New Roman" w:cs="Times New Roman"/>
        </w:rPr>
        <w:br/>
        <w:t xml:space="preserve">Język lub języki, w jakich mogą być sporządzane oferty lub wnioski o dopuszczenie do udziału w postępowaniu </w:t>
      </w:r>
      <w:r w:rsidRPr="00300B05">
        <w:rPr>
          <w:rFonts w:ascii="Times New Roman" w:hAnsi="Times New Roman" w:cs="Times New Roman"/>
        </w:rPr>
        <w:br/>
        <w:t>&gt; Język polski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 xml:space="preserve">IV.6.3) Termin związania ofertą: </w:t>
      </w:r>
      <w:r w:rsidRPr="00300B05">
        <w:rPr>
          <w:rFonts w:ascii="Times New Roman" w:hAnsi="Times New Roman" w:cs="Times New Roman"/>
        </w:rPr>
        <w:t xml:space="preserve">okres w dniach: 30 (od ostatecznego terminu składania ofert)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00B05">
        <w:rPr>
          <w:rFonts w:ascii="Times New Roman" w:hAnsi="Times New Roman" w:cs="Times New Roman"/>
        </w:rPr>
        <w:t xml:space="preserve"> tak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00B05">
        <w:rPr>
          <w:rFonts w:ascii="Times New Roman" w:hAnsi="Times New Roman" w:cs="Times New Roman"/>
        </w:rPr>
        <w:t xml:space="preserve"> nie </w:t>
      </w:r>
      <w:r w:rsidRPr="00300B05">
        <w:rPr>
          <w:rFonts w:ascii="Times New Roman" w:hAnsi="Times New Roman" w:cs="Times New Roman"/>
        </w:rPr>
        <w:br/>
      </w:r>
      <w:r w:rsidRPr="00300B05">
        <w:rPr>
          <w:rFonts w:ascii="Times New Roman" w:hAnsi="Times New Roman" w:cs="Times New Roman"/>
          <w:b/>
          <w:bCs/>
        </w:rPr>
        <w:t>IV.6.6) Informacje dodatkowe:</w:t>
      </w:r>
    </w:p>
    <w:p w:rsidR="00300B05" w:rsidRPr="00300B05" w:rsidRDefault="00300B05" w:rsidP="00300B05">
      <w:pPr>
        <w:spacing w:after="0" w:line="240" w:lineRule="auto"/>
        <w:rPr>
          <w:rFonts w:ascii="Times New Roman" w:hAnsi="Times New Roman" w:cs="Times New Roman"/>
        </w:rPr>
      </w:pPr>
    </w:p>
    <w:sectPr w:rsidR="00300B05" w:rsidRPr="00300B05" w:rsidSect="0027059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22B" w:rsidRDefault="00F2022B" w:rsidP="0038231F">
      <w:pPr>
        <w:spacing w:after="0" w:line="240" w:lineRule="auto"/>
      </w:pPr>
      <w:r>
        <w:separator/>
      </w:r>
    </w:p>
  </w:endnote>
  <w:endnote w:type="continuationSeparator" w:id="0">
    <w:p w:rsidR="00F2022B" w:rsidRDefault="00F2022B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295" w:rsidRDefault="00BA029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27560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00B05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295" w:rsidRDefault="00BA029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22B" w:rsidRDefault="00F2022B" w:rsidP="0038231F">
      <w:pPr>
        <w:spacing w:after="0" w:line="240" w:lineRule="auto"/>
      </w:pPr>
      <w:r>
        <w:separator/>
      </w:r>
    </w:p>
  </w:footnote>
  <w:footnote w:type="continuationSeparator" w:id="0">
    <w:p w:rsidR="00F2022B" w:rsidRDefault="00F2022B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295" w:rsidRDefault="00BA029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0C3" w:rsidRDefault="005F40C3" w:rsidP="005F40C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3629585" wp14:editId="480ED12E">
          <wp:simplePos x="0" y="0"/>
          <wp:positionH relativeFrom="column">
            <wp:posOffset>-154305</wp:posOffset>
          </wp:positionH>
          <wp:positionV relativeFrom="paragraph">
            <wp:posOffset>-189230</wp:posOffset>
          </wp:positionV>
          <wp:extent cx="6400800" cy="796925"/>
          <wp:effectExtent l="0" t="0" r="0" b="3175"/>
          <wp:wrapSquare wrapText="bothSides"/>
          <wp:docPr id="1" name="Obraz 1" descr="EFRR poziom kolorow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RR poziom kolorow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796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40C3" w:rsidRDefault="005F40C3" w:rsidP="005F40C3">
    <w:pPr>
      <w:pStyle w:val="Nagwek"/>
    </w:pPr>
  </w:p>
  <w:p w:rsidR="005F40C3" w:rsidRDefault="005F40C3" w:rsidP="005F40C3">
    <w:pPr>
      <w:pStyle w:val="Nagwek"/>
    </w:pPr>
  </w:p>
  <w:p w:rsidR="005F40C3" w:rsidRPr="00BA0295" w:rsidRDefault="005F40C3" w:rsidP="005F40C3">
    <w:pPr>
      <w:jc w:val="center"/>
    </w:pPr>
    <w:r w:rsidRPr="00BA0295">
      <w:t>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295" w:rsidRDefault="00BA029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73FB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0C2B"/>
    <w:rsid w:val="009A397D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A0295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1D62D-E878-49CF-B6DC-4A4999A6A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3552</Words>
  <Characters>21317</Characters>
  <Application>Microsoft Office Word</Application>
  <DocSecurity>0</DocSecurity>
  <Lines>177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18</cp:revision>
  <cp:lastPrinted>2017-03-10T11:47:00Z</cp:lastPrinted>
  <dcterms:created xsi:type="dcterms:W3CDTF">2016-08-24T07:49:00Z</dcterms:created>
  <dcterms:modified xsi:type="dcterms:W3CDTF">2017-03-10T11:47:00Z</dcterms:modified>
</cp:coreProperties>
</file>