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8"/>
          <w:szCs w:val="28"/>
        </w:rPr>
      </w:pPr>
      <w:bookmarkStart w:id="0" w:name="_GoBack"/>
      <w:bookmarkEnd w:id="0"/>
      <w:r>
        <w:rPr>
          <w:rFonts w:ascii="TimesNewRomanPS-BoldMT-Identity" w:hAnsi="TimesNewRomanPS-BoldMT-Identity" w:cs="TimesNewRomanPS-BoldMT-Identity"/>
          <w:b/>
          <w:bCs/>
          <w:sz w:val="28"/>
          <w:szCs w:val="28"/>
        </w:rPr>
        <w:t>Szkoła Przysposabiająca do Pracy- Informator rekrutacyjny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Szkoła Przysposabiająca do Pracy wchodzi w skład </w:t>
      </w: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Zespołu Szkół Specjalnych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w Raciborzu</w:t>
      </w:r>
      <w:r>
        <w:rPr>
          <w:rFonts w:ascii="TimesNewRomanPSMT-Identity-H" w:hAnsi="TimesNewRomanPSMT-Identity-H" w:cs="TimesNewRomanPSMT-Identity-H"/>
          <w:sz w:val="24"/>
          <w:szCs w:val="24"/>
        </w:rPr>
        <w:t xml:space="preserve">, z siedzibą przy ul. Królewskiej 19 i kształci uczniów </w:t>
      </w: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z niepełnoprawnością intelektualną w stopniu umiarkowanym i znacznym oraz ze sprzężeniami.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sz w:val="24"/>
          <w:szCs w:val="24"/>
          <w:u w:val="single"/>
        </w:rPr>
      </w:pPr>
      <w:r w:rsidRPr="005D6267">
        <w:rPr>
          <w:rFonts w:ascii="TimesNewRomanPS-BoldMT-Identity" w:hAnsi="TimesNewRomanPS-BoldMT-Identity" w:cs="TimesNewRomanPS-BoldMT-Identity"/>
          <w:sz w:val="24"/>
          <w:szCs w:val="24"/>
          <w:u w:val="single"/>
        </w:rPr>
        <w:t>Liczebność oddziałów:</w:t>
      </w:r>
    </w:p>
    <w:p w:rsidR="005D6267" w:rsidRPr="005D6267" w:rsidRDefault="005D6267" w:rsidP="005D62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-BoldMT-Identity" w:hAnsi="TimesNewRomanPS-BoldMT-Identity" w:cs="TimesNewRomanPS-BoldMT-Identity"/>
          <w:sz w:val="24"/>
          <w:szCs w:val="24"/>
        </w:rPr>
      </w:pPr>
      <w:r w:rsidRPr="005D6267">
        <w:rPr>
          <w:rFonts w:ascii="TimesNewRomanPS-BoldMT-Identity" w:hAnsi="TimesNewRomanPS-BoldMT-Identity" w:cs="TimesNewRomanPS-BoldMT-Identity"/>
          <w:sz w:val="24"/>
          <w:szCs w:val="24"/>
        </w:rPr>
        <w:t>z niepełnosprawnością intelektualną w stopniu umiarkowanym lub znacznym w klasach  do 8 uczniów,</w:t>
      </w:r>
    </w:p>
    <w:p w:rsidR="005D6267" w:rsidRPr="005D6267" w:rsidRDefault="005D6267" w:rsidP="005D62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NewRomanPS-BoldMT-Identity" w:hAnsi="TimesNewRomanPS-BoldMT-Identity" w:cs="TimesNewRomanPS-BoldMT-Identity"/>
          <w:sz w:val="24"/>
          <w:szCs w:val="24"/>
        </w:rPr>
      </w:pPr>
      <w:r w:rsidRPr="005D6267">
        <w:rPr>
          <w:rFonts w:ascii="TimesNewRomanPS-BoldMT-Identity" w:hAnsi="TimesNewRomanPS-BoldMT-Identity" w:cs="TimesNewRomanPS-BoldMT-Identity"/>
          <w:sz w:val="24"/>
          <w:szCs w:val="24"/>
        </w:rPr>
        <w:t>z niepełnosprawnościami sprzężonymi, z których jedną z niepełnosprawności jest niepełnosprawność intelektualna w stopniu umiarkowanym lub znacznym do 4 uczniów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1.Nauka trwa 3 lata( z możliwością wydłużenia etapu edukacyjnego, do 24 roku życia)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2. Praca z uczniami opiera się na indywidualnych programach edukacyjno-terapeutycznych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opracowanych dla każdego ucznia. Zajęcia prowadzone są przez specjalistów. Ich celem jest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pogłębienie wiedzy i rozwój umiejętności szkolnych oraz zdobywanie umiejętności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praktycznych niezbędnych do funkcjonowania w środowisku społecznym. Uczniowie objęci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są stałą opieką rewalidacyjno-rehabilitacyjną.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3.Nauczane przedmioty to: funkcjonowanie osobiste, przysposobienie do pracy, w-f, zajęcia rozwijające komunikowanie się ,zajęcia kształtujące kreatywność, religia.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4. Zajęcia odbywają się w małych zespołach, w odpowiednio wyposażonych pracowniach,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systemem jednozmianowym.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5.Wszystkie zajęcia dla tych uczniów odbywają się w pracowniach na terenie szkoły.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Prowadzone są w następujących blokach tematycznych: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a) gospodarstwo domowe (sporządzanie posiłków, obsługa sprzętu AGD),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b) elementy szycia ręcznego,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c) wytwarzanie przedmiotów dekoracyjnych i pamiątkarskich,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d) pielęgnacja roślin oraz ochrona środowiska przyrodniczego. W okresie jesiennym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i wiosennym uczniowie odbywają praktyki w ogrodzie szkolnym.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Nad prawidłowym rozwojem uczniów czuwa wychowawca wspierany przez psychologa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i pedagoga.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Uczniowie objęci są dodatkowymi zajęciami rewalidacyjnymi prowadzonymi przez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specjalistów (w wymiarze 10 h/</w:t>
      </w:r>
      <w:proofErr w:type="spellStart"/>
      <w:r w:rsidRPr="005D6267">
        <w:rPr>
          <w:rFonts w:ascii="TimesNewRomanPSMT-Identity-H" w:hAnsi="TimesNewRomanPSMT-Identity-H" w:cs="TimesNewRomanPSMT-Identity-H"/>
          <w:sz w:val="24"/>
          <w:szCs w:val="24"/>
        </w:rPr>
        <w:t>tydz</w:t>
      </w:r>
      <w:proofErr w:type="spellEnd"/>
      <w:r w:rsidRPr="005D6267">
        <w:rPr>
          <w:rFonts w:ascii="TimesNewRomanPSMT-Identity-H" w:hAnsi="TimesNewRomanPSMT-Identity-H" w:cs="TimesNewRomanPSMT-Identity-H"/>
          <w:sz w:val="24"/>
          <w:szCs w:val="24"/>
        </w:rPr>
        <w:t>. na oddział) Są to m.in.: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>arteterapia ,muzykoterapia, biblioterapia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</w:r>
      <w:proofErr w:type="spellStart"/>
      <w:r w:rsidRPr="005D6267">
        <w:rPr>
          <w:rFonts w:ascii="TimesNewRomanPSMT-Identity-H" w:hAnsi="TimesNewRomanPSMT-Identity-H" w:cs="TimesNewRomanPSMT-Identity-H"/>
          <w:sz w:val="24"/>
          <w:szCs w:val="24"/>
        </w:rPr>
        <w:t>dogoterapia</w:t>
      </w:r>
      <w:proofErr w:type="spellEnd"/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>korekta wad postawy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>zajęcia ruchowo-terapeutyczne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>komunikacja alternatywna i wspomagająca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>korekta wad wymowy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>zajęcia rozwijające umiejętności społeczne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>usprawnianie technik szkolnych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>usprawnianie zaburzonych funkcji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 xml:space="preserve">terapia Metodą </w:t>
      </w:r>
      <w:proofErr w:type="spellStart"/>
      <w:r w:rsidRPr="005D6267">
        <w:rPr>
          <w:rFonts w:ascii="TimesNewRomanPSMT-Identity-H" w:hAnsi="TimesNewRomanPSMT-Identity-H" w:cs="TimesNewRomanPSMT-Identity-H"/>
          <w:sz w:val="24"/>
          <w:szCs w:val="24"/>
        </w:rPr>
        <w:t>Tomatisa</w:t>
      </w:r>
      <w:proofErr w:type="spellEnd"/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 xml:space="preserve">terapia </w:t>
      </w:r>
      <w:proofErr w:type="spellStart"/>
      <w:r w:rsidRPr="005D6267">
        <w:rPr>
          <w:rFonts w:ascii="TimesNewRomanPSMT-Identity-H" w:hAnsi="TimesNewRomanPSMT-Identity-H" w:cs="TimesNewRomanPSMT-Identity-H"/>
          <w:sz w:val="24"/>
          <w:szCs w:val="24"/>
        </w:rPr>
        <w:t>Snoelezen</w:t>
      </w:r>
      <w:proofErr w:type="spellEnd"/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>terapia  Integracji Sensorycznej</w:t>
      </w:r>
    </w:p>
    <w:p w:rsidR="005D6267" w:rsidRP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•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ab/>
        <w:t xml:space="preserve">terapia EEG </w:t>
      </w:r>
      <w:proofErr w:type="spellStart"/>
      <w:r w:rsidRPr="005D6267">
        <w:rPr>
          <w:rFonts w:ascii="TimesNewRomanPSMT-Identity-H" w:hAnsi="TimesNewRomanPSMT-Identity-H" w:cs="TimesNewRomanPSMT-Identity-H"/>
          <w:sz w:val="24"/>
          <w:szCs w:val="24"/>
        </w:rPr>
        <w:t>Biofedbac</w:t>
      </w:r>
      <w:proofErr w:type="spellEnd"/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5D6267" w:rsidRPr="005D6267" w:rsidRDefault="005D6267" w:rsidP="005D6267">
      <w:pPr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lastRenderedPageBreak/>
        <w:t xml:space="preserve">Możliwość wydłużania etapów edukacyjnych </w:t>
      </w:r>
      <w:r w:rsidRPr="005D6267">
        <w:rPr>
          <w:rFonts w:ascii="TimesNewRomanPSMT-Identity-H" w:hAnsi="TimesNewRomanPSMT-Identity-H" w:cs="TimesNewRomanPSMT-Identity-H"/>
          <w:b/>
          <w:bCs/>
          <w:sz w:val="24"/>
          <w:szCs w:val="24"/>
        </w:rPr>
        <w:t>do 24 roku życia</w:t>
      </w:r>
      <w:r w:rsidRPr="005D6267">
        <w:rPr>
          <w:rFonts w:ascii="TimesNewRomanPSMT-Identity-H" w:hAnsi="TimesNewRomanPSMT-Identity-H" w:cs="TimesNewRomanPSMT-Identity-H"/>
          <w:sz w:val="24"/>
          <w:szCs w:val="24"/>
        </w:rPr>
        <w:t>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Kandydaci do pierwszej klasy szkoły przysposabiającej do pracy powinni składać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następujące dokumenty: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podanie (do pobrania na stronie szkoły), 2 fotografie (formatu legitymacyjnego), świadectwo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ukończenia szkoły gimnazjalnej (po zakończeniu roku szkolnego), orzeczenie o potrzebie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kształcenia specjalnego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Kryteria przyjęć: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>O przyjęciu do szkoły decyduje dostarczenie odpowiednich dokumentów.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Terminy rekrutacji</w:t>
      </w:r>
      <w:r>
        <w:rPr>
          <w:rFonts w:ascii="TimesNewRomanPSMT-Identity-H" w:hAnsi="TimesNewRomanPSMT-Identity-H" w:cs="TimesNewRomanPSMT-Identity-H"/>
          <w:sz w:val="24"/>
          <w:szCs w:val="24"/>
        </w:rPr>
        <w:t>: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Termin składania dokumentów: od 15 czerwca do 15 sierpnia każdego roku.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Istnieje możliwość przyjmowania uczniów w trakcie roku szkolnego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Zapewniamy:</w:t>
      </w:r>
    </w:p>
    <w:p w:rsidR="005D6267" w:rsidRPr="005D6267" w:rsidRDefault="005D6267" w:rsidP="005D626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wykwalifikowaną, przyjazną uczniom, doświadczoną kadrę pedagogiczną,</w:t>
      </w:r>
    </w:p>
    <w:p w:rsidR="005D6267" w:rsidRPr="005D6267" w:rsidRDefault="005D6267" w:rsidP="005D626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bezpłatne podręczniki</w:t>
      </w:r>
    </w:p>
    <w:p w:rsidR="005D6267" w:rsidRPr="005D6267" w:rsidRDefault="005D6267" w:rsidP="005D626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bezpłatny dowóz do szkoły</w:t>
      </w:r>
    </w:p>
    <w:p w:rsidR="005D6267" w:rsidRPr="005D6267" w:rsidRDefault="005D6267" w:rsidP="005D626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różnorodne zajęcia edukacyjne i specjalistyczne,</w:t>
      </w:r>
    </w:p>
    <w:p w:rsidR="005D6267" w:rsidRPr="005D6267" w:rsidRDefault="005D6267" w:rsidP="005D626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nowoczesną bazę dydaktyczną, specjalistyczna i sportową ,</w:t>
      </w:r>
    </w:p>
    <w:p w:rsidR="005D6267" w:rsidRPr="005D6267" w:rsidRDefault="005D6267" w:rsidP="005D626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opiekę pielęgniarki szkolnej,</w:t>
      </w:r>
    </w:p>
    <w:p w:rsidR="005D6267" w:rsidRPr="005D6267" w:rsidRDefault="005D6267" w:rsidP="005D626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opiekę w świetlicy szkolnej w godz.: od 7.00 do 16.00,</w:t>
      </w:r>
    </w:p>
    <w:p w:rsidR="005D6267" w:rsidRPr="005D6267" w:rsidRDefault="005D6267" w:rsidP="005D626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możliwość korzystania ze smacznych, przygotowywanych na miejscu posiłków.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</w:pPr>
      <w:r>
        <w:rPr>
          <w:rFonts w:ascii="TimesNewRomanPS-BoldMT-Identity" w:hAnsi="TimesNewRomanPS-BoldMT-Identity" w:cs="TimesNewRomanPS-BoldMT-Identity"/>
          <w:b/>
          <w:bCs/>
          <w:sz w:val="24"/>
          <w:szCs w:val="24"/>
        </w:rPr>
        <w:t>Jesteśmy szkołą, która:</w:t>
      </w:r>
    </w:p>
    <w:p w:rsidR="005D6267" w:rsidRPr="005D6267" w:rsidRDefault="005D6267" w:rsidP="005D626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dba o wszechstronny rozwój ucznia i wychowanka na miarę jego indywidualnych</w:t>
      </w:r>
    </w:p>
    <w:p w:rsidR="005D6267" w:rsidRPr="005D6267" w:rsidRDefault="005D6267" w:rsidP="005D626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potrzeb i możliwości</w:t>
      </w:r>
    </w:p>
    <w:p w:rsidR="005D6267" w:rsidRPr="005D6267" w:rsidRDefault="005D6267" w:rsidP="005D6267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zatrudnia wykwalifikowanych, kreatywnych, przyjaznych uczniom nauczycieli</w:t>
      </w:r>
    </w:p>
    <w:p w:rsidR="005D6267" w:rsidRDefault="005D6267" w:rsidP="005D6267">
      <w:p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>
        <w:rPr>
          <w:rFonts w:ascii="TimesNewRomanPSMT-Identity-H" w:hAnsi="TimesNewRomanPSMT-Identity-H" w:cs="TimesNewRomanPSMT-Identity-H"/>
          <w:sz w:val="24"/>
          <w:szCs w:val="24"/>
        </w:rPr>
        <w:t xml:space="preserve">            i wychowawców</w:t>
      </w:r>
    </w:p>
    <w:p w:rsidR="005D6267" w:rsidRPr="005D6267" w:rsidRDefault="005D6267" w:rsidP="005D626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jest otwarta na współpracę z rodzicami</w:t>
      </w:r>
    </w:p>
    <w:p w:rsidR="005D6267" w:rsidRPr="005D6267" w:rsidRDefault="005D6267" w:rsidP="005D626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stawia na integrację ze środowiskiem lokalnym</w:t>
      </w:r>
    </w:p>
    <w:p w:rsidR="005D6267" w:rsidRPr="005D6267" w:rsidRDefault="005D6267" w:rsidP="005D6267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-Identity-H" w:hAnsi="TimesNewRomanPSMT-Identity-H" w:cs="TimesNewRomanPSMT-Identity-H"/>
          <w:sz w:val="24"/>
          <w:szCs w:val="24"/>
        </w:rPr>
      </w:pPr>
      <w:r w:rsidRPr="005D6267">
        <w:rPr>
          <w:rFonts w:ascii="TimesNewRomanPSMT-Identity-H" w:hAnsi="TimesNewRomanPSMT-Identity-H" w:cs="TimesNewRomanPSMT-Identity-H"/>
          <w:sz w:val="24"/>
          <w:szCs w:val="24"/>
        </w:rPr>
        <w:t>promuje wychowanie w duchu tolerancji i patriotyzmu, wpaja wartości ekologiczne</w:t>
      </w:r>
    </w:p>
    <w:p w:rsidR="002144DA" w:rsidRDefault="005D6267" w:rsidP="005D6267">
      <w:r>
        <w:rPr>
          <w:rFonts w:ascii="TimesNewRomanPSMT-Identity-H" w:hAnsi="TimesNewRomanPSMT-Identity-H" w:cs="TimesNewRomanPSMT-Identity-H"/>
          <w:sz w:val="24"/>
          <w:szCs w:val="24"/>
        </w:rPr>
        <w:t xml:space="preserve">              i prozdrowotne</w:t>
      </w:r>
    </w:p>
    <w:sectPr w:rsidR="002144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NewRomanPS-BoldMT-Identity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-Identity-H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A374E"/>
    <w:multiLevelType w:val="hybridMultilevel"/>
    <w:tmpl w:val="84BC8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363C9F"/>
    <w:multiLevelType w:val="hybridMultilevel"/>
    <w:tmpl w:val="770EBC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B27B81"/>
    <w:multiLevelType w:val="hybridMultilevel"/>
    <w:tmpl w:val="487C136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47F841C9"/>
    <w:multiLevelType w:val="hybridMultilevel"/>
    <w:tmpl w:val="63D6732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267"/>
    <w:rsid w:val="002144DA"/>
    <w:rsid w:val="005D6267"/>
    <w:rsid w:val="00C0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8676BC-72F1-4A51-A0A1-AB3D2169A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62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ADAX</cp:lastModifiedBy>
  <cp:revision>2</cp:revision>
  <dcterms:created xsi:type="dcterms:W3CDTF">2020-02-11T13:31:00Z</dcterms:created>
  <dcterms:modified xsi:type="dcterms:W3CDTF">2020-02-11T13:31:00Z</dcterms:modified>
</cp:coreProperties>
</file>