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44E" w:rsidRPr="0017544E" w:rsidRDefault="0017544E" w:rsidP="00253EAB">
      <w:pPr>
        <w:spacing w:line="276" w:lineRule="auto"/>
        <w:rPr>
          <w:rFonts w:ascii="Times New Roman" w:hAnsi="Times New Roman" w:cs="Times New Roman"/>
          <w:b/>
          <w:bCs/>
          <w:sz w:val="32"/>
          <w:szCs w:val="32"/>
        </w:rPr>
      </w:pPr>
      <w:r>
        <w:rPr>
          <w:rFonts w:ascii="Times New Roman" w:hAnsi="Times New Roman" w:cs="Times New Roman"/>
          <w:b/>
          <w:bCs/>
          <w:sz w:val="32"/>
          <w:szCs w:val="32"/>
        </w:rPr>
        <w:t xml:space="preserve">         </w:t>
      </w:r>
      <w:r w:rsidR="0028644C">
        <w:rPr>
          <w:rFonts w:ascii="Times New Roman" w:hAnsi="Times New Roman" w:cs="Times New Roman"/>
          <w:b/>
          <w:bCs/>
          <w:sz w:val="32"/>
          <w:szCs w:val="32"/>
        </w:rPr>
        <w:t xml:space="preserve">                   </w:t>
      </w:r>
      <w:r w:rsidRPr="0017544E">
        <w:rPr>
          <w:rFonts w:ascii="Times New Roman" w:hAnsi="Times New Roman" w:cs="Times New Roman"/>
          <w:b/>
          <w:bCs/>
          <w:sz w:val="32"/>
          <w:szCs w:val="32"/>
        </w:rPr>
        <w:t xml:space="preserve">Rejestracja </w:t>
      </w:r>
      <w:r w:rsidR="0028644C">
        <w:rPr>
          <w:rFonts w:ascii="Times New Roman" w:hAnsi="Times New Roman" w:cs="Times New Roman"/>
          <w:b/>
          <w:bCs/>
          <w:sz w:val="32"/>
          <w:szCs w:val="32"/>
        </w:rPr>
        <w:t>pojazdu zabytkowego</w:t>
      </w:r>
    </w:p>
    <w:p w:rsidR="0017544E" w:rsidRDefault="0017544E" w:rsidP="00253EAB">
      <w:pPr>
        <w:spacing w:line="276" w:lineRule="auto"/>
      </w:pPr>
    </w:p>
    <w:p w:rsidR="0017544E" w:rsidRPr="0017544E" w:rsidRDefault="0017544E" w:rsidP="00253EAB">
      <w:pPr>
        <w:spacing w:after="0" w:line="276" w:lineRule="auto"/>
      </w:pPr>
      <w:r>
        <w:t>Wizytę w Wydziale Komunikacji i Transportu możesz umówić:</w:t>
      </w:r>
    </w:p>
    <w:p w:rsidR="0017544E" w:rsidRPr="0017544E" w:rsidRDefault="0017544E" w:rsidP="00253EAB">
      <w:pPr>
        <w:numPr>
          <w:ilvl w:val="0"/>
          <w:numId w:val="3"/>
        </w:numPr>
        <w:spacing w:after="0" w:line="276" w:lineRule="auto"/>
      </w:pPr>
      <w:r w:rsidRPr="0017544E">
        <w:t>przez Internet (</w:t>
      </w:r>
      <w:hyperlink r:id="rId5" w:history="1">
        <w:r w:rsidRPr="00561261">
          <w:rPr>
            <w:rStyle w:val="Hipercze"/>
          </w:rPr>
          <w:t>kalendarz</w:t>
        </w:r>
      </w:hyperlink>
      <w:r w:rsidRPr="0017544E">
        <w:t>)</w:t>
      </w:r>
      <w:r>
        <w:t>,</w:t>
      </w:r>
    </w:p>
    <w:p w:rsidR="0017544E" w:rsidRDefault="0017544E" w:rsidP="00253EAB">
      <w:pPr>
        <w:numPr>
          <w:ilvl w:val="0"/>
          <w:numId w:val="3"/>
        </w:numPr>
        <w:spacing w:after="0" w:line="276" w:lineRule="auto"/>
      </w:pPr>
      <w:r w:rsidRPr="0017544E">
        <w:t xml:space="preserve">dzwoniąc </w:t>
      </w:r>
      <w:r>
        <w:t>pod numer telefonu: 32 45 97 311,</w:t>
      </w:r>
    </w:p>
    <w:p w:rsidR="0017544E" w:rsidRPr="0017544E" w:rsidRDefault="0017544E" w:rsidP="00253EAB">
      <w:pPr>
        <w:numPr>
          <w:ilvl w:val="0"/>
          <w:numId w:val="3"/>
        </w:numPr>
        <w:spacing w:after="0" w:line="276" w:lineRule="auto"/>
      </w:pPr>
      <w:r>
        <w:t>osobiście (budynek B, parter, pokój nr 4).</w:t>
      </w:r>
    </w:p>
    <w:p w:rsidR="0017544E" w:rsidRDefault="0017544E" w:rsidP="00253EAB">
      <w:pPr>
        <w:spacing w:after="0" w:line="276" w:lineRule="auto"/>
        <w:jc w:val="both"/>
      </w:pPr>
    </w:p>
    <w:p w:rsidR="0028644C" w:rsidRDefault="0028644C" w:rsidP="00253EAB">
      <w:pPr>
        <w:spacing w:after="0" w:line="276" w:lineRule="auto"/>
        <w:jc w:val="both"/>
      </w:pPr>
      <w:r>
        <w:t>Pojazd może być zarejestrowany jako zabytkowy, jeżeli jest wpisany do rejestru zabytków lub jest ujęty w wojewódzkiej ewidencji zabytków lub w inwentarzu muzealiów.</w:t>
      </w:r>
    </w:p>
    <w:p w:rsidR="0028644C" w:rsidRDefault="0028644C" w:rsidP="00253EAB">
      <w:pPr>
        <w:spacing w:after="0" w:line="276" w:lineRule="auto"/>
        <w:jc w:val="both"/>
      </w:pPr>
    </w:p>
    <w:p w:rsidR="0028644C" w:rsidRDefault="0028644C" w:rsidP="00253EAB">
      <w:pPr>
        <w:spacing w:after="0" w:line="276" w:lineRule="auto"/>
        <w:jc w:val="both"/>
      </w:pPr>
      <w:r>
        <w:t xml:space="preserve">Pojazd zabytkowy możesz zarejestrować pomimo tego, że nie posiadasz dowodu rejestracyjnego. </w:t>
      </w:r>
      <w:r>
        <w:br/>
        <w:t>W takim przypadku składasz oświadczenie pod odpowiedzialnością karna za składanie fałszywych oświadczeń, że nie posiadasz dowodu rejestracyjnego. Nie zwalnia Cię to jednak od przedstawienia innych wymaganych dokumentów jak np. dowodów własności (umów, faktur, postanowienia sądu stwierdzającego zasiedzenie).</w:t>
      </w:r>
    </w:p>
    <w:p w:rsidR="0028644C" w:rsidRDefault="0028644C" w:rsidP="00253EAB">
      <w:pPr>
        <w:spacing w:after="0" w:line="276" w:lineRule="auto"/>
        <w:jc w:val="both"/>
      </w:pPr>
    </w:p>
    <w:p w:rsidR="0028644C" w:rsidRDefault="0028644C" w:rsidP="00253EAB">
      <w:pPr>
        <w:spacing w:after="0" w:line="276" w:lineRule="auto"/>
        <w:jc w:val="both"/>
      </w:pPr>
      <w:r>
        <w:t xml:space="preserve">Z wyjątkiem badania technicznego przed pierwszą rejestracją pojazdu jako zabytkowego, pojazd zabytkowy nie podlega obowiązkowi okresowych badań technicznych (nie dotyczy to pojazdu zabytkowego wykorzystywanego do zarobkowego transportu drogowego, który podlega corocznym badaniom technicznym). </w:t>
      </w:r>
    </w:p>
    <w:p w:rsidR="0028644C" w:rsidRDefault="0028644C" w:rsidP="00253EAB">
      <w:pPr>
        <w:spacing w:after="0" w:line="276" w:lineRule="auto"/>
        <w:jc w:val="both"/>
      </w:pPr>
    </w:p>
    <w:p w:rsidR="0028644C" w:rsidRDefault="0028644C" w:rsidP="00253EAB">
      <w:pPr>
        <w:spacing w:after="0" w:line="276" w:lineRule="auto"/>
        <w:jc w:val="both"/>
      </w:pPr>
      <w:r>
        <w:t xml:space="preserve">Aby dojechać do stacji diagnostycznej celem uzyskania zaświadczenia z przeprowadzonego badania technicznego </w:t>
      </w:r>
      <w:r w:rsidR="00A44BB9">
        <w:t>pojazdu zabytkowego co do zgodności z warunkami technicznymi, możesz otrzymać tablice tymczasowe (czerwone).</w:t>
      </w:r>
    </w:p>
    <w:p w:rsidR="0028644C" w:rsidRPr="0028644C" w:rsidRDefault="0028644C" w:rsidP="00253EAB">
      <w:pPr>
        <w:spacing w:after="0" w:line="276" w:lineRule="auto"/>
        <w:jc w:val="both"/>
      </w:pPr>
    </w:p>
    <w:p w:rsidR="0017544E" w:rsidRPr="0017544E" w:rsidRDefault="0017544E" w:rsidP="00253EAB">
      <w:pPr>
        <w:spacing w:after="0" w:line="276" w:lineRule="auto"/>
        <w:jc w:val="both"/>
      </w:pPr>
      <w:r w:rsidRPr="0017544E">
        <w:t>Aby zarejestrować pojazd wypełnij </w:t>
      </w:r>
      <w:hyperlink r:id="rId6" w:history="1">
        <w:r w:rsidRPr="00561261">
          <w:rPr>
            <w:rStyle w:val="Hipercze"/>
          </w:rPr>
          <w:t>wniosek</w:t>
        </w:r>
      </w:hyperlink>
      <w:r w:rsidRPr="0017544E">
        <w:t xml:space="preserve">, następnie wydrukuj go i podpisz. </w:t>
      </w:r>
      <w:r w:rsidR="00760773" w:rsidRPr="00760773">
        <w:t>Jeżeli nie możesz go wydrukować, wypełnisz go u nas.</w:t>
      </w:r>
      <w:r w:rsidR="00760773">
        <w:t xml:space="preserve"> </w:t>
      </w:r>
      <w:r w:rsidRPr="0017544E">
        <w:t>Do wniosku załącz następujące dokumenty:</w:t>
      </w:r>
    </w:p>
    <w:p w:rsidR="0017544E" w:rsidRDefault="0017544E" w:rsidP="00253EAB">
      <w:pPr>
        <w:numPr>
          <w:ilvl w:val="0"/>
          <w:numId w:val="4"/>
        </w:numPr>
        <w:spacing w:after="0" w:line="276" w:lineRule="auto"/>
        <w:jc w:val="both"/>
      </w:pPr>
      <w:r w:rsidRPr="0017544E">
        <w:t>wszystkie dokumenty potwierdzające, że jesteś właścicielem pojazdu (mogą to być np. umowa sprzedaży, zamiany, darowizny, faktura VAT, prawomocne orzeczenie sądu rozstrzygające o prawie własności)</w:t>
      </w:r>
      <w:r>
        <w:t>,</w:t>
      </w:r>
    </w:p>
    <w:p w:rsidR="0017544E" w:rsidRDefault="0017544E" w:rsidP="00253EAB">
      <w:pPr>
        <w:spacing w:after="0" w:line="276" w:lineRule="auto"/>
        <w:ind w:left="720"/>
        <w:jc w:val="both"/>
        <w:rPr>
          <w:b/>
          <w:bCs/>
        </w:rPr>
      </w:pPr>
      <w:r w:rsidRPr="0017544E">
        <w:rPr>
          <w:b/>
          <w:bCs/>
        </w:rPr>
        <w:t>W przypadku, kiedy kupiłeś/</w:t>
      </w:r>
      <w:proofErr w:type="spellStart"/>
      <w:r w:rsidRPr="0017544E">
        <w:rPr>
          <w:b/>
          <w:bCs/>
        </w:rPr>
        <w:t>aś</w:t>
      </w:r>
      <w:proofErr w:type="spellEnd"/>
      <w:r w:rsidRPr="0017544E">
        <w:rPr>
          <w:b/>
          <w:bCs/>
        </w:rPr>
        <w:t xml:space="preserve"> pojazd od osoby, która nie jest wpisana w dowodzie rejestracyjnym musisz przedstawić wszystkie oryginały dokumentów własności (począwszy od osoby, która jest w dowodzie rejestracyjnym, a skończywszy na Tobie).</w:t>
      </w:r>
    </w:p>
    <w:p w:rsidR="00631590" w:rsidRPr="0017544E" w:rsidRDefault="00631590" w:rsidP="00253EAB">
      <w:pPr>
        <w:spacing w:after="0" w:line="276" w:lineRule="auto"/>
        <w:ind w:left="720"/>
        <w:jc w:val="both"/>
      </w:pPr>
    </w:p>
    <w:p w:rsidR="0017544E" w:rsidRDefault="00A12A55" w:rsidP="00253EAB">
      <w:pPr>
        <w:numPr>
          <w:ilvl w:val="0"/>
          <w:numId w:val="5"/>
        </w:numPr>
        <w:spacing w:after="0" w:line="276" w:lineRule="auto"/>
        <w:jc w:val="both"/>
      </w:pPr>
      <w:hyperlink r:id="rId7" w:history="1">
        <w:r w:rsidR="0017544E" w:rsidRPr="0017544E">
          <w:rPr>
            <w:rStyle w:val="Hipercze"/>
            <w:color w:val="auto"/>
            <w:u w:val="none"/>
          </w:rPr>
          <w:t>dowód rejestracyjny</w:t>
        </w:r>
      </w:hyperlink>
      <w:r w:rsidR="009011E7">
        <w:t>,</w:t>
      </w:r>
    </w:p>
    <w:p w:rsidR="009011E7" w:rsidRDefault="009011E7" w:rsidP="00253EAB">
      <w:pPr>
        <w:spacing w:after="0" w:line="276" w:lineRule="auto"/>
        <w:ind w:left="720"/>
        <w:jc w:val="both"/>
      </w:pPr>
      <w:r w:rsidRPr="009011E7">
        <w:rPr>
          <w:b/>
          <w:bCs/>
        </w:rPr>
        <w:t>Uwaga!</w:t>
      </w:r>
      <w:r>
        <w:t xml:space="preserve"> Z</w:t>
      </w:r>
      <w:r w:rsidRPr="009011E7">
        <w:t>amiast dowodu rejestracyjnego, dopuszcza się przedstawienie oświadczenia właściciela pojazdu, złożonego pod rygorem odpowiedzialności karnej za fałszywe zeznania, że nie posiada dowodu rejestracyjnego</w:t>
      </w:r>
      <w:r>
        <w:t>.</w:t>
      </w:r>
    </w:p>
    <w:p w:rsidR="009011E7" w:rsidRDefault="009011E7" w:rsidP="00253EAB">
      <w:pPr>
        <w:pStyle w:val="Akapitzlist"/>
        <w:numPr>
          <w:ilvl w:val="0"/>
          <w:numId w:val="17"/>
        </w:numPr>
        <w:spacing w:after="0" w:line="276" w:lineRule="auto"/>
        <w:jc w:val="both"/>
      </w:pPr>
      <w:r w:rsidRPr="009011E7">
        <w:t>uwierzytelnioną kopię decyzji w sprawie wpisania pojazdu jako dobra kultury do rejestru zabytków lub dokument potwierdzający ujęcie pojazdu w centralnej ewidencji dóbr kultury lub dokumentu potwierdzającego wpisanie do inwentarza muzealiów</w:t>
      </w:r>
      <w:r>
        <w:t>,</w:t>
      </w:r>
    </w:p>
    <w:p w:rsidR="009011E7" w:rsidRDefault="009011E7" w:rsidP="00253EAB">
      <w:pPr>
        <w:pStyle w:val="Akapitzlist"/>
        <w:numPr>
          <w:ilvl w:val="0"/>
          <w:numId w:val="17"/>
        </w:numPr>
        <w:spacing w:after="0" w:line="276" w:lineRule="auto"/>
        <w:jc w:val="both"/>
      </w:pPr>
      <w:r w:rsidRPr="009011E7">
        <w:t xml:space="preserve">zaświadczenie z przeprowadzonego badania pojazdu zabytkowego co do zgodności </w:t>
      </w:r>
      <w:r>
        <w:br/>
      </w:r>
      <w:r w:rsidRPr="009011E7">
        <w:t>z warunkami technicznymi,</w:t>
      </w:r>
    </w:p>
    <w:p w:rsidR="009011E7" w:rsidRDefault="009011E7" w:rsidP="00253EAB">
      <w:pPr>
        <w:pStyle w:val="Akapitzlist"/>
        <w:numPr>
          <w:ilvl w:val="0"/>
          <w:numId w:val="17"/>
        </w:numPr>
        <w:spacing w:after="0" w:line="276" w:lineRule="auto"/>
        <w:jc w:val="both"/>
      </w:pPr>
      <w:r w:rsidRPr="009011E7">
        <w:lastRenderedPageBreak/>
        <w:t>protokół oceny stanu technicznego pojazdu zabytkowego</w:t>
      </w:r>
      <w:r>
        <w:t>,</w:t>
      </w:r>
    </w:p>
    <w:p w:rsidR="0017544E" w:rsidRDefault="0017544E" w:rsidP="00253EAB">
      <w:pPr>
        <w:pStyle w:val="Akapitzlist"/>
        <w:numPr>
          <w:ilvl w:val="0"/>
          <w:numId w:val="17"/>
        </w:numPr>
        <w:spacing w:after="0" w:line="276" w:lineRule="auto"/>
        <w:jc w:val="both"/>
      </w:pPr>
      <w:r w:rsidRPr="0017544E">
        <w:t>tablice rejestracyjne</w:t>
      </w:r>
      <w:r w:rsidR="009011E7">
        <w:t>,</w:t>
      </w:r>
    </w:p>
    <w:p w:rsidR="0017544E" w:rsidRPr="0017544E" w:rsidRDefault="0017544E" w:rsidP="00253EAB">
      <w:pPr>
        <w:numPr>
          <w:ilvl w:val="0"/>
          <w:numId w:val="5"/>
        </w:numPr>
        <w:spacing w:after="0" w:line="276" w:lineRule="auto"/>
        <w:jc w:val="both"/>
      </w:pPr>
      <w:r w:rsidRPr="0017544E">
        <w:t>dowód osobisty lub paszport (jeśli jesteś cudzoziemcem spoza UE zabierz paszport z aktualną wizą lub kartę pobytu)</w:t>
      </w:r>
      <w:r>
        <w:t>,</w:t>
      </w:r>
    </w:p>
    <w:p w:rsidR="0017544E" w:rsidRPr="0017544E" w:rsidRDefault="0017544E" w:rsidP="00253EAB">
      <w:pPr>
        <w:numPr>
          <w:ilvl w:val="0"/>
          <w:numId w:val="5"/>
        </w:numPr>
        <w:spacing w:after="0" w:line="276" w:lineRule="auto"/>
        <w:jc w:val="both"/>
      </w:pPr>
      <w:r w:rsidRPr="0017544E">
        <w:t>w przypadku, kiedy kupiłeś pojazd na firmę przynieś </w:t>
      </w:r>
      <w:hyperlink r:id="rId8" w:history="1">
        <w:r w:rsidRPr="0017544E">
          <w:rPr>
            <w:rStyle w:val="Hipercze"/>
          </w:rPr>
          <w:t>KRS</w:t>
        </w:r>
      </w:hyperlink>
      <w:r w:rsidRPr="0017544E">
        <w:t> lub zaświadczenie z </w:t>
      </w:r>
      <w:proofErr w:type="spellStart"/>
      <w:r w:rsidR="00A12A55" w:rsidRPr="0017544E">
        <w:fldChar w:fldCharType="begin"/>
      </w:r>
      <w:r w:rsidRPr="0017544E">
        <w:instrText xml:space="preserve"> HYPERLINK "https://prod.ceidg.gov.pl/CEIDG/CEIDG.Public.UI/Search.aspx" </w:instrText>
      </w:r>
      <w:r w:rsidR="00A12A55" w:rsidRPr="0017544E">
        <w:fldChar w:fldCharType="separate"/>
      </w:r>
      <w:r w:rsidRPr="0017544E">
        <w:rPr>
          <w:rStyle w:val="Hipercze"/>
        </w:rPr>
        <w:t>CEiDG</w:t>
      </w:r>
      <w:proofErr w:type="spellEnd"/>
      <w:r w:rsidR="00A12A55" w:rsidRPr="0017544E">
        <w:fldChar w:fldCharType="end"/>
      </w:r>
      <w:r w:rsidRPr="0017544E">
        <w:t> - może być wydruk ze strony internetowej</w:t>
      </w:r>
      <w:r>
        <w:t>,</w:t>
      </w:r>
    </w:p>
    <w:p w:rsidR="009011E7" w:rsidRDefault="0017544E" w:rsidP="00253EAB">
      <w:pPr>
        <w:numPr>
          <w:ilvl w:val="0"/>
          <w:numId w:val="5"/>
        </w:numPr>
        <w:spacing w:after="0" w:line="276" w:lineRule="auto"/>
      </w:pPr>
      <w:r w:rsidRPr="0017544E">
        <w:t>dowód opłaty</w:t>
      </w:r>
      <w:r w:rsidR="009011E7">
        <w:t>.</w:t>
      </w:r>
    </w:p>
    <w:p w:rsidR="009011E7" w:rsidRDefault="009011E7" w:rsidP="00253EAB">
      <w:pPr>
        <w:spacing w:after="0" w:line="276" w:lineRule="auto"/>
        <w:jc w:val="both"/>
      </w:pPr>
    </w:p>
    <w:p w:rsidR="009011E7" w:rsidRDefault="009011E7" w:rsidP="00253EAB">
      <w:pPr>
        <w:spacing w:after="0" w:line="276" w:lineRule="auto"/>
        <w:jc w:val="both"/>
      </w:pPr>
      <w:r w:rsidRPr="009011E7">
        <w:rPr>
          <w:b/>
          <w:bCs/>
        </w:rPr>
        <w:t>Uwaga!</w:t>
      </w:r>
      <w:r w:rsidRPr="009011E7">
        <w:t xml:space="preserve"> </w:t>
      </w:r>
      <w:r>
        <w:t>W</w:t>
      </w:r>
      <w:r w:rsidRPr="009011E7">
        <w:t xml:space="preserve"> przypadku pojazdu zabytkowego, który został sprowadzony z zagranicy</w:t>
      </w:r>
      <w:r>
        <w:t xml:space="preserve">, musisz </w:t>
      </w:r>
      <w:r w:rsidRPr="009011E7">
        <w:t xml:space="preserve">również przedstawić dokumenty </w:t>
      </w:r>
      <w:r>
        <w:t>potrzebne do r</w:t>
      </w:r>
      <w:r w:rsidRPr="009011E7">
        <w:t>ejestracj</w:t>
      </w:r>
      <w:r>
        <w:t>i</w:t>
      </w:r>
      <w:r w:rsidRPr="009011E7">
        <w:t xml:space="preserve"> pojazdu sprowadzonego z zagranicy</w:t>
      </w:r>
      <w:r>
        <w:t>.</w:t>
      </w:r>
    </w:p>
    <w:p w:rsidR="009011E7" w:rsidRDefault="009011E7" w:rsidP="00253EAB">
      <w:pPr>
        <w:spacing w:after="0" w:line="276" w:lineRule="auto"/>
        <w:jc w:val="both"/>
      </w:pPr>
    </w:p>
    <w:p w:rsidR="0017544E" w:rsidRDefault="0017544E" w:rsidP="00253EAB">
      <w:pPr>
        <w:spacing w:after="0" w:line="276" w:lineRule="auto"/>
        <w:jc w:val="both"/>
        <w:rPr>
          <w:color w:val="4472C4" w:themeColor="accent1"/>
        </w:rPr>
      </w:pPr>
      <w:r w:rsidRPr="0017544E">
        <w:t>Wszyscy współwłaściciele pojazdu muszą przyjść do urzędu. Jeżeli nie jest to możliwe powinni udzielić pisemnego pełnomocnictwa. Skorzystaj z naszego </w:t>
      </w:r>
      <w:hyperlink r:id="rId9" w:history="1">
        <w:r w:rsidRPr="00561261">
          <w:rPr>
            <w:rStyle w:val="Hipercze"/>
          </w:rPr>
          <w:t>wzoru</w:t>
        </w:r>
      </w:hyperlink>
      <w:r w:rsidRPr="009011E7">
        <w:rPr>
          <w:color w:val="4472C4" w:themeColor="accent1"/>
        </w:rPr>
        <w:t xml:space="preserve">. </w:t>
      </w:r>
    </w:p>
    <w:p w:rsidR="00B25402" w:rsidRDefault="00B25402" w:rsidP="00253EAB">
      <w:pPr>
        <w:spacing w:after="0" w:line="276" w:lineRule="auto"/>
        <w:jc w:val="both"/>
      </w:pPr>
    </w:p>
    <w:p w:rsidR="00B25402" w:rsidRPr="005D5080" w:rsidRDefault="00B25402" w:rsidP="00253EAB">
      <w:pPr>
        <w:widowControl w:val="0"/>
        <w:adjustRightInd w:val="0"/>
        <w:spacing w:line="276" w:lineRule="auto"/>
        <w:ind w:right="-233"/>
      </w:pPr>
      <w:r w:rsidRPr="005D5080">
        <w:t>Zanim pojazd zaliczony zostanie do pojazdów zabytkowych, jego właściciel musi przejść procedurę, która składa s</w:t>
      </w:r>
      <w:r>
        <w:t>ię z trzech podstawowych etapów.</w:t>
      </w:r>
    </w:p>
    <w:p w:rsidR="00B25402" w:rsidRPr="005D5080" w:rsidRDefault="00B25402" w:rsidP="00253EAB">
      <w:pPr>
        <w:widowControl w:val="0"/>
        <w:adjustRightInd w:val="0"/>
        <w:spacing w:after="0" w:line="276" w:lineRule="auto"/>
        <w:ind w:right="-232"/>
      </w:pPr>
      <w:r>
        <w:rPr>
          <w:szCs w:val="28"/>
        </w:rPr>
        <w:br/>
      </w:r>
      <w:r w:rsidRPr="005D5080">
        <w:rPr>
          <w:rStyle w:val="Pogrubienie"/>
        </w:rPr>
        <w:t>Etap 1: Wpis do rejestru zabytków</w:t>
      </w:r>
    </w:p>
    <w:p w:rsidR="00B25402" w:rsidRPr="005D5080" w:rsidRDefault="00B25402" w:rsidP="00253EAB">
      <w:pPr>
        <w:widowControl w:val="0"/>
        <w:adjustRightInd w:val="0"/>
        <w:spacing w:after="0" w:line="276" w:lineRule="auto"/>
        <w:ind w:right="-232"/>
        <w:jc w:val="both"/>
      </w:pPr>
      <w:r w:rsidRPr="005D5080">
        <w:t xml:space="preserve">Oceny pojazdu dokonuje </w:t>
      </w:r>
      <w:r w:rsidRPr="005D5080">
        <w:rPr>
          <w:rStyle w:val="Pogrubienie"/>
        </w:rPr>
        <w:t>Wojewódzki Konserwator Zabytków</w:t>
      </w:r>
      <w:r w:rsidRPr="005D5080">
        <w:t xml:space="preserve"> lub działający z jego upoważnienia kierownik delegatury na podstawie opinii rzeczoznawcy do spraw techniki samochodowej, eksperta </w:t>
      </w:r>
      <w:r>
        <w:br/>
      </w:r>
      <w:r w:rsidRPr="005D5080">
        <w:t>z dziedziny pojazdów zabytkowych (rzeczoznawcy z listy zatwierdzonej przez generalnego konserwatora zabytków).</w:t>
      </w:r>
    </w:p>
    <w:p w:rsidR="00B25402" w:rsidRPr="005D5080" w:rsidRDefault="00B25402" w:rsidP="00253EAB">
      <w:pPr>
        <w:widowControl w:val="0"/>
        <w:adjustRightInd w:val="0"/>
        <w:spacing w:line="276" w:lineRule="auto"/>
        <w:ind w:right="-233"/>
        <w:jc w:val="both"/>
      </w:pPr>
    </w:p>
    <w:p w:rsidR="00B25402" w:rsidRPr="005D5080" w:rsidRDefault="00B25402" w:rsidP="00253EAB">
      <w:pPr>
        <w:widowControl w:val="0"/>
        <w:adjustRightInd w:val="0"/>
        <w:spacing w:after="0" w:line="276" w:lineRule="auto"/>
        <w:ind w:right="-1440"/>
      </w:pPr>
      <w:r w:rsidRPr="005D5080">
        <w:rPr>
          <w:rStyle w:val="Pogrubienie"/>
        </w:rPr>
        <w:t>Wojewódzki Urząd Ochrony Zabytków w Katowicach</w:t>
      </w:r>
    </w:p>
    <w:p w:rsidR="00B25402" w:rsidRPr="005D5080" w:rsidRDefault="00B25402" w:rsidP="00253EAB">
      <w:pPr>
        <w:widowControl w:val="0"/>
        <w:adjustRightInd w:val="0"/>
        <w:spacing w:after="0" w:line="276" w:lineRule="auto"/>
        <w:ind w:right="-1440"/>
      </w:pPr>
      <w:r w:rsidRPr="005D5080">
        <w:t xml:space="preserve">ul. Francuska 12 </w:t>
      </w:r>
    </w:p>
    <w:p w:rsidR="00B25402" w:rsidRPr="005D5080" w:rsidRDefault="00B25402" w:rsidP="00253EAB">
      <w:pPr>
        <w:widowControl w:val="0"/>
        <w:adjustRightInd w:val="0"/>
        <w:spacing w:after="0" w:line="276" w:lineRule="auto"/>
        <w:ind w:right="-1440"/>
      </w:pPr>
      <w:r w:rsidRPr="005D5080">
        <w:t xml:space="preserve">40 - 015 Katowice </w:t>
      </w:r>
    </w:p>
    <w:p w:rsidR="00B25402" w:rsidRPr="005D5080" w:rsidRDefault="00B25402" w:rsidP="00253EAB">
      <w:pPr>
        <w:widowControl w:val="0"/>
        <w:adjustRightInd w:val="0"/>
        <w:spacing w:after="0" w:line="276" w:lineRule="auto"/>
        <w:ind w:right="-1442"/>
      </w:pPr>
      <w:r w:rsidRPr="005D5080">
        <w:t xml:space="preserve">(032) 253-77-98, 256-48-58 </w:t>
      </w:r>
    </w:p>
    <w:p w:rsidR="00B25402" w:rsidRPr="005D5080" w:rsidRDefault="00B25402" w:rsidP="00253EAB">
      <w:pPr>
        <w:widowControl w:val="0"/>
        <w:adjustRightInd w:val="0"/>
        <w:spacing w:after="0" w:line="276" w:lineRule="auto"/>
        <w:ind w:right="-1440"/>
      </w:pPr>
      <w:r w:rsidRPr="005D5080">
        <w:t xml:space="preserve">sekretariat@wkz.katowice.pl </w:t>
      </w:r>
    </w:p>
    <w:p w:rsidR="00B25402" w:rsidRPr="005D5080" w:rsidRDefault="00B25402" w:rsidP="00253EAB">
      <w:pPr>
        <w:widowControl w:val="0"/>
        <w:adjustRightInd w:val="0"/>
        <w:spacing w:after="0" w:line="276" w:lineRule="auto"/>
        <w:ind w:right="-1440"/>
      </w:pPr>
      <w:r w:rsidRPr="005D5080">
        <w:t xml:space="preserve">Godziny urzędowania: poniedziałek 8:00 - 18:00, wtorek - piątek 8:00 - 15:00 </w:t>
      </w:r>
    </w:p>
    <w:p w:rsidR="00B25402" w:rsidRPr="005D5080" w:rsidRDefault="00B25402" w:rsidP="00253EAB">
      <w:pPr>
        <w:widowControl w:val="0"/>
        <w:adjustRightInd w:val="0"/>
        <w:spacing w:line="276" w:lineRule="auto"/>
        <w:ind w:right="-1442"/>
      </w:pPr>
    </w:p>
    <w:p w:rsidR="00B25402" w:rsidRPr="005D5080" w:rsidRDefault="00B25402" w:rsidP="00253EAB">
      <w:pPr>
        <w:widowControl w:val="0"/>
        <w:adjustRightInd w:val="0"/>
        <w:spacing w:after="0" w:line="276" w:lineRule="auto"/>
      </w:pPr>
      <w:r w:rsidRPr="005D5080">
        <w:rPr>
          <w:rStyle w:val="Pogrubienie"/>
        </w:rPr>
        <w:t>Etap 2:</w:t>
      </w:r>
      <w:r w:rsidRPr="005D5080">
        <w:t xml:space="preserve"> </w:t>
      </w:r>
      <w:r w:rsidRPr="005D5080">
        <w:rPr>
          <w:rStyle w:val="Pogrubienie"/>
        </w:rPr>
        <w:t xml:space="preserve">Kontrola i dopuszczenie pojazdu do ruchu </w:t>
      </w:r>
    </w:p>
    <w:p w:rsidR="00B25402" w:rsidRPr="005D5080" w:rsidRDefault="00B25402" w:rsidP="00253EAB">
      <w:pPr>
        <w:widowControl w:val="0"/>
        <w:adjustRightInd w:val="0"/>
        <w:spacing w:after="0" w:line="276" w:lineRule="auto"/>
        <w:jc w:val="both"/>
      </w:pPr>
      <w:r w:rsidRPr="005D5080">
        <w:t xml:space="preserve">Jeśli wpis do ewidencji został potwierdzony przez konserwatora zabytków, następnym krokiem jest przeprowadzenie badań technicznych pojazdu. Badanie odbywa się </w:t>
      </w:r>
      <w:r w:rsidRPr="005D5080">
        <w:rPr>
          <w:rStyle w:val="Pogrubienie"/>
        </w:rPr>
        <w:t>w dowolnej okręgowej stacji kontroli pojazdów lub w</w:t>
      </w:r>
      <w:r w:rsidRPr="005D5080">
        <w:t xml:space="preserve"> </w:t>
      </w:r>
      <w:r w:rsidRPr="005D5080">
        <w:rPr>
          <w:rStyle w:val="Pogrubienie"/>
        </w:rPr>
        <w:t>Instytucie Transportu Samochodowego w Warszawie</w:t>
      </w:r>
      <w:r w:rsidRPr="005D5080">
        <w:t xml:space="preserve"> na wniosek właściciela pojazdu.</w:t>
      </w:r>
    </w:p>
    <w:p w:rsidR="00B25402" w:rsidRPr="005D5080" w:rsidRDefault="00B25402" w:rsidP="00253EAB">
      <w:pPr>
        <w:widowControl w:val="0"/>
        <w:adjustRightInd w:val="0"/>
        <w:spacing w:line="276" w:lineRule="auto"/>
      </w:pPr>
    </w:p>
    <w:p w:rsidR="00B25402" w:rsidRPr="005D5080" w:rsidRDefault="00B25402" w:rsidP="00253EAB">
      <w:pPr>
        <w:spacing w:after="0" w:line="276" w:lineRule="auto"/>
        <w:rPr>
          <w:rStyle w:val="Pogrubienie"/>
        </w:rPr>
      </w:pPr>
      <w:r w:rsidRPr="005D5080">
        <w:rPr>
          <w:rStyle w:val="Pogrubienie"/>
        </w:rPr>
        <w:t>Etap 3: Rejestracja pojazdu</w:t>
      </w:r>
    </w:p>
    <w:p w:rsidR="0017544E" w:rsidRDefault="0017544E" w:rsidP="00253EAB">
      <w:pPr>
        <w:spacing w:after="0" w:line="276" w:lineRule="auto"/>
        <w:rPr>
          <w:b/>
          <w:bCs/>
        </w:rPr>
      </w:pPr>
    </w:p>
    <w:p w:rsidR="0017544E" w:rsidRPr="0017544E" w:rsidRDefault="0017544E" w:rsidP="00253EAB">
      <w:pPr>
        <w:spacing w:after="0" w:line="276" w:lineRule="auto"/>
        <w:rPr>
          <w:b/>
          <w:bCs/>
        </w:rPr>
      </w:pPr>
      <w:r w:rsidRPr="0017544E">
        <w:rPr>
          <w:b/>
          <w:bCs/>
        </w:rPr>
        <w:t>Miejsce złożenia dokumentów</w:t>
      </w:r>
      <w:r>
        <w:rPr>
          <w:b/>
          <w:bCs/>
        </w:rPr>
        <w:t>:</w:t>
      </w:r>
    </w:p>
    <w:p w:rsidR="0017544E" w:rsidRPr="00CA5C27" w:rsidRDefault="0017544E" w:rsidP="00253EAB">
      <w:pPr>
        <w:spacing w:after="0" w:line="276" w:lineRule="auto"/>
        <w:jc w:val="both"/>
        <w:rPr>
          <w:bCs/>
        </w:rPr>
      </w:pPr>
      <w:r>
        <w:rPr>
          <w:bCs/>
        </w:rPr>
        <w:t>Wniosek złóż</w:t>
      </w:r>
      <w:r w:rsidRPr="0017544E">
        <w:rPr>
          <w:bCs/>
        </w:rPr>
        <w:t xml:space="preserve"> w</w:t>
      </w:r>
      <w:r w:rsidRPr="00CA5C27">
        <w:rPr>
          <w:bCs/>
        </w:rPr>
        <w:t xml:space="preserve"> Wydziale Komunikacji i Transportu </w:t>
      </w:r>
      <w:r>
        <w:rPr>
          <w:bCs/>
        </w:rPr>
        <w:t>(budynek B, parter, pokój nr 20)</w:t>
      </w:r>
    </w:p>
    <w:p w:rsidR="00AE5DC7" w:rsidRDefault="00AE5DC7" w:rsidP="00253EAB">
      <w:pPr>
        <w:spacing w:after="0" w:line="276" w:lineRule="auto"/>
        <w:jc w:val="both"/>
        <w:rPr>
          <w:iCs/>
        </w:rPr>
      </w:pPr>
    </w:p>
    <w:p w:rsidR="0017544E" w:rsidRPr="00CA5C27" w:rsidRDefault="0017544E" w:rsidP="00253EAB">
      <w:pPr>
        <w:spacing w:after="0" w:line="276" w:lineRule="auto"/>
        <w:jc w:val="both"/>
        <w:rPr>
          <w:iCs/>
        </w:rPr>
      </w:pPr>
      <w:r w:rsidRPr="00CA5C27">
        <w:rPr>
          <w:iCs/>
        </w:rPr>
        <w:t xml:space="preserve">Godziny przyjmowania wniosków:  </w:t>
      </w:r>
    </w:p>
    <w:p w:rsidR="00622A81" w:rsidRDefault="00622A81" w:rsidP="00253EAB">
      <w:pPr>
        <w:pStyle w:val="Akapitzlist"/>
        <w:numPr>
          <w:ilvl w:val="0"/>
          <w:numId w:val="15"/>
        </w:numPr>
        <w:spacing w:after="0" w:line="276" w:lineRule="auto"/>
        <w:jc w:val="both"/>
        <w:rPr>
          <w:iCs/>
        </w:rPr>
      </w:pPr>
      <w:r>
        <w:rPr>
          <w:iCs/>
        </w:rPr>
        <w:t>po</w:t>
      </w:r>
      <w:r w:rsidR="0017544E" w:rsidRPr="00622A81">
        <w:rPr>
          <w:iCs/>
        </w:rPr>
        <w:t>niedziałek, środa, czwartek  od 8:00</w:t>
      </w:r>
      <w:r w:rsidR="0017544E" w:rsidRPr="00622A81">
        <w:rPr>
          <w:iCs/>
          <w:vertAlign w:val="superscript"/>
        </w:rPr>
        <w:t xml:space="preserve"> </w:t>
      </w:r>
      <w:r w:rsidR="0017544E" w:rsidRPr="00622A81">
        <w:rPr>
          <w:iCs/>
        </w:rPr>
        <w:t>do 15:00</w:t>
      </w:r>
      <w:r>
        <w:rPr>
          <w:iCs/>
        </w:rPr>
        <w:t>,</w:t>
      </w:r>
    </w:p>
    <w:p w:rsidR="00622A81" w:rsidRDefault="0017544E" w:rsidP="00253EAB">
      <w:pPr>
        <w:pStyle w:val="Akapitzlist"/>
        <w:numPr>
          <w:ilvl w:val="0"/>
          <w:numId w:val="15"/>
        </w:numPr>
        <w:spacing w:after="0" w:line="276" w:lineRule="auto"/>
        <w:jc w:val="both"/>
        <w:rPr>
          <w:iCs/>
        </w:rPr>
      </w:pPr>
      <w:r w:rsidRPr="00622A81">
        <w:rPr>
          <w:iCs/>
        </w:rPr>
        <w:lastRenderedPageBreak/>
        <w:t>wtorek od 8:00 do 16:30</w:t>
      </w:r>
      <w:r w:rsidR="00622A81">
        <w:rPr>
          <w:iCs/>
        </w:rPr>
        <w:t>,</w:t>
      </w:r>
    </w:p>
    <w:p w:rsidR="0017544E" w:rsidRPr="00622A81" w:rsidRDefault="0017544E" w:rsidP="00253EAB">
      <w:pPr>
        <w:pStyle w:val="Akapitzlist"/>
        <w:numPr>
          <w:ilvl w:val="0"/>
          <w:numId w:val="15"/>
        </w:numPr>
        <w:spacing w:after="0" w:line="276" w:lineRule="auto"/>
        <w:jc w:val="both"/>
        <w:rPr>
          <w:iCs/>
        </w:rPr>
      </w:pPr>
      <w:r w:rsidRPr="00622A81">
        <w:rPr>
          <w:iCs/>
        </w:rPr>
        <w:t>piątek od 8:00 do 13:30</w:t>
      </w:r>
      <w:r w:rsidR="00622A81">
        <w:rPr>
          <w:iCs/>
        </w:rPr>
        <w:t>.</w:t>
      </w:r>
    </w:p>
    <w:p w:rsidR="0017544E" w:rsidRDefault="0017544E" w:rsidP="00253EAB">
      <w:pPr>
        <w:spacing w:after="0" w:line="276" w:lineRule="auto"/>
      </w:pPr>
    </w:p>
    <w:p w:rsidR="0017544E" w:rsidRPr="0017544E" w:rsidRDefault="0017544E" w:rsidP="00253EAB">
      <w:pPr>
        <w:spacing w:after="0" w:line="276" w:lineRule="auto"/>
        <w:rPr>
          <w:b/>
          <w:bCs/>
        </w:rPr>
      </w:pPr>
      <w:r w:rsidRPr="0017544E">
        <w:rPr>
          <w:b/>
          <w:bCs/>
        </w:rPr>
        <w:t>Opłaty</w:t>
      </w:r>
      <w:r>
        <w:rPr>
          <w:b/>
          <w:bCs/>
        </w:rPr>
        <w:t>:</w:t>
      </w:r>
    </w:p>
    <w:p w:rsidR="00253EAB" w:rsidRDefault="0017544E" w:rsidP="00253EAB">
      <w:pPr>
        <w:spacing w:after="0" w:line="276" w:lineRule="auto"/>
      </w:pPr>
      <w:r w:rsidRPr="0017544E">
        <w:t xml:space="preserve">Za </w:t>
      </w:r>
      <w:r w:rsidR="00057031">
        <w:t>rejestrację pojazdu zabytkowego</w:t>
      </w:r>
      <w:r w:rsidR="00253EAB">
        <w:t xml:space="preserve"> musisz wnieść opłatę:</w:t>
      </w:r>
    </w:p>
    <w:p w:rsidR="00057031" w:rsidRDefault="00253EAB" w:rsidP="00253EAB">
      <w:pPr>
        <w:pStyle w:val="Akapitzlist"/>
        <w:numPr>
          <w:ilvl w:val="0"/>
          <w:numId w:val="18"/>
        </w:numPr>
        <w:spacing w:after="0" w:line="276" w:lineRule="auto"/>
      </w:pPr>
      <w:r>
        <w:t>samochód: 180,- zł,</w:t>
      </w:r>
    </w:p>
    <w:p w:rsidR="00253EAB" w:rsidRDefault="00253EAB" w:rsidP="00253EAB">
      <w:pPr>
        <w:pStyle w:val="Akapitzlist"/>
        <w:numPr>
          <w:ilvl w:val="0"/>
          <w:numId w:val="18"/>
        </w:numPr>
        <w:spacing w:after="0" w:line="276" w:lineRule="auto"/>
      </w:pPr>
      <w:r>
        <w:t>motocykl: 130,- zł,</w:t>
      </w:r>
    </w:p>
    <w:p w:rsidR="00253EAB" w:rsidRDefault="00253EAB" w:rsidP="00253EAB">
      <w:pPr>
        <w:pStyle w:val="Akapitzlist"/>
        <w:numPr>
          <w:ilvl w:val="0"/>
          <w:numId w:val="18"/>
        </w:numPr>
        <w:spacing w:after="0" w:line="276" w:lineRule="auto"/>
      </w:pPr>
      <w:r>
        <w:t>motorower: 120,- zł.</w:t>
      </w:r>
    </w:p>
    <w:p w:rsidR="00057031" w:rsidRDefault="00057031" w:rsidP="00253EAB">
      <w:pPr>
        <w:spacing w:after="0" w:line="276" w:lineRule="auto"/>
      </w:pPr>
    </w:p>
    <w:p w:rsidR="0017544E" w:rsidRPr="0017544E" w:rsidRDefault="0017544E" w:rsidP="00253EAB">
      <w:pPr>
        <w:spacing w:after="0" w:line="276" w:lineRule="auto"/>
      </w:pPr>
      <w:r w:rsidRPr="0017544E">
        <w:t>Możesz to zrobić:</w:t>
      </w:r>
    </w:p>
    <w:p w:rsidR="0017544E" w:rsidRPr="0017544E" w:rsidRDefault="0017544E" w:rsidP="00253EAB">
      <w:pPr>
        <w:numPr>
          <w:ilvl w:val="0"/>
          <w:numId w:val="7"/>
        </w:numPr>
        <w:spacing w:after="0" w:line="276" w:lineRule="auto"/>
      </w:pPr>
      <w:r w:rsidRPr="0017544E">
        <w:t>kartą płatniczą, na stanowisku przy którym załatwiasz sprawę</w:t>
      </w:r>
      <w:r w:rsidR="00F92683">
        <w:t>,</w:t>
      </w:r>
    </w:p>
    <w:p w:rsidR="00F92683" w:rsidRDefault="0017544E" w:rsidP="00253EAB">
      <w:pPr>
        <w:numPr>
          <w:ilvl w:val="0"/>
          <w:numId w:val="9"/>
        </w:numPr>
        <w:spacing w:after="0" w:line="276" w:lineRule="auto"/>
        <w:jc w:val="both"/>
      </w:pPr>
      <w:r w:rsidRPr="0017544E">
        <w:t xml:space="preserve">przelewem na </w:t>
      </w:r>
      <w:r>
        <w:t xml:space="preserve">rachunek bankowy Starostwa  Powiatowego w Raciborzu nr </w:t>
      </w:r>
      <w:r w:rsidRPr="00CA5C27">
        <w:t>80 1560 1140 2227 7506 3000 0003</w:t>
      </w:r>
      <w:r>
        <w:t xml:space="preserve"> - </w:t>
      </w:r>
      <w:r w:rsidRPr="0017544E">
        <w:t>w tytule przelewu wpisz nr nadwozia/ VIN (znajdziesz go w dowodzie rejestracyjnym pod literą E)</w:t>
      </w:r>
      <w:r w:rsidR="00F92683">
        <w:t>,</w:t>
      </w:r>
    </w:p>
    <w:p w:rsidR="00F92683" w:rsidRDefault="0017544E" w:rsidP="00253EAB">
      <w:pPr>
        <w:numPr>
          <w:ilvl w:val="0"/>
          <w:numId w:val="9"/>
        </w:numPr>
        <w:spacing w:after="0" w:line="276" w:lineRule="auto"/>
        <w:jc w:val="both"/>
      </w:pPr>
      <w:r w:rsidRPr="0017544E">
        <w:t xml:space="preserve">gotówką </w:t>
      </w:r>
      <w:r w:rsidR="00F92683">
        <w:t>w punkcie kasowym (budynek B, parter, pokój nr 1).</w:t>
      </w:r>
    </w:p>
    <w:p w:rsidR="00AE5DC7" w:rsidRDefault="00AE5DC7" w:rsidP="00253EAB">
      <w:pPr>
        <w:spacing w:after="0" w:line="276" w:lineRule="auto"/>
        <w:ind w:left="720"/>
        <w:jc w:val="both"/>
      </w:pPr>
    </w:p>
    <w:p w:rsidR="00F92683" w:rsidRDefault="00F92683" w:rsidP="00253EAB">
      <w:pPr>
        <w:spacing w:after="0" w:line="276" w:lineRule="auto"/>
        <w:ind w:left="360"/>
        <w:jc w:val="both"/>
        <w:rPr>
          <w:b/>
          <w:bCs/>
        </w:rPr>
      </w:pPr>
      <w:r w:rsidRPr="00F92683">
        <w:rPr>
          <w:b/>
          <w:bCs/>
        </w:rPr>
        <w:t xml:space="preserve">Pamiętaj, że opłatę za pełnomocnictwo należy wnieść na rachunek bankowy Urzędu Miasta </w:t>
      </w:r>
      <w:r>
        <w:rPr>
          <w:b/>
          <w:bCs/>
        </w:rPr>
        <w:br/>
      </w:r>
      <w:r w:rsidRPr="00F92683">
        <w:rPr>
          <w:b/>
          <w:bCs/>
        </w:rPr>
        <w:t>w Raciborzu nr 78 1050 1070 1000 0004 0003 36 92 – w tytule przelewu wpisz „opłata za pełnomocnictwo”</w:t>
      </w:r>
    </w:p>
    <w:p w:rsidR="00622A81" w:rsidRPr="00622A81" w:rsidRDefault="00622A81" w:rsidP="00253EAB">
      <w:pPr>
        <w:spacing w:after="0" w:line="276" w:lineRule="auto"/>
        <w:ind w:left="360"/>
        <w:jc w:val="both"/>
        <w:rPr>
          <w:b/>
          <w:bCs/>
        </w:rPr>
      </w:pPr>
    </w:p>
    <w:p w:rsidR="0017544E" w:rsidRPr="0017544E" w:rsidRDefault="0017544E" w:rsidP="00253EAB">
      <w:pPr>
        <w:spacing w:after="0" w:line="276" w:lineRule="auto"/>
      </w:pPr>
      <w:r w:rsidRPr="0017544E">
        <w:rPr>
          <w:b/>
          <w:bCs/>
        </w:rPr>
        <w:t>Wysokość opłat:</w:t>
      </w:r>
    </w:p>
    <w:p w:rsidR="00057031" w:rsidRDefault="00057031" w:rsidP="00253EAB">
      <w:pPr>
        <w:numPr>
          <w:ilvl w:val="0"/>
          <w:numId w:val="10"/>
        </w:numPr>
        <w:spacing w:after="0" w:line="276" w:lineRule="auto"/>
        <w:jc w:val="both"/>
      </w:pPr>
      <w:r>
        <w:t xml:space="preserve">samochody </w:t>
      </w:r>
      <w:r w:rsidR="00C54FE0">
        <w:t>–</w:t>
      </w:r>
      <w:r>
        <w:t xml:space="preserve"> </w:t>
      </w:r>
      <w:r w:rsidR="00C54FE0">
        <w:rPr>
          <w:color w:val="4472C4" w:themeColor="accent1"/>
        </w:rPr>
        <w:t>180,-</w:t>
      </w:r>
      <w:r w:rsidRPr="00057031">
        <w:rPr>
          <w:color w:val="4472C4" w:themeColor="accent1"/>
        </w:rPr>
        <w:t xml:space="preserve"> zł</w:t>
      </w:r>
      <w:r>
        <w:t>,</w:t>
      </w:r>
    </w:p>
    <w:p w:rsidR="00057031" w:rsidRDefault="00057031" w:rsidP="00253EAB">
      <w:pPr>
        <w:numPr>
          <w:ilvl w:val="0"/>
          <w:numId w:val="10"/>
        </w:numPr>
        <w:spacing w:after="0" w:line="276" w:lineRule="auto"/>
        <w:jc w:val="both"/>
      </w:pPr>
      <w:r>
        <w:t xml:space="preserve">motocykla, ciągnika rolniczego, przyczepy, motoroweru </w:t>
      </w:r>
      <w:r w:rsidR="00C54FE0">
        <w:t>–</w:t>
      </w:r>
      <w:r>
        <w:t xml:space="preserve"> </w:t>
      </w:r>
      <w:r w:rsidR="00C54FE0">
        <w:rPr>
          <w:color w:val="4472C4" w:themeColor="accent1"/>
        </w:rPr>
        <w:t>130,-</w:t>
      </w:r>
      <w:r w:rsidRPr="00057031">
        <w:rPr>
          <w:color w:val="4472C4" w:themeColor="accent1"/>
        </w:rPr>
        <w:t>zł</w:t>
      </w:r>
      <w:r>
        <w:t>,</w:t>
      </w:r>
    </w:p>
    <w:p w:rsidR="0017544E" w:rsidRPr="0017544E" w:rsidRDefault="0017544E" w:rsidP="00253EAB">
      <w:pPr>
        <w:numPr>
          <w:ilvl w:val="0"/>
          <w:numId w:val="10"/>
        </w:numPr>
        <w:spacing w:after="0" w:line="276" w:lineRule="auto"/>
        <w:jc w:val="both"/>
      </w:pPr>
      <w:r w:rsidRPr="0017544E">
        <w:t>pełnomocnictwo - </w:t>
      </w:r>
      <w:r w:rsidRPr="007F6394">
        <w:rPr>
          <w:color w:val="4472C4" w:themeColor="accent1"/>
        </w:rPr>
        <w:t>17 zł </w:t>
      </w:r>
      <w:r w:rsidRPr="0017544E">
        <w:t>- od każdej osoby za którą załatwisz sprawę. W przypadku, gdy pełnomocnikiem będzie Twój mąż, żona, rodzic, dziecko, rodzeństwo, dziadkowie, wnuki - pełnomocnictwo jest bezpłatne. Prokura jako szczególny rodzaj pełnomocnictwa podlega</w:t>
      </w:r>
      <w:r w:rsidR="000008EA">
        <w:t xml:space="preserve"> opłacie</w:t>
      </w:r>
    </w:p>
    <w:p w:rsidR="000008EA" w:rsidRDefault="000008EA" w:rsidP="00253EAB">
      <w:pPr>
        <w:spacing w:after="0" w:line="276" w:lineRule="auto"/>
        <w:ind w:left="360"/>
        <w:jc w:val="both"/>
        <w:rPr>
          <w:rFonts w:cstheme="minorHAnsi"/>
          <w:b/>
        </w:rPr>
      </w:pPr>
    </w:p>
    <w:p w:rsidR="000008EA" w:rsidRDefault="000008EA" w:rsidP="00253EAB">
      <w:pPr>
        <w:spacing w:after="0" w:line="276" w:lineRule="auto"/>
        <w:ind w:left="360"/>
        <w:jc w:val="both"/>
        <w:rPr>
          <w:rFonts w:cstheme="minorHAnsi"/>
          <w:b/>
          <w:color w:val="202124"/>
          <w:shd w:val="clear" w:color="auto" w:fill="FFFFFF"/>
        </w:rPr>
      </w:pPr>
      <w:r w:rsidRPr="000008EA">
        <w:rPr>
          <w:rFonts w:cstheme="minorHAnsi"/>
          <w:b/>
        </w:rPr>
        <w:t xml:space="preserve">Uwaga! </w:t>
      </w:r>
      <w:r w:rsidRPr="000008EA">
        <w:rPr>
          <w:rFonts w:cstheme="minorHAnsi"/>
          <w:b/>
          <w:color w:val="202124"/>
          <w:shd w:val="clear" w:color="auto" w:fill="FFFFFF"/>
        </w:rPr>
        <w:t>Tablice rejestracyjne dla zabytkowych motorowerów wydane zgodnie z obecnie obowiązującymi przepisami zachowają ważność, jednak w przypadku wniosku właściciela po dniu 1 maja 2023 roku. </w:t>
      </w:r>
      <w:r w:rsidRPr="000008EA">
        <w:rPr>
          <w:rFonts w:cstheme="minorHAnsi"/>
          <w:b/>
          <w:bCs/>
          <w:color w:val="202124"/>
          <w:shd w:val="clear" w:color="auto" w:fill="FFFFFF"/>
        </w:rPr>
        <w:t>będą mogły być wymienione na tablice rejestracyjne motorowerowe zabytkowe</w:t>
      </w:r>
      <w:r w:rsidRPr="000008EA">
        <w:rPr>
          <w:rFonts w:cstheme="minorHAnsi"/>
          <w:b/>
          <w:color w:val="202124"/>
          <w:shd w:val="clear" w:color="auto" w:fill="FFFFFF"/>
        </w:rPr>
        <w:t>.</w:t>
      </w:r>
    </w:p>
    <w:p w:rsidR="000008EA" w:rsidRPr="000008EA" w:rsidRDefault="000008EA" w:rsidP="00253EAB">
      <w:pPr>
        <w:spacing w:after="0" w:line="276" w:lineRule="auto"/>
        <w:ind w:left="360"/>
        <w:jc w:val="both"/>
        <w:rPr>
          <w:rFonts w:cstheme="minorHAnsi"/>
          <w:b/>
          <w:color w:val="202124"/>
          <w:shd w:val="clear" w:color="auto" w:fill="FFFFFF"/>
        </w:rPr>
      </w:pPr>
    </w:p>
    <w:p w:rsidR="0017544E" w:rsidRPr="0017544E" w:rsidRDefault="0017544E" w:rsidP="00253EAB">
      <w:pPr>
        <w:spacing w:after="0" w:line="276" w:lineRule="auto"/>
        <w:rPr>
          <w:b/>
          <w:bCs/>
        </w:rPr>
      </w:pPr>
      <w:r w:rsidRPr="0017544E">
        <w:rPr>
          <w:b/>
          <w:bCs/>
        </w:rPr>
        <w:t>Termin i sposób załatwienia</w:t>
      </w:r>
      <w:r w:rsidR="00AE5DC7">
        <w:rPr>
          <w:b/>
          <w:bCs/>
        </w:rPr>
        <w:t>:</w:t>
      </w:r>
    </w:p>
    <w:p w:rsidR="0017544E" w:rsidRPr="0017544E" w:rsidRDefault="0017544E" w:rsidP="00253EAB">
      <w:pPr>
        <w:spacing w:after="0" w:line="276" w:lineRule="auto"/>
      </w:pPr>
      <w:r w:rsidRPr="0017544E">
        <w:t>W dniu rejestracji otrzymasz:</w:t>
      </w:r>
    </w:p>
    <w:p w:rsidR="0017544E" w:rsidRPr="0017544E" w:rsidRDefault="0017544E" w:rsidP="00253EAB">
      <w:pPr>
        <w:numPr>
          <w:ilvl w:val="0"/>
          <w:numId w:val="11"/>
        </w:numPr>
        <w:spacing w:after="0" w:line="276" w:lineRule="auto"/>
      </w:pPr>
      <w:r w:rsidRPr="0017544E">
        <w:t>tablice rejestracyjne</w:t>
      </w:r>
      <w:r w:rsidR="00057031">
        <w:t xml:space="preserve"> zabytkowe,</w:t>
      </w:r>
    </w:p>
    <w:p w:rsidR="0017544E" w:rsidRPr="0017544E" w:rsidRDefault="00A12A55" w:rsidP="00253EAB">
      <w:pPr>
        <w:numPr>
          <w:ilvl w:val="0"/>
          <w:numId w:val="11"/>
        </w:numPr>
        <w:spacing w:after="0" w:line="276" w:lineRule="auto"/>
      </w:pPr>
      <w:hyperlink r:id="rId10" w:history="1">
        <w:r w:rsidR="0017544E" w:rsidRPr="0017544E">
          <w:rPr>
            <w:rStyle w:val="Hipercze"/>
            <w:color w:val="auto"/>
            <w:u w:val="none"/>
          </w:rPr>
          <w:t>pozwolenie czasowe</w:t>
        </w:r>
      </w:hyperlink>
      <w:r w:rsidR="0017544E" w:rsidRPr="0017544E">
        <w:t>, które będzie ważne 30 dni</w:t>
      </w:r>
      <w:r w:rsidR="00057031">
        <w:t>,</w:t>
      </w:r>
    </w:p>
    <w:p w:rsidR="0017544E" w:rsidRDefault="0017544E" w:rsidP="00253EAB">
      <w:pPr>
        <w:spacing w:after="0" w:line="276" w:lineRule="auto"/>
        <w:jc w:val="both"/>
      </w:pPr>
      <w:r w:rsidRPr="0017544E">
        <w:t>W tym czasie będzie przygotowywany dla Ciebie dowód rejestracyjny, który musisz odebrać przed upływem daty ważności pozwolenia czasowego. Możesz sprawdzić</w:t>
      </w:r>
      <w:r w:rsidR="00622A81">
        <w:t>, czy dowód rejestracyjny jest przygotowany do odbioru</w:t>
      </w:r>
      <w:r w:rsidRPr="0017544E">
        <w:t xml:space="preserve"> wchodząc na stronę </w:t>
      </w:r>
      <w:hyperlink r:id="rId11" w:history="1">
        <w:r w:rsidRPr="0017544E">
          <w:rPr>
            <w:rStyle w:val="Hipercze"/>
          </w:rPr>
          <w:t>www.info-car.pl.</w:t>
        </w:r>
      </w:hyperlink>
    </w:p>
    <w:p w:rsidR="00AE5DC7" w:rsidRPr="0017544E" w:rsidRDefault="00AE5DC7" w:rsidP="00253EAB">
      <w:pPr>
        <w:spacing w:after="0" w:line="276" w:lineRule="auto"/>
        <w:jc w:val="both"/>
      </w:pPr>
    </w:p>
    <w:p w:rsidR="0017544E" w:rsidRPr="0017544E" w:rsidRDefault="0017544E" w:rsidP="00253EAB">
      <w:pPr>
        <w:spacing w:after="0" w:line="276" w:lineRule="auto"/>
        <w:rPr>
          <w:b/>
          <w:bCs/>
        </w:rPr>
      </w:pPr>
      <w:r w:rsidRPr="0017544E">
        <w:rPr>
          <w:b/>
          <w:bCs/>
        </w:rPr>
        <w:t>Podstawa prawna</w:t>
      </w:r>
      <w:r w:rsidR="00F92683">
        <w:rPr>
          <w:b/>
          <w:bCs/>
        </w:rPr>
        <w:t>:</w:t>
      </w:r>
    </w:p>
    <w:p w:rsidR="0017544E" w:rsidRDefault="00622A81" w:rsidP="00253EAB">
      <w:pPr>
        <w:spacing w:after="0" w:line="276" w:lineRule="auto"/>
      </w:pPr>
      <w:r>
        <w:t>U</w:t>
      </w:r>
      <w:r w:rsidR="0017544E" w:rsidRPr="0017544E">
        <w:t>stawa z dnia 20 czerwca 1997 r. - Prawo o ruchu drogowym wraz z przepisami wykonawczymi.</w:t>
      </w:r>
    </w:p>
    <w:p w:rsidR="00AE5DC7" w:rsidRPr="0017544E" w:rsidRDefault="00AE5DC7" w:rsidP="00253EAB">
      <w:pPr>
        <w:spacing w:after="0" w:line="276" w:lineRule="auto"/>
      </w:pPr>
    </w:p>
    <w:p w:rsidR="0017544E" w:rsidRPr="0017544E" w:rsidRDefault="0017544E" w:rsidP="00253EAB">
      <w:pPr>
        <w:spacing w:after="0" w:line="276" w:lineRule="auto"/>
        <w:rPr>
          <w:b/>
          <w:bCs/>
        </w:rPr>
      </w:pPr>
      <w:r w:rsidRPr="0017544E">
        <w:rPr>
          <w:b/>
          <w:bCs/>
        </w:rPr>
        <w:t>Tryb odwoławczy</w:t>
      </w:r>
      <w:r w:rsidR="00622A81">
        <w:rPr>
          <w:b/>
          <w:bCs/>
        </w:rPr>
        <w:t>:</w:t>
      </w:r>
    </w:p>
    <w:p w:rsidR="0017544E" w:rsidRDefault="0017544E" w:rsidP="00253EAB">
      <w:pPr>
        <w:spacing w:after="0" w:line="276" w:lineRule="auto"/>
        <w:jc w:val="both"/>
      </w:pPr>
      <w:r w:rsidRPr="0017544E">
        <w:lastRenderedPageBreak/>
        <w:t xml:space="preserve">Jeżeli odmówimy Ci rejestracji pojazdu możesz odwołać się do </w:t>
      </w:r>
      <w:r w:rsidR="00622A81">
        <w:t>S</w:t>
      </w:r>
      <w:r w:rsidRPr="0017544E">
        <w:t>amorządowego Kolegium Odwoławczego</w:t>
      </w:r>
      <w:r w:rsidR="00622A81">
        <w:t xml:space="preserve"> w Katowicach</w:t>
      </w:r>
      <w:r w:rsidRPr="0017544E">
        <w:t xml:space="preserve">. Odwołanie złożysz </w:t>
      </w:r>
      <w:r w:rsidR="00F92683">
        <w:t>w Wydziale Komunikacji i Transportu.</w:t>
      </w:r>
      <w:r w:rsidRPr="0017544E">
        <w:t xml:space="preserve"> Masz na to 14 dni.</w:t>
      </w:r>
    </w:p>
    <w:sectPr w:rsidR="0017544E" w:rsidSect="00F42A4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83E2E"/>
    <w:multiLevelType w:val="multilevel"/>
    <w:tmpl w:val="60CE2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224103"/>
    <w:multiLevelType w:val="multilevel"/>
    <w:tmpl w:val="84869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AC51D4"/>
    <w:multiLevelType w:val="multilevel"/>
    <w:tmpl w:val="F1061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7929BF"/>
    <w:multiLevelType w:val="hybridMultilevel"/>
    <w:tmpl w:val="A29E02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249A5D21"/>
    <w:multiLevelType w:val="multilevel"/>
    <w:tmpl w:val="E9786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7A2F0A"/>
    <w:multiLevelType w:val="multilevel"/>
    <w:tmpl w:val="B7969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5063BF"/>
    <w:multiLevelType w:val="multilevel"/>
    <w:tmpl w:val="B366C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2D758D"/>
    <w:multiLevelType w:val="multilevel"/>
    <w:tmpl w:val="E9E8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5E5623"/>
    <w:multiLevelType w:val="multilevel"/>
    <w:tmpl w:val="9D9CD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C844BC"/>
    <w:multiLevelType w:val="multilevel"/>
    <w:tmpl w:val="65E44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56C5112"/>
    <w:multiLevelType w:val="multilevel"/>
    <w:tmpl w:val="C50A9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8173F38"/>
    <w:multiLevelType w:val="multilevel"/>
    <w:tmpl w:val="23562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A010698"/>
    <w:multiLevelType w:val="multilevel"/>
    <w:tmpl w:val="52005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C827507"/>
    <w:multiLevelType w:val="hybridMultilevel"/>
    <w:tmpl w:val="D6144D12"/>
    <w:lvl w:ilvl="0" w:tplc="04150001">
      <w:start w:val="1"/>
      <w:numFmt w:val="bullet"/>
      <w:lvlText w:val=""/>
      <w:lvlJc w:val="left"/>
      <w:pPr>
        <w:ind w:left="759" w:hanging="360"/>
      </w:pPr>
      <w:rPr>
        <w:rFonts w:ascii="Symbol" w:hAnsi="Symbol" w:hint="default"/>
      </w:rPr>
    </w:lvl>
    <w:lvl w:ilvl="1" w:tplc="04150003" w:tentative="1">
      <w:start w:val="1"/>
      <w:numFmt w:val="bullet"/>
      <w:lvlText w:val="o"/>
      <w:lvlJc w:val="left"/>
      <w:pPr>
        <w:ind w:left="1479" w:hanging="360"/>
      </w:pPr>
      <w:rPr>
        <w:rFonts w:ascii="Courier New" w:hAnsi="Courier New" w:cs="Courier New" w:hint="default"/>
      </w:rPr>
    </w:lvl>
    <w:lvl w:ilvl="2" w:tplc="04150005" w:tentative="1">
      <w:start w:val="1"/>
      <w:numFmt w:val="bullet"/>
      <w:lvlText w:val=""/>
      <w:lvlJc w:val="left"/>
      <w:pPr>
        <w:ind w:left="2199" w:hanging="360"/>
      </w:pPr>
      <w:rPr>
        <w:rFonts w:ascii="Wingdings" w:hAnsi="Wingdings" w:hint="default"/>
      </w:rPr>
    </w:lvl>
    <w:lvl w:ilvl="3" w:tplc="04150001" w:tentative="1">
      <w:start w:val="1"/>
      <w:numFmt w:val="bullet"/>
      <w:lvlText w:val=""/>
      <w:lvlJc w:val="left"/>
      <w:pPr>
        <w:ind w:left="2919" w:hanging="360"/>
      </w:pPr>
      <w:rPr>
        <w:rFonts w:ascii="Symbol" w:hAnsi="Symbol" w:hint="default"/>
      </w:rPr>
    </w:lvl>
    <w:lvl w:ilvl="4" w:tplc="04150003" w:tentative="1">
      <w:start w:val="1"/>
      <w:numFmt w:val="bullet"/>
      <w:lvlText w:val="o"/>
      <w:lvlJc w:val="left"/>
      <w:pPr>
        <w:ind w:left="3639" w:hanging="360"/>
      </w:pPr>
      <w:rPr>
        <w:rFonts w:ascii="Courier New" w:hAnsi="Courier New" w:cs="Courier New" w:hint="default"/>
      </w:rPr>
    </w:lvl>
    <w:lvl w:ilvl="5" w:tplc="04150005" w:tentative="1">
      <w:start w:val="1"/>
      <w:numFmt w:val="bullet"/>
      <w:lvlText w:val=""/>
      <w:lvlJc w:val="left"/>
      <w:pPr>
        <w:ind w:left="4359" w:hanging="360"/>
      </w:pPr>
      <w:rPr>
        <w:rFonts w:ascii="Wingdings" w:hAnsi="Wingdings" w:hint="default"/>
      </w:rPr>
    </w:lvl>
    <w:lvl w:ilvl="6" w:tplc="04150001" w:tentative="1">
      <w:start w:val="1"/>
      <w:numFmt w:val="bullet"/>
      <w:lvlText w:val=""/>
      <w:lvlJc w:val="left"/>
      <w:pPr>
        <w:ind w:left="5079" w:hanging="360"/>
      </w:pPr>
      <w:rPr>
        <w:rFonts w:ascii="Symbol" w:hAnsi="Symbol" w:hint="default"/>
      </w:rPr>
    </w:lvl>
    <w:lvl w:ilvl="7" w:tplc="04150003" w:tentative="1">
      <w:start w:val="1"/>
      <w:numFmt w:val="bullet"/>
      <w:lvlText w:val="o"/>
      <w:lvlJc w:val="left"/>
      <w:pPr>
        <w:ind w:left="5799" w:hanging="360"/>
      </w:pPr>
      <w:rPr>
        <w:rFonts w:ascii="Courier New" w:hAnsi="Courier New" w:cs="Courier New" w:hint="default"/>
      </w:rPr>
    </w:lvl>
    <w:lvl w:ilvl="8" w:tplc="04150005" w:tentative="1">
      <w:start w:val="1"/>
      <w:numFmt w:val="bullet"/>
      <w:lvlText w:val=""/>
      <w:lvlJc w:val="left"/>
      <w:pPr>
        <w:ind w:left="6519" w:hanging="360"/>
      </w:pPr>
      <w:rPr>
        <w:rFonts w:ascii="Wingdings" w:hAnsi="Wingdings" w:hint="default"/>
      </w:rPr>
    </w:lvl>
  </w:abstractNum>
  <w:abstractNum w:abstractNumId="14">
    <w:nsid w:val="741B02EB"/>
    <w:multiLevelType w:val="multilevel"/>
    <w:tmpl w:val="63F6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73F6B37"/>
    <w:multiLevelType w:val="multilevel"/>
    <w:tmpl w:val="D38A0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7932511"/>
    <w:multiLevelType w:val="hybridMultilevel"/>
    <w:tmpl w:val="5D82AE4C"/>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7">
    <w:nsid w:val="7B577A99"/>
    <w:multiLevelType w:val="hybridMultilevel"/>
    <w:tmpl w:val="1B865C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
  </w:num>
  <w:num w:numId="4">
    <w:abstractNumId w:val="2"/>
  </w:num>
  <w:num w:numId="5">
    <w:abstractNumId w:val="7"/>
  </w:num>
  <w:num w:numId="6">
    <w:abstractNumId w:val="6"/>
  </w:num>
  <w:num w:numId="7">
    <w:abstractNumId w:val="14"/>
  </w:num>
  <w:num w:numId="8">
    <w:abstractNumId w:val="0"/>
  </w:num>
  <w:num w:numId="9">
    <w:abstractNumId w:val="12"/>
  </w:num>
  <w:num w:numId="10">
    <w:abstractNumId w:val="9"/>
  </w:num>
  <w:num w:numId="11">
    <w:abstractNumId w:val="11"/>
  </w:num>
  <w:num w:numId="12">
    <w:abstractNumId w:val="15"/>
  </w:num>
  <w:num w:numId="13">
    <w:abstractNumId w:val="4"/>
  </w:num>
  <w:num w:numId="14">
    <w:abstractNumId w:val="5"/>
  </w:num>
  <w:num w:numId="15">
    <w:abstractNumId w:val="3"/>
  </w:num>
  <w:num w:numId="16">
    <w:abstractNumId w:val="16"/>
  </w:num>
  <w:num w:numId="17">
    <w:abstractNumId w:val="17"/>
  </w:num>
  <w:num w:numId="1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characterSpacingControl w:val="doNotCompress"/>
  <w:compat/>
  <w:rsids>
    <w:rsidRoot w:val="0017544E"/>
    <w:rsid w:val="000008EA"/>
    <w:rsid w:val="00057031"/>
    <w:rsid w:val="0017544E"/>
    <w:rsid w:val="00253EAB"/>
    <w:rsid w:val="0028644C"/>
    <w:rsid w:val="00457246"/>
    <w:rsid w:val="00543483"/>
    <w:rsid w:val="00561261"/>
    <w:rsid w:val="00622A81"/>
    <w:rsid w:val="00631590"/>
    <w:rsid w:val="00653115"/>
    <w:rsid w:val="006847B6"/>
    <w:rsid w:val="00760773"/>
    <w:rsid w:val="007F6394"/>
    <w:rsid w:val="009011E7"/>
    <w:rsid w:val="009F035C"/>
    <w:rsid w:val="00A12A55"/>
    <w:rsid w:val="00A44BB9"/>
    <w:rsid w:val="00AE5DC7"/>
    <w:rsid w:val="00B25402"/>
    <w:rsid w:val="00C54FE0"/>
    <w:rsid w:val="00F42A46"/>
    <w:rsid w:val="00F72FD1"/>
    <w:rsid w:val="00F92683"/>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42A4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17544E"/>
    <w:rPr>
      <w:color w:val="0563C1" w:themeColor="hyperlink"/>
      <w:u w:val="single"/>
    </w:rPr>
  </w:style>
  <w:style w:type="character" w:customStyle="1" w:styleId="UnresolvedMention">
    <w:name w:val="Unresolved Mention"/>
    <w:basedOn w:val="Domylnaczcionkaakapitu"/>
    <w:uiPriority w:val="99"/>
    <w:semiHidden/>
    <w:unhideWhenUsed/>
    <w:rsid w:val="0017544E"/>
    <w:rPr>
      <w:color w:val="605E5C"/>
      <w:shd w:val="clear" w:color="auto" w:fill="E1DFDD"/>
    </w:rPr>
  </w:style>
  <w:style w:type="paragraph" w:styleId="NormalnyWeb">
    <w:name w:val="Normal (Web)"/>
    <w:basedOn w:val="Normalny"/>
    <w:semiHidden/>
    <w:rsid w:val="0017544E"/>
    <w:pPr>
      <w:spacing w:before="100" w:beforeAutospacing="1" w:after="100" w:afterAutospacing="1" w:line="240" w:lineRule="auto"/>
    </w:pPr>
    <w:rPr>
      <w:rFonts w:ascii="Arial Unicode MS" w:eastAsia="Arial Unicode MS" w:hAnsi="Arial Unicode MS" w:cs="Arial Unicode MS"/>
      <w:sz w:val="24"/>
      <w:szCs w:val="24"/>
      <w:lang w:eastAsia="pl-PL"/>
    </w:rPr>
  </w:style>
  <w:style w:type="character" w:styleId="UyteHipercze">
    <w:name w:val="FollowedHyperlink"/>
    <w:basedOn w:val="Domylnaczcionkaakapitu"/>
    <w:uiPriority w:val="99"/>
    <w:semiHidden/>
    <w:unhideWhenUsed/>
    <w:rsid w:val="0017544E"/>
    <w:rPr>
      <w:color w:val="954F72" w:themeColor="followedHyperlink"/>
      <w:u w:val="single"/>
    </w:rPr>
  </w:style>
  <w:style w:type="paragraph" w:styleId="Akapitzlist">
    <w:name w:val="List Paragraph"/>
    <w:basedOn w:val="Normalny"/>
    <w:uiPriority w:val="34"/>
    <w:qFormat/>
    <w:rsid w:val="00622A81"/>
    <w:pPr>
      <w:ind w:left="720"/>
      <w:contextualSpacing/>
    </w:pPr>
  </w:style>
  <w:style w:type="character" w:styleId="Odwoaniedokomentarza">
    <w:name w:val="annotation reference"/>
    <w:basedOn w:val="Domylnaczcionkaakapitu"/>
    <w:uiPriority w:val="99"/>
    <w:semiHidden/>
    <w:unhideWhenUsed/>
    <w:rsid w:val="0028644C"/>
    <w:rPr>
      <w:sz w:val="16"/>
      <w:szCs w:val="16"/>
    </w:rPr>
  </w:style>
  <w:style w:type="paragraph" w:styleId="Tekstkomentarza">
    <w:name w:val="annotation text"/>
    <w:basedOn w:val="Normalny"/>
    <w:link w:val="TekstkomentarzaZnak"/>
    <w:uiPriority w:val="99"/>
    <w:semiHidden/>
    <w:unhideWhenUsed/>
    <w:rsid w:val="0028644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8644C"/>
    <w:rPr>
      <w:sz w:val="20"/>
      <w:szCs w:val="20"/>
    </w:rPr>
  </w:style>
  <w:style w:type="paragraph" w:styleId="Tematkomentarza">
    <w:name w:val="annotation subject"/>
    <w:basedOn w:val="Tekstkomentarza"/>
    <w:next w:val="Tekstkomentarza"/>
    <w:link w:val="TematkomentarzaZnak"/>
    <w:uiPriority w:val="99"/>
    <w:semiHidden/>
    <w:unhideWhenUsed/>
    <w:rsid w:val="0028644C"/>
    <w:rPr>
      <w:b/>
      <w:bCs/>
    </w:rPr>
  </w:style>
  <w:style w:type="character" w:customStyle="1" w:styleId="TematkomentarzaZnak">
    <w:name w:val="Temat komentarza Znak"/>
    <w:basedOn w:val="TekstkomentarzaZnak"/>
    <w:link w:val="Tematkomentarza"/>
    <w:uiPriority w:val="99"/>
    <w:semiHidden/>
    <w:rsid w:val="0028644C"/>
    <w:rPr>
      <w:b/>
      <w:bCs/>
      <w:sz w:val="20"/>
      <w:szCs w:val="20"/>
    </w:rPr>
  </w:style>
  <w:style w:type="paragraph" w:styleId="Tekstdymka">
    <w:name w:val="Balloon Text"/>
    <w:basedOn w:val="Normalny"/>
    <w:link w:val="TekstdymkaZnak"/>
    <w:uiPriority w:val="99"/>
    <w:semiHidden/>
    <w:unhideWhenUsed/>
    <w:rsid w:val="0028644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8644C"/>
    <w:rPr>
      <w:rFonts w:ascii="Segoe UI" w:hAnsi="Segoe UI" w:cs="Segoe UI"/>
      <w:sz w:val="18"/>
      <w:szCs w:val="18"/>
    </w:rPr>
  </w:style>
  <w:style w:type="character" w:styleId="Pogrubienie">
    <w:name w:val="Strong"/>
    <w:qFormat/>
    <w:rsid w:val="00B25402"/>
    <w:rPr>
      <w:b/>
      <w:bCs/>
    </w:rPr>
  </w:style>
</w:styles>
</file>

<file path=word/webSettings.xml><?xml version="1.0" encoding="utf-8"?>
<w:webSettings xmlns:r="http://schemas.openxmlformats.org/officeDocument/2006/relationships" xmlns:w="http://schemas.openxmlformats.org/wordprocessingml/2006/main">
  <w:divs>
    <w:div w:id="1359241157">
      <w:bodyDiv w:val="1"/>
      <w:marLeft w:val="0"/>
      <w:marRight w:val="0"/>
      <w:marTop w:val="0"/>
      <w:marBottom w:val="0"/>
      <w:divBdr>
        <w:top w:val="none" w:sz="0" w:space="0" w:color="auto"/>
        <w:left w:val="none" w:sz="0" w:space="0" w:color="auto"/>
        <w:bottom w:val="none" w:sz="0" w:space="0" w:color="auto"/>
        <w:right w:val="none" w:sz="0" w:space="0" w:color="auto"/>
      </w:divBdr>
      <w:divsChild>
        <w:div w:id="1915897573">
          <w:marLeft w:val="0"/>
          <w:marRight w:val="0"/>
          <w:marTop w:val="0"/>
          <w:marBottom w:val="0"/>
          <w:divBdr>
            <w:top w:val="none" w:sz="0" w:space="0" w:color="auto"/>
            <w:left w:val="none" w:sz="0" w:space="0" w:color="auto"/>
            <w:bottom w:val="none" w:sz="0" w:space="0" w:color="auto"/>
            <w:right w:val="none" w:sz="0" w:space="0" w:color="auto"/>
          </w:divBdr>
          <w:divsChild>
            <w:div w:id="97261376">
              <w:marLeft w:val="0"/>
              <w:marRight w:val="0"/>
              <w:marTop w:val="0"/>
              <w:marBottom w:val="300"/>
              <w:divBdr>
                <w:top w:val="single" w:sz="18" w:space="11" w:color="0072BC"/>
                <w:left w:val="single" w:sz="18" w:space="11" w:color="0072BC"/>
                <w:bottom w:val="single" w:sz="18" w:space="11" w:color="0072BC"/>
                <w:right w:val="single" w:sz="18" w:space="11" w:color="0072BC"/>
              </w:divBdr>
            </w:div>
          </w:divsChild>
        </w:div>
        <w:div w:id="1132401221">
          <w:marLeft w:val="0"/>
          <w:marRight w:val="0"/>
          <w:marTop w:val="0"/>
          <w:marBottom w:val="0"/>
          <w:divBdr>
            <w:top w:val="none" w:sz="0" w:space="0" w:color="auto"/>
            <w:left w:val="none" w:sz="0" w:space="0" w:color="auto"/>
            <w:bottom w:val="none" w:sz="0" w:space="0" w:color="auto"/>
            <w:right w:val="none" w:sz="0" w:space="0" w:color="auto"/>
          </w:divBdr>
        </w:div>
        <w:div w:id="845897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s.ms.gov.pl/krs/wyszukiwaniepodmiotu?t:lb=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bip.poznan.pl/bip/druki.html?co=show&amp;dr_id=12349&amp;type=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ip.powiatraciborski.pl/download/336.pdf" TargetMode="External"/><Relationship Id="rId11" Type="http://schemas.openxmlformats.org/officeDocument/2006/relationships/hyperlink" Target="https://info-car.pl/infocar/dowod-rejestracyjny/sprawdz-status.html" TargetMode="External"/><Relationship Id="rId5" Type="http://schemas.openxmlformats.org/officeDocument/2006/relationships/hyperlink" Target="https://rezerwacje.powiatraciborski.pl/reservations/pol/login" TargetMode="External"/><Relationship Id="rId10" Type="http://schemas.openxmlformats.org/officeDocument/2006/relationships/hyperlink" Target="https://bip.poznan.pl/bip/druki.html?co=show&amp;dr_id=12350&amp;type=pdf" TargetMode="External"/><Relationship Id="rId4" Type="http://schemas.openxmlformats.org/officeDocument/2006/relationships/webSettings" Target="webSettings.xml"/><Relationship Id="rId9" Type="http://schemas.openxmlformats.org/officeDocument/2006/relationships/hyperlink" Target="https://bip.powiatraciborski.pl/download/335.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1009</Words>
  <Characters>6058</Characters>
  <Application>Microsoft Office Word</Application>
  <DocSecurity>0</DocSecurity>
  <Lines>50</Lines>
  <Paragraphs>14</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7053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Andrzej Chwalczyk</cp:lastModifiedBy>
  <cp:revision>3</cp:revision>
  <dcterms:created xsi:type="dcterms:W3CDTF">2023-10-10T11:00:00Z</dcterms:created>
  <dcterms:modified xsi:type="dcterms:W3CDTF">2023-10-10T11:05:00Z</dcterms:modified>
</cp:coreProperties>
</file>