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F3174" w14:textId="77777777" w:rsidR="00233CB0" w:rsidRPr="00BC3705" w:rsidRDefault="00233CB0" w:rsidP="00AC6C8B">
      <w:pPr>
        <w:pStyle w:val="Nagwekspisutreci"/>
        <w:jc w:val="left"/>
      </w:pPr>
    </w:p>
    <w:p w14:paraId="6CB928AC" w14:textId="77777777" w:rsidR="009D3040" w:rsidRPr="00BC3705" w:rsidRDefault="009D3040" w:rsidP="00A87A50">
      <w:pPr>
        <w:pStyle w:val="paragraf"/>
        <w:rPr>
          <w:rFonts w:asciiTheme="minorHAnsi" w:hAnsiTheme="minorHAnsi" w:cstheme="minorHAnsi"/>
          <w:sz w:val="22"/>
          <w:szCs w:val="22"/>
        </w:rPr>
      </w:pPr>
      <w:r w:rsidRPr="00BC3705">
        <w:rPr>
          <w:rFonts w:asciiTheme="minorHAnsi" w:hAnsiTheme="minorHAnsi" w:cstheme="minorHAnsi"/>
          <w:sz w:val="22"/>
          <w:szCs w:val="22"/>
        </w:rPr>
        <w:t>UMOWA NR</w:t>
      </w:r>
      <w:r w:rsidR="00336BAE" w:rsidRPr="00BC3705">
        <w:rPr>
          <w:rFonts w:asciiTheme="minorHAnsi" w:hAnsiTheme="minorHAnsi" w:cstheme="minorHAnsi"/>
          <w:sz w:val="22"/>
          <w:szCs w:val="22"/>
        </w:rPr>
        <w:t xml:space="preserve"> </w:t>
      </w:r>
      <w:r w:rsidR="000C680C" w:rsidRPr="00BC3705">
        <w:rPr>
          <w:rFonts w:asciiTheme="minorHAnsi" w:hAnsiTheme="minorHAnsi" w:cstheme="minorHAnsi"/>
          <w:b w:val="0"/>
          <w:bCs/>
          <w:sz w:val="22"/>
          <w:szCs w:val="22"/>
          <w:highlight w:val="yellow"/>
        </w:rPr>
        <w:t>......</w:t>
      </w:r>
    </w:p>
    <w:p w14:paraId="74D43033" w14:textId="77777777" w:rsidR="003468E4" w:rsidRPr="00BC3705" w:rsidRDefault="003468E4" w:rsidP="003468E4">
      <w:pPr>
        <w:shd w:val="clear" w:color="auto" w:fill="FFFFFF"/>
        <w:autoSpaceDE w:val="0"/>
        <w:autoSpaceDN w:val="0"/>
        <w:adjustRightInd w:val="0"/>
        <w:spacing w:before="0" w:after="0"/>
        <w:rPr>
          <w:rFonts w:asciiTheme="minorHAnsi" w:hAnsiTheme="minorHAnsi" w:cstheme="minorHAnsi"/>
          <w:color w:val="000000"/>
          <w:sz w:val="22"/>
          <w:szCs w:val="22"/>
        </w:rPr>
      </w:pPr>
      <w:r w:rsidRPr="00BC3705">
        <w:rPr>
          <w:rFonts w:asciiTheme="minorHAnsi" w:hAnsiTheme="minorHAnsi" w:cstheme="minorHAnsi"/>
          <w:color w:val="000000"/>
          <w:sz w:val="22"/>
          <w:szCs w:val="22"/>
        </w:rPr>
        <w:t>zawarta dnia …………………. w Raciborzu pomiędzy:</w:t>
      </w:r>
    </w:p>
    <w:p w14:paraId="0B4A07C5" w14:textId="77777777" w:rsidR="003468E4" w:rsidRPr="00BC3705" w:rsidRDefault="003468E4" w:rsidP="003468E4">
      <w:pPr>
        <w:shd w:val="clear" w:color="auto" w:fill="FFFFFF"/>
        <w:autoSpaceDE w:val="0"/>
        <w:autoSpaceDN w:val="0"/>
        <w:adjustRightInd w:val="0"/>
        <w:spacing w:before="0" w:after="0"/>
        <w:jc w:val="both"/>
        <w:rPr>
          <w:rFonts w:asciiTheme="minorHAnsi" w:hAnsiTheme="minorHAnsi" w:cstheme="minorHAnsi"/>
          <w:color w:val="000000"/>
          <w:sz w:val="22"/>
          <w:szCs w:val="22"/>
        </w:rPr>
      </w:pPr>
      <w:r w:rsidRPr="00BC3705">
        <w:rPr>
          <w:rFonts w:asciiTheme="minorHAnsi" w:hAnsiTheme="minorHAnsi" w:cstheme="minorHAnsi"/>
          <w:b/>
          <w:color w:val="000000"/>
          <w:sz w:val="22"/>
          <w:szCs w:val="22"/>
        </w:rPr>
        <w:t>Powiatem Raciborskim</w:t>
      </w:r>
      <w:r w:rsidRPr="00BC3705">
        <w:rPr>
          <w:rFonts w:asciiTheme="minorHAnsi" w:hAnsiTheme="minorHAnsi" w:cstheme="minorHAnsi"/>
          <w:color w:val="000000"/>
          <w:sz w:val="22"/>
          <w:szCs w:val="22"/>
        </w:rPr>
        <w:t xml:space="preserve">, </w:t>
      </w:r>
      <w:r w:rsidRPr="00BC3705">
        <w:rPr>
          <w:rFonts w:asciiTheme="minorHAnsi" w:hAnsiTheme="minorHAnsi" w:cstheme="minorHAnsi"/>
          <w:sz w:val="22"/>
          <w:szCs w:val="22"/>
          <w:lang w:eastAsia="ar-SA"/>
        </w:rPr>
        <w:t>reprezentowanym przez Zarząd Powiatu, NIP: 639-19-82-788, REGON: 276255111, z siedzibą w Raciborzu przy Placu Stefana Okrzei 4,</w:t>
      </w:r>
      <w:r w:rsidRPr="00BC3705">
        <w:rPr>
          <w:rFonts w:asciiTheme="minorHAnsi" w:hAnsiTheme="minorHAnsi" w:cstheme="minorHAnsi"/>
          <w:color w:val="000000"/>
          <w:sz w:val="22"/>
          <w:szCs w:val="22"/>
        </w:rPr>
        <w:t xml:space="preserve"> w imieniu, którego działają:</w:t>
      </w:r>
    </w:p>
    <w:p w14:paraId="3218D221" w14:textId="0AAF669C" w:rsidR="003468E4" w:rsidRPr="00BC3705" w:rsidRDefault="003468E4" w:rsidP="003468E4">
      <w:pPr>
        <w:shd w:val="clear" w:color="auto" w:fill="FFFFFF"/>
        <w:autoSpaceDE w:val="0"/>
        <w:autoSpaceDN w:val="0"/>
        <w:adjustRightInd w:val="0"/>
        <w:spacing w:before="0" w:after="0"/>
        <w:rPr>
          <w:rFonts w:asciiTheme="minorHAnsi" w:hAnsiTheme="minorHAnsi" w:cstheme="minorHAnsi"/>
          <w:b/>
          <w:color w:val="000000"/>
          <w:sz w:val="22"/>
          <w:szCs w:val="22"/>
        </w:rPr>
      </w:pPr>
      <w:r w:rsidRPr="00BC3705">
        <w:rPr>
          <w:rFonts w:asciiTheme="minorHAnsi" w:hAnsiTheme="minorHAnsi" w:cstheme="minorHAnsi"/>
          <w:b/>
          <w:color w:val="000000"/>
          <w:sz w:val="22"/>
          <w:szCs w:val="22"/>
        </w:rPr>
        <w:t>1. Grzegorz Swoboda - Starosta</w:t>
      </w:r>
    </w:p>
    <w:p w14:paraId="7D42135A" w14:textId="77777777" w:rsidR="003468E4" w:rsidRPr="00BC3705" w:rsidRDefault="003468E4" w:rsidP="003468E4">
      <w:pPr>
        <w:shd w:val="clear" w:color="auto" w:fill="FFFFFF"/>
        <w:autoSpaceDE w:val="0"/>
        <w:autoSpaceDN w:val="0"/>
        <w:adjustRightInd w:val="0"/>
        <w:spacing w:before="0" w:after="0"/>
        <w:rPr>
          <w:rFonts w:asciiTheme="minorHAnsi" w:hAnsiTheme="minorHAnsi" w:cstheme="minorHAnsi"/>
          <w:b/>
          <w:color w:val="000000"/>
          <w:sz w:val="22"/>
          <w:szCs w:val="22"/>
        </w:rPr>
      </w:pPr>
      <w:r w:rsidRPr="00BC3705">
        <w:rPr>
          <w:rFonts w:asciiTheme="minorHAnsi" w:hAnsiTheme="minorHAnsi" w:cstheme="minorHAnsi"/>
          <w:b/>
          <w:color w:val="000000"/>
          <w:sz w:val="22"/>
          <w:szCs w:val="22"/>
        </w:rPr>
        <w:t>2. Ewa Lewandowska - Wicestarosta</w:t>
      </w:r>
    </w:p>
    <w:p w14:paraId="2AE7312F" w14:textId="77777777" w:rsidR="003468E4" w:rsidRPr="00BC3705" w:rsidRDefault="003468E4" w:rsidP="003468E4">
      <w:pPr>
        <w:pStyle w:val="Tekstpodstawowy"/>
        <w:spacing w:after="0" w:line="360" w:lineRule="auto"/>
        <w:ind w:left="216" w:right="115"/>
        <w:rPr>
          <w:rFonts w:asciiTheme="minorHAnsi" w:hAnsiTheme="minorHAnsi" w:cstheme="minorHAnsi"/>
          <w:sz w:val="22"/>
          <w:szCs w:val="22"/>
        </w:rPr>
      </w:pPr>
      <w:r w:rsidRPr="00BC3705">
        <w:rPr>
          <w:rFonts w:asciiTheme="minorHAnsi" w:hAnsiTheme="minorHAnsi" w:cstheme="minorHAnsi"/>
          <w:sz w:val="22"/>
          <w:szCs w:val="22"/>
        </w:rPr>
        <w:t xml:space="preserve">zwanym dalej </w:t>
      </w:r>
      <w:r w:rsidRPr="00BC3705">
        <w:rPr>
          <w:rFonts w:asciiTheme="minorHAnsi" w:hAnsiTheme="minorHAnsi" w:cstheme="minorHAnsi"/>
          <w:b/>
          <w:bCs/>
          <w:sz w:val="22"/>
          <w:szCs w:val="22"/>
        </w:rPr>
        <w:t>„Powiatem”</w:t>
      </w:r>
      <w:r w:rsidRPr="00BC3705">
        <w:rPr>
          <w:rFonts w:asciiTheme="minorHAnsi" w:hAnsiTheme="minorHAnsi" w:cstheme="minorHAnsi"/>
          <w:sz w:val="22"/>
          <w:szCs w:val="22"/>
        </w:rPr>
        <w:t xml:space="preserve"> </w:t>
      </w:r>
    </w:p>
    <w:p w14:paraId="2ED4A6EB" w14:textId="0B21CDF7" w:rsidR="00C00E8E" w:rsidRPr="00BC3705" w:rsidRDefault="00C00E8E" w:rsidP="003468E4">
      <w:pPr>
        <w:pStyle w:val="Tekstpodstawowy"/>
        <w:spacing w:after="0" w:line="360" w:lineRule="auto"/>
        <w:ind w:left="216" w:right="115"/>
        <w:rPr>
          <w:rFonts w:asciiTheme="minorHAnsi" w:hAnsiTheme="minorHAnsi" w:cstheme="minorHAnsi"/>
          <w:sz w:val="22"/>
          <w:szCs w:val="22"/>
        </w:rPr>
      </w:pPr>
      <w:r w:rsidRPr="00BC3705">
        <w:rPr>
          <w:rFonts w:asciiTheme="minorHAnsi" w:hAnsiTheme="minorHAnsi" w:cstheme="minorHAnsi"/>
          <w:sz w:val="22"/>
          <w:szCs w:val="22"/>
        </w:rPr>
        <w:t>a firmą:</w:t>
      </w:r>
    </w:p>
    <w:p w14:paraId="2F144942" w14:textId="77777777" w:rsidR="00C00E8E" w:rsidRPr="00BC3705" w:rsidRDefault="009D3040" w:rsidP="00336BAE">
      <w:pPr>
        <w:pStyle w:val="Standard"/>
        <w:shd w:val="clear" w:color="auto" w:fill="FFFFFF"/>
        <w:snapToGrid w:val="0"/>
        <w:spacing w:after="120" w:line="264" w:lineRule="auto"/>
        <w:ind w:left="24"/>
        <w:jc w:val="both"/>
        <w:rPr>
          <w:rFonts w:asciiTheme="minorHAnsi" w:eastAsia="Times New Roman" w:hAnsiTheme="minorHAnsi" w:cstheme="minorHAnsi"/>
          <w:sz w:val="22"/>
          <w:szCs w:val="22"/>
          <w:lang w:eastAsia="pl-PL"/>
        </w:rPr>
      </w:pPr>
      <w:r w:rsidRPr="00BC3705">
        <w:rPr>
          <w:rFonts w:asciiTheme="minorHAnsi" w:eastAsia="Times New Roman" w:hAnsiTheme="minorHAnsi" w:cstheme="minorHAnsi"/>
          <w:sz w:val="22"/>
          <w:szCs w:val="22"/>
          <w:lang w:eastAsia="pl-PL"/>
        </w:rPr>
        <w:t>………</w:t>
      </w:r>
      <w:r w:rsidR="00C00E8E" w:rsidRPr="00BC3705">
        <w:rPr>
          <w:rFonts w:asciiTheme="minorHAnsi" w:eastAsia="Times New Roman" w:hAnsiTheme="minorHAnsi" w:cstheme="minorHAnsi"/>
          <w:sz w:val="22"/>
          <w:szCs w:val="22"/>
          <w:lang w:eastAsia="pl-PL"/>
        </w:rPr>
        <w:t>.........</w:t>
      </w:r>
      <w:r w:rsidRPr="00BC3705">
        <w:rPr>
          <w:rFonts w:asciiTheme="minorHAnsi" w:eastAsia="Times New Roman" w:hAnsiTheme="minorHAnsi" w:cstheme="minorHAnsi"/>
          <w:sz w:val="22"/>
          <w:szCs w:val="22"/>
          <w:lang w:eastAsia="pl-PL"/>
        </w:rPr>
        <w:t xml:space="preserve">…… z siedzibą w ………….., KRS: …….., NIP ……….., zwanym dalej: „Wykonawcą”, </w:t>
      </w:r>
    </w:p>
    <w:p w14:paraId="384B322F" w14:textId="77777777" w:rsidR="00C00E8E" w:rsidRPr="00BC3705" w:rsidRDefault="009D3040" w:rsidP="00C00E8E">
      <w:pPr>
        <w:pStyle w:val="Standard"/>
        <w:shd w:val="clear" w:color="auto" w:fill="FFFFFF"/>
        <w:snapToGrid w:val="0"/>
        <w:spacing w:after="120" w:line="264" w:lineRule="auto"/>
        <w:ind w:left="24"/>
        <w:jc w:val="both"/>
        <w:rPr>
          <w:rFonts w:asciiTheme="minorHAnsi" w:eastAsia="Times New Roman" w:hAnsiTheme="minorHAnsi" w:cstheme="minorHAnsi"/>
          <w:sz w:val="22"/>
          <w:szCs w:val="22"/>
          <w:lang w:eastAsia="pl-PL"/>
        </w:rPr>
      </w:pPr>
      <w:r w:rsidRPr="00BC3705">
        <w:rPr>
          <w:rFonts w:asciiTheme="minorHAnsi" w:eastAsia="Times New Roman" w:hAnsiTheme="minorHAnsi" w:cstheme="minorHAnsi"/>
          <w:sz w:val="22"/>
          <w:szCs w:val="22"/>
          <w:lang w:eastAsia="pl-PL"/>
        </w:rPr>
        <w:t>reprezentowaną przez:</w:t>
      </w:r>
      <w:r w:rsidR="00C00E8E" w:rsidRPr="00BC3705">
        <w:rPr>
          <w:rFonts w:asciiTheme="minorHAnsi" w:hAnsiTheme="minorHAnsi" w:cstheme="minorHAnsi"/>
          <w:sz w:val="22"/>
          <w:szCs w:val="22"/>
        </w:rPr>
        <w:t>...........................................</w:t>
      </w:r>
    </w:p>
    <w:p w14:paraId="37D0FA4F" w14:textId="51062B65" w:rsidR="00F530E4" w:rsidRPr="00BC3705" w:rsidRDefault="009D3040" w:rsidP="00F530E4">
      <w:pPr>
        <w:pStyle w:val="Akapitzlist"/>
        <w:snapToGrid w:val="0"/>
        <w:spacing w:before="0" w:after="120" w:line="264" w:lineRule="auto"/>
        <w:ind w:left="0"/>
        <w:contextualSpacing w:val="0"/>
        <w:jc w:val="both"/>
        <w:rPr>
          <w:rFonts w:asciiTheme="minorHAnsi" w:hAnsiTheme="minorHAnsi" w:cstheme="minorHAnsi"/>
          <w:sz w:val="22"/>
          <w:szCs w:val="22"/>
        </w:rPr>
      </w:pPr>
      <w:r w:rsidRPr="00BC3705">
        <w:rPr>
          <w:rFonts w:asciiTheme="minorHAnsi" w:hAnsiTheme="minorHAnsi" w:cstheme="minorHAnsi"/>
          <w:sz w:val="22"/>
          <w:szCs w:val="22"/>
        </w:rPr>
        <w:t>łącznie zwanymi „STRONAMI”</w:t>
      </w:r>
      <w:r w:rsidR="00F530E4" w:rsidRPr="00BC3705">
        <w:rPr>
          <w:rFonts w:asciiTheme="minorHAnsi" w:hAnsiTheme="minorHAnsi" w:cstheme="minorHAnsi"/>
          <w:sz w:val="22"/>
          <w:szCs w:val="22"/>
        </w:rPr>
        <w:t>.</w:t>
      </w:r>
      <w:r w:rsidR="00233CB0" w:rsidRPr="00BC3705">
        <w:rPr>
          <w:rFonts w:asciiTheme="minorHAnsi" w:hAnsiTheme="minorHAnsi" w:cstheme="minorHAnsi"/>
          <w:sz w:val="22"/>
          <w:szCs w:val="22"/>
        </w:rPr>
        <w:t xml:space="preserve"> </w:t>
      </w:r>
      <w:r w:rsidR="00F530E4" w:rsidRPr="00BC3705">
        <w:rPr>
          <w:rFonts w:asciiTheme="minorHAnsi" w:hAnsiTheme="minorHAnsi" w:cstheme="minorHAnsi"/>
          <w:sz w:val="22"/>
          <w:szCs w:val="22"/>
        </w:rPr>
        <w:t>Zgodnie z wynikiem przeprowadzonego postępowania o udzieleni</w:t>
      </w:r>
      <w:r w:rsidR="00233CB0" w:rsidRPr="00BC3705">
        <w:rPr>
          <w:rFonts w:asciiTheme="minorHAnsi" w:hAnsiTheme="minorHAnsi" w:cstheme="minorHAnsi"/>
          <w:sz w:val="22"/>
          <w:szCs w:val="22"/>
        </w:rPr>
        <w:t>e</w:t>
      </w:r>
      <w:r w:rsidR="00F530E4" w:rsidRPr="00BC3705">
        <w:rPr>
          <w:rFonts w:asciiTheme="minorHAnsi" w:hAnsiTheme="minorHAnsi" w:cstheme="minorHAnsi"/>
          <w:sz w:val="22"/>
          <w:szCs w:val="22"/>
        </w:rPr>
        <w:t xml:space="preserve"> zamówienia publicznego w trybie podstawowym bez przeprowadzenia negocjacji, art. 275 pkt 1 ustawy z dnia 11 września 2019 r. Prawo zamówień publicznych (t</w:t>
      </w:r>
      <w:r w:rsidR="00233CB0" w:rsidRPr="00BC3705">
        <w:rPr>
          <w:rFonts w:asciiTheme="minorHAnsi" w:hAnsiTheme="minorHAnsi" w:cstheme="minorHAnsi"/>
          <w:sz w:val="22"/>
          <w:szCs w:val="22"/>
        </w:rPr>
        <w:t>.</w:t>
      </w:r>
      <w:r w:rsidR="00F530E4" w:rsidRPr="00BC3705">
        <w:rPr>
          <w:rFonts w:asciiTheme="minorHAnsi" w:hAnsiTheme="minorHAnsi" w:cstheme="minorHAnsi"/>
          <w:sz w:val="22"/>
          <w:szCs w:val="22"/>
        </w:rPr>
        <w:t>j. Dz. U z 202</w:t>
      </w:r>
      <w:r w:rsidR="00CD658C">
        <w:rPr>
          <w:rFonts w:asciiTheme="minorHAnsi" w:hAnsiTheme="minorHAnsi" w:cstheme="minorHAnsi"/>
          <w:sz w:val="22"/>
          <w:szCs w:val="22"/>
        </w:rPr>
        <w:t>4</w:t>
      </w:r>
      <w:r w:rsidR="00F530E4" w:rsidRPr="00BC3705">
        <w:rPr>
          <w:rFonts w:asciiTheme="minorHAnsi" w:hAnsiTheme="minorHAnsi" w:cstheme="minorHAnsi"/>
          <w:sz w:val="22"/>
          <w:szCs w:val="22"/>
        </w:rPr>
        <w:t>r. poz.1</w:t>
      </w:r>
      <w:r w:rsidR="00CD658C">
        <w:rPr>
          <w:rFonts w:asciiTheme="minorHAnsi" w:hAnsiTheme="minorHAnsi" w:cstheme="minorHAnsi"/>
          <w:sz w:val="22"/>
          <w:szCs w:val="22"/>
        </w:rPr>
        <w:t>320</w:t>
      </w:r>
      <w:r w:rsidR="00F530E4" w:rsidRPr="00BC3705">
        <w:rPr>
          <w:rFonts w:asciiTheme="minorHAnsi" w:hAnsiTheme="minorHAnsi" w:cstheme="minorHAnsi"/>
          <w:sz w:val="22"/>
          <w:szCs w:val="22"/>
        </w:rPr>
        <w:t xml:space="preserve"> ze zm.), (nr referencyjny postepowania:</w:t>
      </w:r>
      <w:r w:rsidR="00CD658C">
        <w:rPr>
          <w:rFonts w:asciiTheme="minorHAnsi" w:hAnsiTheme="minorHAnsi" w:cstheme="minorHAnsi"/>
          <w:sz w:val="22"/>
          <w:szCs w:val="22"/>
        </w:rPr>
        <w:t xml:space="preserve"> OR.VII.272.11.2025</w:t>
      </w:r>
      <w:r w:rsidR="00F530E4" w:rsidRPr="00BC3705">
        <w:rPr>
          <w:rFonts w:asciiTheme="minorHAnsi" w:hAnsiTheme="minorHAnsi" w:cstheme="minorHAnsi"/>
          <w:sz w:val="22"/>
          <w:szCs w:val="22"/>
        </w:rPr>
        <w:t>, strony zawierają umowę następującej treści</w:t>
      </w:r>
      <w:r w:rsidR="00233CB0" w:rsidRPr="00BC3705">
        <w:rPr>
          <w:rFonts w:asciiTheme="minorHAnsi" w:hAnsiTheme="minorHAnsi" w:cstheme="minorHAnsi"/>
          <w:sz w:val="22"/>
          <w:szCs w:val="22"/>
        </w:rPr>
        <w:t>:</w:t>
      </w:r>
      <w:r w:rsidR="00F530E4" w:rsidRPr="00BC3705">
        <w:rPr>
          <w:rFonts w:asciiTheme="minorHAnsi" w:hAnsiTheme="minorHAnsi" w:cstheme="minorHAnsi"/>
          <w:sz w:val="22"/>
          <w:szCs w:val="22"/>
        </w:rPr>
        <w:t xml:space="preserve"> </w:t>
      </w:r>
    </w:p>
    <w:p w14:paraId="671F7C3E"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1 </w:t>
      </w:r>
    </w:p>
    <w:p w14:paraId="3DEE44AB"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Oświadczenia Stron </w:t>
      </w:r>
    </w:p>
    <w:p w14:paraId="78CD2E68" w14:textId="77777777" w:rsidR="009D3040" w:rsidRPr="00BC3705" w:rsidRDefault="009D3040">
      <w:pPr>
        <w:numPr>
          <w:ilvl w:val="0"/>
          <w:numId w:val="1"/>
        </w:numPr>
        <w:snapToGrid w:val="0"/>
        <w:spacing w:before="0" w:after="120" w:line="264" w:lineRule="auto"/>
        <w:ind w:left="426" w:hanging="426"/>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informuje, iż </w:t>
      </w:r>
      <w:r w:rsidR="00233CB0" w:rsidRPr="00BC3705">
        <w:rPr>
          <w:rFonts w:asciiTheme="minorHAnsi" w:hAnsiTheme="minorHAnsi" w:cstheme="minorHAnsi"/>
          <w:sz w:val="22"/>
          <w:szCs w:val="22"/>
        </w:rPr>
        <w:t>z</w:t>
      </w:r>
      <w:r w:rsidRPr="00BC3705">
        <w:rPr>
          <w:rFonts w:asciiTheme="minorHAnsi" w:hAnsiTheme="minorHAnsi" w:cstheme="minorHAnsi"/>
          <w:sz w:val="22"/>
          <w:szCs w:val="22"/>
        </w:rPr>
        <w:t xml:space="preserve">amówienie współfinansowane </w:t>
      </w:r>
      <w:r w:rsidR="0002371B" w:rsidRPr="00BC3705">
        <w:rPr>
          <w:rFonts w:asciiTheme="minorHAnsi" w:hAnsiTheme="minorHAnsi" w:cstheme="minorHAnsi"/>
          <w:sz w:val="22"/>
          <w:szCs w:val="22"/>
        </w:rPr>
        <w:t xml:space="preserve">jest </w:t>
      </w:r>
      <w:r w:rsidR="00336BAE" w:rsidRPr="00BC3705">
        <w:rPr>
          <w:rFonts w:asciiTheme="minorHAnsi" w:hAnsiTheme="minorHAnsi" w:cstheme="minorHAnsi"/>
          <w:sz w:val="22"/>
          <w:szCs w:val="22"/>
        </w:rPr>
        <w:t xml:space="preserve">z Programu </w:t>
      </w:r>
      <w:r w:rsidR="00336BAE" w:rsidRPr="00BC3705">
        <w:rPr>
          <w:rFonts w:asciiTheme="minorHAnsi" w:hAnsiTheme="minorHAnsi" w:cstheme="minorHAnsi"/>
          <w:b/>
          <w:bCs/>
          <w:sz w:val="22"/>
          <w:szCs w:val="22"/>
        </w:rPr>
        <w:t>„Cyberbezpieczny samorząd”,</w:t>
      </w:r>
      <w:r w:rsidR="00336BAE" w:rsidRPr="00BC3705">
        <w:rPr>
          <w:rFonts w:asciiTheme="minorHAnsi" w:hAnsiTheme="minorHAnsi" w:cstheme="minorHAnsi"/>
          <w:sz w:val="22"/>
          <w:szCs w:val="22"/>
        </w:rPr>
        <w:t xml:space="preserve"> w ramach</w:t>
      </w:r>
      <w:r w:rsidRPr="00BC3705">
        <w:rPr>
          <w:rFonts w:asciiTheme="minorHAnsi" w:hAnsiTheme="minorHAnsi" w:cstheme="minorHAnsi"/>
          <w:sz w:val="22"/>
          <w:szCs w:val="22"/>
        </w:rPr>
        <w:t xml:space="preserve"> środków </w:t>
      </w:r>
      <w:r w:rsidR="00336BAE" w:rsidRPr="00BC3705">
        <w:rPr>
          <w:rFonts w:asciiTheme="minorHAnsi" w:hAnsiTheme="minorHAnsi" w:cstheme="minorHAnsi"/>
          <w:sz w:val="22"/>
          <w:szCs w:val="22"/>
        </w:rPr>
        <w:t xml:space="preserve">z </w:t>
      </w:r>
      <w:r w:rsidRPr="00BC3705">
        <w:rPr>
          <w:rFonts w:asciiTheme="minorHAnsi" w:hAnsiTheme="minorHAnsi" w:cstheme="minorHAnsi"/>
          <w:sz w:val="22"/>
          <w:szCs w:val="22"/>
        </w:rPr>
        <w:t>FUNDUSZY EUROPEJSKICH NA ROZWÓJ CYFROWY 2021-2027 (FERC) Priorytet II: Zaawansowane usługi cyfrowe, Działanie 2.2. – Wzmocnienie krajowego systemu cyberbezpieczeństwa.</w:t>
      </w:r>
    </w:p>
    <w:p w14:paraId="727A4743" w14:textId="77777777" w:rsidR="009D3040" w:rsidRPr="00BC3705" w:rsidRDefault="009D3040">
      <w:pPr>
        <w:numPr>
          <w:ilvl w:val="0"/>
          <w:numId w:val="1"/>
        </w:numPr>
        <w:snapToGrid w:val="0"/>
        <w:spacing w:before="0" w:after="120" w:line="264" w:lineRule="auto"/>
        <w:ind w:left="426" w:hanging="426"/>
        <w:jc w:val="both"/>
        <w:rPr>
          <w:rFonts w:asciiTheme="minorHAnsi" w:hAnsiTheme="minorHAnsi" w:cstheme="minorHAnsi"/>
          <w:sz w:val="22"/>
          <w:szCs w:val="22"/>
        </w:rPr>
      </w:pPr>
      <w:r w:rsidRPr="00BC3705">
        <w:rPr>
          <w:rFonts w:asciiTheme="minorHAnsi" w:hAnsiTheme="minorHAnsi" w:cstheme="minorHAnsi"/>
          <w:sz w:val="22"/>
          <w:szCs w:val="22"/>
        </w:rPr>
        <w:t xml:space="preserve">Wykonawca oświadcza, iż zapoznał się z warunkami wykonania przedmiotu umowy i nie zgłasza do nich uwag oraz zobowiązuje się do wykonania umowy zgodnie z tymi warunkami. </w:t>
      </w:r>
    </w:p>
    <w:p w14:paraId="580CBC5D" w14:textId="77777777" w:rsidR="009D3040" w:rsidRPr="00BC3705" w:rsidRDefault="009D3040">
      <w:pPr>
        <w:numPr>
          <w:ilvl w:val="0"/>
          <w:numId w:val="1"/>
        </w:numPr>
        <w:snapToGrid w:val="0"/>
        <w:spacing w:before="0" w:after="120" w:line="264" w:lineRule="auto"/>
        <w:ind w:left="426" w:hanging="426"/>
        <w:jc w:val="both"/>
        <w:rPr>
          <w:rFonts w:asciiTheme="minorHAnsi" w:hAnsiTheme="minorHAnsi" w:cstheme="minorHAnsi"/>
          <w:sz w:val="22"/>
          <w:szCs w:val="22"/>
        </w:rPr>
      </w:pPr>
      <w:r w:rsidRPr="00BC3705">
        <w:rPr>
          <w:rFonts w:asciiTheme="minorHAnsi" w:hAnsiTheme="minorHAnsi" w:cstheme="minorHAnsi"/>
          <w:sz w:val="22"/>
          <w:szCs w:val="22"/>
        </w:rPr>
        <w:t xml:space="preserve">Wykonawca oświadcza, iż posiada niezbędną wiedzę i doświadczenie do realizacji przedmiotu umowy. Wykonawca zobowiązuje się do realizacji umowy z dołożeniem najwyższej staranności zgodnie z obowiązującymi przepisami i normami, treścią umowy oraz uzgodnieniami dokonanymi w trakcie realizacji umowy. </w:t>
      </w:r>
    </w:p>
    <w:p w14:paraId="7BA332B1" w14:textId="77777777" w:rsidR="009D3040" w:rsidRPr="00BC3705" w:rsidRDefault="009D3040">
      <w:pPr>
        <w:numPr>
          <w:ilvl w:val="0"/>
          <w:numId w:val="1"/>
        </w:numPr>
        <w:snapToGrid w:val="0"/>
        <w:spacing w:before="0" w:after="120" w:line="264" w:lineRule="auto"/>
        <w:ind w:left="426" w:hanging="426"/>
        <w:jc w:val="both"/>
        <w:rPr>
          <w:rFonts w:asciiTheme="minorHAnsi" w:hAnsiTheme="minorHAnsi" w:cstheme="minorHAnsi"/>
          <w:sz w:val="22"/>
          <w:szCs w:val="22"/>
        </w:rPr>
      </w:pPr>
      <w:r w:rsidRPr="00BC3705">
        <w:rPr>
          <w:rFonts w:asciiTheme="minorHAnsi" w:hAnsiTheme="minorHAnsi" w:cstheme="minorHAnsi"/>
          <w:sz w:val="22"/>
          <w:szCs w:val="22"/>
        </w:rPr>
        <w:t xml:space="preserve">Wykonawca zobowiązany jest bezzwłocznie informować o przeszkodach w należytym wykonywaniu umowy, w tym również o okolicznościach leżących po stronie Zamawiającego, które mogą mieć wpływ na wywiązanie się Wykonawcy z postanowień umowy. </w:t>
      </w:r>
    </w:p>
    <w:p w14:paraId="34F0253A"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2 </w:t>
      </w:r>
    </w:p>
    <w:p w14:paraId="7BD0F623"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Przedmiot umowy </w:t>
      </w:r>
    </w:p>
    <w:p w14:paraId="1A7F9547" w14:textId="408F861F" w:rsidR="009D3040" w:rsidRPr="00BC3705" w:rsidRDefault="009D3040">
      <w:pPr>
        <w:numPr>
          <w:ilvl w:val="0"/>
          <w:numId w:val="3"/>
        </w:numPr>
        <w:snapToGrid w:val="0"/>
        <w:spacing w:before="0" w:after="120" w:line="264" w:lineRule="auto"/>
        <w:ind w:hanging="453"/>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zleca, a Wykonawca przyjmuje do wykonania zadanie pn.: </w:t>
      </w:r>
      <w:r w:rsidR="00C00E8E" w:rsidRPr="00BC3705">
        <w:rPr>
          <w:rFonts w:asciiTheme="minorHAnsi" w:hAnsiTheme="minorHAnsi" w:cstheme="minorHAnsi"/>
          <w:bCs/>
          <w:i/>
          <w:iCs/>
          <w:sz w:val="22"/>
          <w:szCs w:val="22"/>
        </w:rPr>
        <w:t>„Dostawa urządzeń i systemów cyberbezpieczeństwa wraz z wdrożeniem – program Cyberbezpieczny Samorząd</w:t>
      </w:r>
      <w:r w:rsidR="00C00E8E" w:rsidRPr="00BC3705">
        <w:rPr>
          <w:rFonts w:asciiTheme="minorHAnsi" w:hAnsiTheme="minorHAnsi" w:cstheme="minorHAnsi"/>
          <w:i/>
          <w:iCs/>
          <w:sz w:val="22"/>
          <w:szCs w:val="22"/>
        </w:rPr>
        <w:t>”</w:t>
      </w:r>
      <w:r w:rsidR="003C587B">
        <w:rPr>
          <w:rFonts w:asciiTheme="minorHAnsi" w:hAnsiTheme="minorHAnsi" w:cstheme="minorHAnsi"/>
          <w:i/>
          <w:iCs/>
          <w:sz w:val="22"/>
          <w:szCs w:val="22"/>
        </w:rPr>
        <w:t xml:space="preserve"> cz.I</w:t>
      </w:r>
      <w:r w:rsidR="00685DD1">
        <w:rPr>
          <w:rFonts w:asciiTheme="minorHAnsi" w:hAnsiTheme="minorHAnsi" w:cstheme="minorHAnsi"/>
          <w:i/>
          <w:iCs/>
          <w:sz w:val="22"/>
          <w:szCs w:val="22"/>
        </w:rPr>
        <w:t>II</w:t>
      </w:r>
      <w:r w:rsidR="00C00E8E" w:rsidRPr="00BC3705">
        <w:rPr>
          <w:rFonts w:asciiTheme="minorHAnsi" w:hAnsiTheme="minorHAnsi" w:cstheme="minorHAnsi"/>
          <w:sz w:val="22"/>
          <w:szCs w:val="22"/>
        </w:rPr>
        <w:t xml:space="preserve"> </w:t>
      </w:r>
      <w:r w:rsidR="0002371B" w:rsidRPr="00BC3705">
        <w:rPr>
          <w:rFonts w:asciiTheme="minorHAnsi" w:hAnsiTheme="minorHAnsi" w:cstheme="minorHAnsi"/>
          <w:sz w:val="22"/>
          <w:szCs w:val="22"/>
        </w:rPr>
        <w:t xml:space="preserve">realizowane </w:t>
      </w:r>
      <w:r w:rsidRPr="00BC3705">
        <w:rPr>
          <w:rFonts w:asciiTheme="minorHAnsi" w:hAnsiTheme="minorHAnsi" w:cstheme="minorHAnsi"/>
          <w:sz w:val="22"/>
          <w:szCs w:val="22"/>
        </w:rPr>
        <w:t xml:space="preserve">w ramach </w:t>
      </w:r>
      <w:r w:rsidR="00233CB0" w:rsidRPr="00BC3705">
        <w:rPr>
          <w:rFonts w:asciiTheme="minorHAnsi" w:hAnsiTheme="minorHAnsi" w:cstheme="minorHAnsi"/>
          <w:sz w:val="22"/>
          <w:szCs w:val="22"/>
        </w:rPr>
        <w:t>Programu</w:t>
      </w:r>
      <w:r w:rsidRPr="00BC3705">
        <w:rPr>
          <w:rFonts w:asciiTheme="minorHAnsi" w:hAnsiTheme="minorHAnsi" w:cstheme="minorHAnsi"/>
          <w:sz w:val="22"/>
          <w:szCs w:val="22"/>
        </w:rPr>
        <w:t xml:space="preserve"> </w:t>
      </w:r>
      <w:r w:rsidR="00233CB0" w:rsidRPr="00BC3705">
        <w:rPr>
          <w:rFonts w:asciiTheme="minorHAnsi" w:hAnsiTheme="minorHAnsi" w:cstheme="minorHAnsi"/>
          <w:sz w:val="22"/>
          <w:szCs w:val="22"/>
        </w:rPr>
        <w:t>„</w:t>
      </w:r>
      <w:r w:rsidRPr="00BC3705">
        <w:rPr>
          <w:rFonts w:asciiTheme="minorHAnsi" w:hAnsiTheme="minorHAnsi" w:cstheme="minorHAnsi"/>
          <w:sz w:val="22"/>
          <w:szCs w:val="22"/>
        </w:rPr>
        <w:t>Cyberbezpieczny Samorząd</w:t>
      </w:r>
      <w:r w:rsidR="00233CB0" w:rsidRPr="00BC3705">
        <w:rPr>
          <w:rFonts w:asciiTheme="minorHAnsi" w:hAnsiTheme="minorHAnsi" w:cstheme="minorHAnsi"/>
          <w:sz w:val="22"/>
          <w:szCs w:val="22"/>
        </w:rPr>
        <w:t>”</w:t>
      </w:r>
      <w:r w:rsidRPr="00BC3705">
        <w:rPr>
          <w:rFonts w:asciiTheme="minorHAnsi" w:hAnsiTheme="minorHAnsi" w:cstheme="minorHAnsi"/>
          <w:sz w:val="22"/>
          <w:szCs w:val="22"/>
        </w:rPr>
        <w:t xml:space="preserve"> </w:t>
      </w:r>
      <w:r w:rsidR="0002371B" w:rsidRPr="00BC3705">
        <w:rPr>
          <w:rFonts w:asciiTheme="minorHAnsi" w:hAnsiTheme="minorHAnsi" w:cstheme="minorHAnsi"/>
          <w:sz w:val="22"/>
          <w:szCs w:val="22"/>
        </w:rPr>
        <w:t>z</w:t>
      </w:r>
      <w:r w:rsidRPr="00BC3705">
        <w:rPr>
          <w:rFonts w:asciiTheme="minorHAnsi" w:hAnsiTheme="minorHAnsi" w:cstheme="minorHAnsi"/>
          <w:sz w:val="22"/>
          <w:szCs w:val="22"/>
        </w:rPr>
        <w:t xml:space="preserve"> Funduszy Europejskich na Rozwój Cyfrowy 2021-</w:t>
      </w:r>
      <w:r w:rsidRPr="00BC3705">
        <w:rPr>
          <w:rFonts w:asciiTheme="minorHAnsi" w:hAnsiTheme="minorHAnsi" w:cstheme="minorHAnsi"/>
          <w:sz w:val="22"/>
          <w:szCs w:val="22"/>
        </w:rPr>
        <w:lastRenderedPageBreak/>
        <w:t xml:space="preserve">2027 (FERC) Priorytet II: Zaawansowane usługi cyfrowe, Działanie 2.2. – Wzmocnienie krajowego systemu cyberbezpieczeństwa, zgodnie z opisem rzeczowo-ilościowym oraz parametrami technicznymi, rozmiarami, wymogami użytkowymi określonymi </w:t>
      </w:r>
      <w:r w:rsidR="009535C4" w:rsidRPr="00BC3705">
        <w:rPr>
          <w:rFonts w:asciiTheme="minorHAnsi" w:hAnsiTheme="minorHAnsi" w:cstheme="minorHAnsi"/>
          <w:sz w:val="22"/>
          <w:szCs w:val="22"/>
        </w:rPr>
        <w:t xml:space="preserve">w </w:t>
      </w:r>
      <w:r w:rsidR="0002371B" w:rsidRPr="00BC3705">
        <w:rPr>
          <w:rFonts w:asciiTheme="minorHAnsi" w:hAnsiTheme="minorHAnsi" w:cstheme="minorHAnsi"/>
          <w:sz w:val="22"/>
          <w:szCs w:val="22"/>
        </w:rPr>
        <w:t>o</w:t>
      </w:r>
      <w:r w:rsidRPr="00BC3705">
        <w:rPr>
          <w:rFonts w:asciiTheme="minorHAnsi" w:hAnsiTheme="minorHAnsi" w:cstheme="minorHAnsi"/>
          <w:sz w:val="22"/>
          <w:szCs w:val="22"/>
        </w:rPr>
        <w:t>pis</w:t>
      </w:r>
      <w:r w:rsidR="0002371B" w:rsidRPr="00BC3705">
        <w:rPr>
          <w:rFonts w:asciiTheme="minorHAnsi" w:hAnsiTheme="minorHAnsi" w:cstheme="minorHAnsi"/>
          <w:sz w:val="22"/>
          <w:szCs w:val="22"/>
        </w:rPr>
        <w:t>ie</w:t>
      </w:r>
      <w:r w:rsidRPr="00BC3705">
        <w:rPr>
          <w:rFonts w:asciiTheme="minorHAnsi" w:hAnsiTheme="minorHAnsi" w:cstheme="minorHAnsi"/>
          <w:sz w:val="22"/>
          <w:szCs w:val="22"/>
        </w:rPr>
        <w:t xml:space="preserve"> przedmiotu zamówienia dalej zwanym „OPZ”</w:t>
      </w:r>
      <w:r w:rsidR="0002371B" w:rsidRPr="00BC3705">
        <w:rPr>
          <w:rFonts w:asciiTheme="minorHAnsi" w:hAnsiTheme="minorHAnsi" w:cstheme="minorHAnsi"/>
          <w:sz w:val="22"/>
          <w:szCs w:val="22"/>
        </w:rPr>
        <w:t>, stanowiącym załącznik do SWZ</w:t>
      </w:r>
      <w:r w:rsidRPr="00BC3705">
        <w:rPr>
          <w:rFonts w:asciiTheme="minorHAnsi" w:hAnsiTheme="minorHAnsi" w:cstheme="minorHAnsi"/>
          <w:sz w:val="22"/>
          <w:szCs w:val="22"/>
        </w:rPr>
        <w:t xml:space="preserve">. </w:t>
      </w:r>
    </w:p>
    <w:p w14:paraId="2B8E8250" w14:textId="77777777" w:rsidR="009D3040" w:rsidRPr="00BC3705" w:rsidRDefault="009D3040">
      <w:pPr>
        <w:numPr>
          <w:ilvl w:val="0"/>
          <w:numId w:val="3"/>
        </w:numPr>
        <w:snapToGrid w:val="0"/>
        <w:spacing w:before="0" w:after="120" w:line="264" w:lineRule="auto"/>
        <w:ind w:hanging="453"/>
        <w:jc w:val="both"/>
        <w:rPr>
          <w:rFonts w:asciiTheme="minorHAnsi" w:hAnsiTheme="minorHAnsi" w:cstheme="minorHAnsi"/>
          <w:sz w:val="22"/>
          <w:szCs w:val="22"/>
        </w:rPr>
      </w:pPr>
      <w:r w:rsidRPr="00BC3705">
        <w:rPr>
          <w:rFonts w:asciiTheme="minorHAnsi" w:hAnsiTheme="minorHAnsi" w:cstheme="minorHAnsi"/>
          <w:sz w:val="22"/>
          <w:szCs w:val="22"/>
        </w:rPr>
        <w:t>Zakres rzeczowy przedmiotu umowy obejmuje w szczególności</w:t>
      </w:r>
      <w:r w:rsidR="0002371B" w:rsidRPr="00BC3705">
        <w:rPr>
          <w:rFonts w:asciiTheme="minorHAnsi" w:hAnsiTheme="minorHAnsi" w:cstheme="minorHAnsi"/>
          <w:sz w:val="22"/>
          <w:szCs w:val="22"/>
        </w:rPr>
        <w:t xml:space="preserve"> zakup i dostawę</w:t>
      </w:r>
      <w:r w:rsidRPr="00BC3705">
        <w:rPr>
          <w:rFonts w:asciiTheme="minorHAnsi" w:hAnsiTheme="minorHAnsi" w:cstheme="minorHAnsi"/>
          <w:sz w:val="22"/>
          <w:szCs w:val="22"/>
        </w:rPr>
        <w:t xml:space="preserve">: </w:t>
      </w:r>
    </w:p>
    <w:p w14:paraId="73BEC899" w14:textId="16382BFA" w:rsidR="00C00E8E" w:rsidRPr="00FB19DF" w:rsidRDefault="00685DD1" w:rsidP="00FB19DF">
      <w:pPr>
        <w:pStyle w:val="Akapitzlist"/>
        <w:numPr>
          <w:ilvl w:val="0"/>
          <w:numId w:val="22"/>
        </w:numPr>
        <w:snapToGrid w:val="0"/>
        <w:spacing w:before="0" w:after="120" w:line="264" w:lineRule="auto"/>
        <w:ind w:right="-1"/>
        <w:jc w:val="both"/>
        <w:rPr>
          <w:rFonts w:asciiTheme="minorHAnsi" w:hAnsiTheme="minorHAnsi" w:cstheme="minorHAnsi"/>
          <w:b/>
          <w:bCs/>
          <w:sz w:val="22"/>
          <w:szCs w:val="22"/>
        </w:rPr>
      </w:pPr>
      <w:r>
        <w:rPr>
          <w:rFonts w:asciiTheme="minorHAnsi" w:hAnsiTheme="minorHAnsi" w:cstheme="minorHAnsi"/>
          <w:b/>
          <w:bCs/>
          <w:sz w:val="22"/>
          <w:szCs w:val="22"/>
        </w:rPr>
        <w:t>Oprogramowania do zarządzania infrastrukturą IT – rozszerzenie do 200 licencji</w:t>
      </w:r>
    </w:p>
    <w:p w14:paraId="792277F6" w14:textId="3B084857" w:rsidR="009D3040" w:rsidRPr="00BC3705" w:rsidRDefault="00101880" w:rsidP="00945339">
      <w:pPr>
        <w:pStyle w:val="Akapitzlist"/>
        <w:snapToGrid w:val="0"/>
        <w:spacing w:before="0" w:after="120" w:line="264" w:lineRule="auto"/>
        <w:ind w:left="1286" w:right="-1"/>
        <w:jc w:val="both"/>
        <w:rPr>
          <w:rFonts w:asciiTheme="minorHAnsi" w:hAnsiTheme="minorHAnsi" w:cstheme="minorHAnsi"/>
          <w:sz w:val="22"/>
          <w:szCs w:val="22"/>
        </w:rPr>
      </w:pPr>
      <w:r w:rsidRPr="00BC3705">
        <w:rPr>
          <w:rFonts w:asciiTheme="minorHAnsi" w:hAnsiTheme="minorHAnsi" w:cstheme="minorHAnsi"/>
          <w:sz w:val="22"/>
          <w:szCs w:val="22"/>
        </w:rPr>
        <w:t>z</w:t>
      </w:r>
      <w:r w:rsidR="009D3040" w:rsidRPr="00BC3705">
        <w:rPr>
          <w:rFonts w:asciiTheme="minorHAnsi" w:hAnsiTheme="minorHAnsi" w:cstheme="minorHAnsi"/>
          <w:sz w:val="22"/>
          <w:szCs w:val="22"/>
        </w:rPr>
        <w:t xml:space="preserve">wane razem w dalszej </w:t>
      </w:r>
      <w:r w:rsidR="009D3040" w:rsidRPr="00FB19DF">
        <w:rPr>
          <w:rFonts w:asciiTheme="minorHAnsi" w:hAnsiTheme="minorHAnsi" w:cstheme="minorHAnsi"/>
          <w:sz w:val="22"/>
          <w:szCs w:val="22"/>
        </w:rPr>
        <w:t>części Umowy „</w:t>
      </w:r>
      <w:r w:rsidR="007E09C5">
        <w:rPr>
          <w:rFonts w:asciiTheme="minorHAnsi" w:hAnsiTheme="minorHAnsi" w:cstheme="minorHAnsi"/>
          <w:sz w:val="22"/>
          <w:szCs w:val="22"/>
        </w:rPr>
        <w:t>licencja</w:t>
      </w:r>
      <w:r w:rsidR="009D3040" w:rsidRPr="00FB19DF">
        <w:rPr>
          <w:rFonts w:asciiTheme="minorHAnsi" w:hAnsiTheme="minorHAnsi" w:cstheme="minorHAnsi"/>
          <w:sz w:val="22"/>
          <w:szCs w:val="22"/>
        </w:rPr>
        <w:t>”</w:t>
      </w:r>
      <w:r w:rsidR="00533DB8" w:rsidRPr="00FB19DF">
        <w:rPr>
          <w:rFonts w:asciiTheme="minorHAnsi" w:hAnsiTheme="minorHAnsi" w:cstheme="minorHAnsi"/>
          <w:sz w:val="22"/>
          <w:szCs w:val="22"/>
        </w:rPr>
        <w:t xml:space="preserve"> </w:t>
      </w:r>
    </w:p>
    <w:p w14:paraId="1AC4B961" w14:textId="77777777" w:rsidR="009D3040" w:rsidRPr="00BC3705" w:rsidRDefault="009D3040">
      <w:pPr>
        <w:numPr>
          <w:ilvl w:val="0"/>
          <w:numId w:val="3"/>
        </w:numPr>
        <w:snapToGrid w:val="0"/>
        <w:spacing w:before="0" w:after="120" w:line="264" w:lineRule="auto"/>
        <w:ind w:hanging="453"/>
        <w:jc w:val="both"/>
        <w:rPr>
          <w:rFonts w:asciiTheme="minorHAnsi" w:hAnsiTheme="minorHAnsi" w:cstheme="minorHAnsi"/>
          <w:sz w:val="22"/>
          <w:szCs w:val="22"/>
        </w:rPr>
      </w:pPr>
      <w:r w:rsidRPr="00BC3705">
        <w:rPr>
          <w:rFonts w:asciiTheme="minorHAnsi" w:hAnsiTheme="minorHAnsi" w:cstheme="minorHAnsi"/>
          <w:sz w:val="22"/>
          <w:szCs w:val="22"/>
        </w:rPr>
        <w:t>Wykonawca zobowiązuje się udzielić licencj</w:t>
      </w:r>
      <w:r w:rsidR="00DF44E1" w:rsidRPr="00BC3705">
        <w:rPr>
          <w:rFonts w:asciiTheme="minorHAnsi" w:hAnsiTheme="minorHAnsi" w:cstheme="minorHAnsi"/>
          <w:sz w:val="22"/>
          <w:szCs w:val="22"/>
        </w:rPr>
        <w:t>i</w:t>
      </w:r>
      <w:r w:rsidRPr="00BC3705">
        <w:rPr>
          <w:rFonts w:asciiTheme="minorHAnsi" w:hAnsiTheme="minorHAnsi" w:cstheme="minorHAnsi"/>
          <w:sz w:val="22"/>
          <w:szCs w:val="22"/>
        </w:rPr>
        <w:t xml:space="preserve"> oprogramowania w taki sposób, aby Zamawiający był uprawniony do korzystania z oprogramowania na następujących polach eksploatacji: </w:t>
      </w:r>
    </w:p>
    <w:p w14:paraId="08087D55" w14:textId="77777777" w:rsidR="009D3040" w:rsidRPr="00BC3705" w:rsidRDefault="009D3040">
      <w:pPr>
        <w:pStyle w:val="Akapitzlist"/>
        <w:numPr>
          <w:ilvl w:val="0"/>
          <w:numId w:val="21"/>
        </w:numPr>
        <w:suppressAutoHyphens/>
        <w:snapToGrid w:val="0"/>
        <w:spacing w:before="0" w:after="120" w:line="264" w:lineRule="auto"/>
        <w:ind w:left="1418" w:right="-1"/>
        <w:contextualSpacing w:val="0"/>
        <w:jc w:val="both"/>
        <w:rPr>
          <w:rFonts w:asciiTheme="minorHAnsi" w:hAnsiTheme="minorHAnsi" w:cstheme="minorHAnsi"/>
          <w:sz w:val="22"/>
          <w:szCs w:val="22"/>
        </w:rPr>
      </w:pPr>
      <w:r w:rsidRPr="00BC3705">
        <w:rPr>
          <w:rFonts w:asciiTheme="minorHAnsi" w:hAnsiTheme="minorHAnsi" w:cstheme="minorHAnsi"/>
          <w:sz w:val="22"/>
          <w:szCs w:val="22"/>
        </w:rPr>
        <w:t xml:space="preserve">prawo do korzystania z wszystkich funkcjonalności odsprzedawanego oprogramowania w dowolny sposób; </w:t>
      </w:r>
    </w:p>
    <w:p w14:paraId="48BCD71B" w14:textId="77777777" w:rsidR="009D3040" w:rsidRPr="00BC3705" w:rsidRDefault="009D3040">
      <w:pPr>
        <w:pStyle w:val="Akapitzlist"/>
        <w:numPr>
          <w:ilvl w:val="0"/>
          <w:numId w:val="21"/>
        </w:numPr>
        <w:suppressAutoHyphens/>
        <w:snapToGrid w:val="0"/>
        <w:spacing w:before="0" w:after="120" w:line="264" w:lineRule="auto"/>
        <w:ind w:left="1418" w:right="-1"/>
        <w:contextualSpacing w:val="0"/>
        <w:jc w:val="both"/>
        <w:rPr>
          <w:rFonts w:asciiTheme="minorHAnsi" w:hAnsiTheme="minorHAnsi" w:cstheme="minorHAnsi"/>
          <w:sz w:val="22"/>
          <w:szCs w:val="22"/>
        </w:rPr>
      </w:pPr>
      <w:r w:rsidRPr="00BC3705">
        <w:rPr>
          <w:rFonts w:asciiTheme="minorHAnsi" w:hAnsiTheme="minorHAnsi" w:cstheme="minorHAnsi"/>
          <w:sz w:val="22"/>
          <w:szCs w:val="22"/>
        </w:rPr>
        <w:t xml:space="preserve">prawo do instalowania odsprzedanego oprogramowania; </w:t>
      </w:r>
    </w:p>
    <w:p w14:paraId="0F950D9D" w14:textId="77777777" w:rsidR="009D3040" w:rsidRPr="00BC3705" w:rsidRDefault="009D3040">
      <w:pPr>
        <w:pStyle w:val="Akapitzlist"/>
        <w:numPr>
          <w:ilvl w:val="0"/>
          <w:numId w:val="21"/>
        </w:numPr>
        <w:suppressAutoHyphens/>
        <w:snapToGrid w:val="0"/>
        <w:spacing w:before="0" w:after="120" w:line="264" w:lineRule="auto"/>
        <w:ind w:left="1418" w:right="-1"/>
        <w:contextualSpacing w:val="0"/>
        <w:jc w:val="both"/>
        <w:rPr>
          <w:rFonts w:asciiTheme="minorHAnsi" w:hAnsiTheme="minorHAnsi" w:cstheme="minorHAnsi"/>
          <w:sz w:val="22"/>
          <w:szCs w:val="22"/>
        </w:rPr>
      </w:pPr>
      <w:r w:rsidRPr="00BC3705">
        <w:rPr>
          <w:rFonts w:asciiTheme="minorHAnsi" w:hAnsiTheme="minorHAnsi" w:cstheme="minorHAnsi"/>
          <w:sz w:val="22"/>
          <w:szCs w:val="22"/>
        </w:rPr>
        <w:t xml:space="preserve">prawo do wykonywania kopii zapasowych dostarczanych przez Wykonawcę nośników oraz zainstalowanych odsprzedanych oprogramowań; </w:t>
      </w:r>
    </w:p>
    <w:p w14:paraId="6437FB9A" w14:textId="77777777" w:rsidR="009D3040" w:rsidRPr="00BC3705" w:rsidRDefault="009D3040">
      <w:pPr>
        <w:pStyle w:val="Akapitzlist"/>
        <w:numPr>
          <w:ilvl w:val="0"/>
          <w:numId w:val="21"/>
        </w:numPr>
        <w:suppressAutoHyphens/>
        <w:snapToGrid w:val="0"/>
        <w:spacing w:before="0" w:after="120" w:line="264" w:lineRule="auto"/>
        <w:ind w:left="1418" w:right="-1"/>
        <w:contextualSpacing w:val="0"/>
        <w:jc w:val="both"/>
        <w:rPr>
          <w:rFonts w:asciiTheme="minorHAnsi" w:hAnsiTheme="minorHAnsi" w:cstheme="minorHAnsi"/>
          <w:sz w:val="22"/>
          <w:szCs w:val="22"/>
        </w:rPr>
      </w:pPr>
      <w:r w:rsidRPr="00BC3705">
        <w:rPr>
          <w:rFonts w:asciiTheme="minorHAnsi" w:hAnsiTheme="minorHAnsi" w:cstheme="minorHAnsi"/>
          <w:sz w:val="22"/>
          <w:szCs w:val="22"/>
        </w:rPr>
        <w:t xml:space="preserve">prawo do aktualizowania oprogramowania, na które udzielono licencji, poprzez zamówienie i zainstalowanie nowszych wersji oprogramowania z zachowaniem wszystkich pól eksploatacji wymienionych w niniejszej umowie; </w:t>
      </w:r>
    </w:p>
    <w:p w14:paraId="52BC2C4B" w14:textId="77777777" w:rsidR="009D3040" w:rsidRPr="00BC3705" w:rsidRDefault="009D3040">
      <w:pPr>
        <w:pStyle w:val="Akapitzlist"/>
        <w:numPr>
          <w:ilvl w:val="0"/>
          <w:numId w:val="21"/>
        </w:numPr>
        <w:suppressAutoHyphens/>
        <w:snapToGrid w:val="0"/>
        <w:spacing w:before="0" w:after="120" w:line="264" w:lineRule="auto"/>
        <w:ind w:left="1418" w:right="-1"/>
        <w:contextualSpacing w:val="0"/>
        <w:jc w:val="both"/>
        <w:rPr>
          <w:rFonts w:asciiTheme="minorHAnsi" w:hAnsiTheme="minorHAnsi" w:cstheme="minorHAnsi"/>
          <w:sz w:val="22"/>
          <w:szCs w:val="22"/>
        </w:rPr>
      </w:pPr>
      <w:r w:rsidRPr="00BC3705">
        <w:rPr>
          <w:rFonts w:asciiTheme="minorHAnsi" w:hAnsiTheme="minorHAnsi" w:cstheme="minorHAnsi"/>
          <w:sz w:val="22"/>
          <w:szCs w:val="22"/>
        </w:rPr>
        <w:t xml:space="preserve">prawo do instalowania wszelkich poprawek opublikowanych na stronach wytwórcy oprogramowania. </w:t>
      </w:r>
    </w:p>
    <w:p w14:paraId="17FC21EC" w14:textId="77777777" w:rsidR="009D3040" w:rsidRPr="00BC3705" w:rsidRDefault="009D3040">
      <w:pPr>
        <w:numPr>
          <w:ilvl w:val="0"/>
          <w:numId w:val="3"/>
        </w:numPr>
        <w:snapToGrid w:val="0"/>
        <w:spacing w:before="0" w:after="120" w:line="264" w:lineRule="auto"/>
        <w:ind w:hanging="453"/>
        <w:jc w:val="both"/>
        <w:rPr>
          <w:rFonts w:asciiTheme="minorHAnsi" w:hAnsiTheme="minorHAnsi" w:cstheme="minorHAnsi"/>
          <w:sz w:val="22"/>
          <w:szCs w:val="22"/>
        </w:rPr>
      </w:pPr>
      <w:r w:rsidRPr="00BC3705">
        <w:rPr>
          <w:rFonts w:asciiTheme="minorHAnsi" w:hAnsiTheme="minorHAnsi" w:cstheme="minorHAnsi"/>
          <w:sz w:val="22"/>
          <w:szCs w:val="22"/>
        </w:rPr>
        <w:t xml:space="preserve">Wykonawca dostarczy wszelkie niezbędne dokumenty wymagane do dostawy, takie jak np. protokoły dostawy sprzętu zawierające: ilość, typ i numer seryjny dostarczonych urządzeń. Wszystkie dokumenty załączone do dostarczonego przedmiotu zamówienia </w:t>
      </w:r>
      <w:r w:rsidR="00101880" w:rsidRPr="00BC3705">
        <w:rPr>
          <w:rFonts w:asciiTheme="minorHAnsi" w:hAnsiTheme="minorHAnsi" w:cstheme="minorHAnsi"/>
          <w:sz w:val="22"/>
          <w:szCs w:val="22"/>
        </w:rPr>
        <w:t>winny</w:t>
      </w:r>
      <w:r w:rsidRPr="00BC3705">
        <w:rPr>
          <w:rFonts w:asciiTheme="minorHAnsi" w:hAnsiTheme="minorHAnsi" w:cstheme="minorHAnsi"/>
          <w:sz w:val="22"/>
          <w:szCs w:val="22"/>
        </w:rPr>
        <w:t xml:space="preserve"> być sporządzone w języku polskim</w:t>
      </w:r>
      <w:r w:rsidR="0080483C" w:rsidRPr="00BC3705">
        <w:rPr>
          <w:rFonts w:asciiTheme="minorHAnsi" w:hAnsiTheme="minorHAnsi" w:cstheme="minorHAnsi"/>
          <w:sz w:val="22"/>
          <w:szCs w:val="22"/>
        </w:rPr>
        <w:t xml:space="preserve"> lub języku angielskim</w:t>
      </w:r>
      <w:r w:rsidR="00101880" w:rsidRPr="00BC3705">
        <w:rPr>
          <w:rFonts w:asciiTheme="minorHAnsi" w:hAnsiTheme="minorHAnsi" w:cstheme="minorHAnsi"/>
          <w:sz w:val="22"/>
          <w:szCs w:val="22"/>
        </w:rPr>
        <w:t>.</w:t>
      </w:r>
    </w:p>
    <w:p w14:paraId="3EAE2B0F" w14:textId="77777777" w:rsidR="009D3040" w:rsidRPr="00BC3705" w:rsidRDefault="009D3040">
      <w:pPr>
        <w:numPr>
          <w:ilvl w:val="0"/>
          <w:numId w:val="3"/>
        </w:numPr>
        <w:snapToGrid w:val="0"/>
        <w:spacing w:before="0" w:after="120" w:line="264" w:lineRule="auto"/>
        <w:ind w:hanging="453"/>
        <w:jc w:val="both"/>
        <w:rPr>
          <w:rFonts w:asciiTheme="minorHAnsi" w:hAnsiTheme="minorHAnsi" w:cstheme="minorHAnsi"/>
          <w:sz w:val="22"/>
          <w:szCs w:val="22"/>
        </w:rPr>
      </w:pPr>
      <w:r w:rsidRPr="00BC3705">
        <w:rPr>
          <w:rFonts w:asciiTheme="minorHAnsi" w:hAnsiTheme="minorHAnsi" w:cstheme="minorHAnsi"/>
          <w:sz w:val="22"/>
          <w:szCs w:val="22"/>
        </w:rPr>
        <w:t>Dostarczony przedmiot umowy przechodzi na własność Zamawiającego wraz z podpisaniem</w:t>
      </w:r>
      <w:r w:rsidR="0022113A" w:rsidRPr="00BC3705">
        <w:rPr>
          <w:rFonts w:asciiTheme="minorHAnsi" w:hAnsiTheme="minorHAnsi" w:cstheme="minorHAnsi"/>
          <w:sz w:val="22"/>
          <w:szCs w:val="22"/>
        </w:rPr>
        <w:t xml:space="preserve"> protokołu odbioru</w:t>
      </w:r>
      <w:r w:rsidR="00253868" w:rsidRPr="00BC3705">
        <w:rPr>
          <w:rFonts w:asciiTheme="minorHAnsi" w:hAnsiTheme="minorHAnsi" w:cstheme="minorHAnsi"/>
          <w:sz w:val="22"/>
          <w:szCs w:val="22"/>
        </w:rPr>
        <w:t xml:space="preserve"> przedmiotu zamówienia</w:t>
      </w:r>
      <w:r w:rsidRPr="00BC3705">
        <w:rPr>
          <w:rFonts w:asciiTheme="minorHAnsi" w:hAnsiTheme="minorHAnsi" w:cstheme="minorHAnsi"/>
          <w:sz w:val="22"/>
          <w:szCs w:val="22"/>
        </w:rPr>
        <w:t xml:space="preserve"> </w:t>
      </w:r>
      <w:r w:rsidR="00101880" w:rsidRPr="00BC3705">
        <w:rPr>
          <w:rFonts w:asciiTheme="minorHAnsi" w:hAnsiTheme="minorHAnsi" w:cstheme="minorHAnsi"/>
          <w:sz w:val="22"/>
          <w:szCs w:val="22"/>
        </w:rPr>
        <w:t>bez zastrzeżeń</w:t>
      </w:r>
      <w:r w:rsidRPr="00BC3705">
        <w:rPr>
          <w:rFonts w:asciiTheme="minorHAnsi" w:hAnsiTheme="minorHAnsi" w:cstheme="minorHAnsi"/>
          <w:sz w:val="22"/>
          <w:szCs w:val="22"/>
        </w:rPr>
        <w:t>.</w:t>
      </w:r>
    </w:p>
    <w:p w14:paraId="3AB6AD80"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3 </w:t>
      </w:r>
    </w:p>
    <w:p w14:paraId="0D2AD32E"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Zasady współpracy </w:t>
      </w:r>
    </w:p>
    <w:p w14:paraId="3EF450B8" w14:textId="77777777" w:rsidR="009D3040" w:rsidRPr="00BC3705" w:rsidRDefault="009D3040">
      <w:pPr>
        <w:numPr>
          <w:ilvl w:val="0"/>
          <w:numId w:val="4"/>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i Wykonawca zobowiązują się do współpracy przy realizacji przedmiotu umowy. </w:t>
      </w:r>
    </w:p>
    <w:p w14:paraId="3DC987D9" w14:textId="77777777" w:rsidR="009D3040" w:rsidRPr="00BC3705" w:rsidRDefault="009D3040">
      <w:pPr>
        <w:numPr>
          <w:ilvl w:val="0"/>
          <w:numId w:val="4"/>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Współpraca Stron oraz wymiana informacji będzie się odbywała w granicach niezbędnych dla prawidłowego wykonania umowy, z poszanowaniem powszechnie obowiązujących przepisów prawa i ustalonych zwyczajów, zasad uczciwej konkurencji, ochrony informacji stanowiących informacje poufne każdej ze Stron oraz interesów handlowych każdej ze Stron. </w:t>
      </w:r>
    </w:p>
    <w:p w14:paraId="776D63F9" w14:textId="77777777" w:rsidR="009D3040" w:rsidRPr="00BC3705" w:rsidRDefault="009D3040">
      <w:pPr>
        <w:numPr>
          <w:ilvl w:val="0"/>
          <w:numId w:val="4"/>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zapewni Wykonawcy dostęp do informacji i środków technicznych w zakresie niezbędnym do realizacji przedmiotu umowy. </w:t>
      </w:r>
    </w:p>
    <w:p w14:paraId="3AA146FC" w14:textId="77777777" w:rsidR="009D3040" w:rsidRPr="00BC3705" w:rsidRDefault="009D3040">
      <w:pPr>
        <w:numPr>
          <w:ilvl w:val="0"/>
          <w:numId w:val="4"/>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lastRenderedPageBreak/>
        <w:t xml:space="preserve">Wykonawca ponosi pełną odpowiedzialność wobec Zamawiającego za działania lub zaniechania pracowników Wykonawcy, osób działających w jego imieniu lub podwykonawców, jak za działania własne. </w:t>
      </w:r>
    </w:p>
    <w:p w14:paraId="582D1161"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4 </w:t>
      </w:r>
    </w:p>
    <w:p w14:paraId="54009C4A"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Termin dostawy </w:t>
      </w:r>
    </w:p>
    <w:p w14:paraId="3678ABDC" w14:textId="77777777" w:rsidR="009D3040" w:rsidRPr="00BC3705" w:rsidRDefault="009D3040">
      <w:pPr>
        <w:numPr>
          <w:ilvl w:val="0"/>
          <w:numId w:val="7"/>
        </w:numPr>
        <w:snapToGrid w:val="0"/>
        <w:spacing w:before="0" w:after="120" w:line="264" w:lineRule="auto"/>
        <w:ind w:hanging="360"/>
        <w:jc w:val="both"/>
        <w:rPr>
          <w:rFonts w:asciiTheme="minorHAnsi" w:hAnsiTheme="minorHAnsi" w:cstheme="minorHAnsi"/>
          <w:strike/>
          <w:sz w:val="22"/>
          <w:szCs w:val="22"/>
        </w:rPr>
      </w:pPr>
      <w:r w:rsidRPr="00BC3705">
        <w:rPr>
          <w:rFonts w:asciiTheme="minorHAnsi" w:hAnsiTheme="minorHAnsi" w:cstheme="minorHAnsi"/>
          <w:sz w:val="22"/>
          <w:szCs w:val="22"/>
        </w:rPr>
        <w:t>Wykonawca</w:t>
      </w:r>
      <w:r w:rsidR="00852ADB" w:rsidRPr="00BC3705">
        <w:rPr>
          <w:rFonts w:asciiTheme="minorHAnsi" w:hAnsiTheme="minorHAnsi" w:cstheme="minorHAnsi"/>
          <w:sz w:val="22"/>
          <w:szCs w:val="22"/>
        </w:rPr>
        <w:t xml:space="preserve"> ma obowiązek dostarczyć </w:t>
      </w:r>
      <w:r w:rsidR="003D33C2" w:rsidRPr="00BC3705">
        <w:rPr>
          <w:rFonts w:asciiTheme="minorHAnsi" w:hAnsiTheme="minorHAnsi" w:cstheme="minorHAnsi"/>
          <w:sz w:val="22"/>
          <w:szCs w:val="22"/>
        </w:rPr>
        <w:t xml:space="preserve">oraz uruchomić sprzęt w miejscu wskazanym </w:t>
      </w:r>
      <w:r w:rsidR="00AA0DE7" w:rsidRPr="00BC3705">
        <w:rPr>
          <w:rFonts w:asciiTheme="minorHAnsi" w:hAnsiTheme="minorHAnsi" w:cstheme="minorHAnsi"/>
          <w:sz w:val="22"/>
          <w:szCs w:val="22"/>
        </w:rPr>
        <w:t xml:space="preserve">przez Zamawiającego zgodnie z postanowieniami </w:t>
      </w:r>
      <w:r w:rsidR="00AA0DE7" w:rsidRPr="00BC3705">
        <w:rPr>
          <w:rFonts w:asciiTheme="minorHAnsi" w:eastAsia="Cambria" w:hAnsiTheme="minorHAnsi" w:cstheme="minorHAnsi"/>
          <w:bCs/>
          <w:sz w:val="22"/>
          <w:szCs w:val="22"/>
        </w:rPr>
        <w:t xml:space="preserve">§2 umowy </w:t>
      </w:r>
      <w:r w:rsidR="009725EB" w:rsidRPr="00BC3705">
        <w:rPr>
          <w:rFonts w:asciiTheme="minorHAnsi" w:eastAsia="Cambria" w:hAnsiTheme="minorHAnsi" w:cstheme="minorHAnsi"/>
          <w:bCs/>
          <w:sz w:val="22"/>
          <w:szCs w:val="22"/>
        </w:rPr>
        <w:t>oraz Opisem przedmiotu zamówienia</w:t>
      </w:r>
      <w:r w:rsidR="001A633C" w:rsidRPr="00BC3705">
        <w:rPr>
          <w:rFonts w:asciiTheme="minorHAnsi" w:eastAsia="Cambria" w:hAnsiTheme="minorHAnsi" w:cstheme="minorHAnsi"/>
          <w:bCs/>
          <w:sz w:val="22"/>
          <w:szCs w:val="22"/>
        </w:rPr>
        <w:t>.</w:t>
      </w:r>
    </w:p>
    <w:p w14:paraId="4E65DCC1" w14:textId="77777777" w:rsidR="00852ADB" w:rsidRPr="00BC3705" w:rsidRDefault="00852ADB">
      <w:pPr>
        <w:numPr>
          <w:ilvl w:val="0"/>
          <w:numId w:val="7"/>
        </w:numPr>
        <w:snapToGrid w:val="0"/>
        <w:spacing w:before="0" w:after="120" w:line="264" w:lineRule="auto"/>
        <w:ind w:hanging="360"/>
        <w:jc w:val="both"/>
        <w:rPr>
          <w:rFonts w:asciiTheme="minorHAnsi" w:hAnsiTheme="minorHAnsi" w:cstheme="minorHAnsi"/>
          <w:strike/>
          <w:sz w:val="22"/>
          <w:szCs w:val="22"/>
        </w:rPr>
      </w:pPr>
      <w:r w:rsidRPr="00BC3705">
        <w:rPr>
          <w:rFonts w:asciiTheme="minorHAnsi" w:hAnsiTheme="minorHAnsi" w:cstheme="minorHAnsi"/>
          <w:sz w:val="22"/>
          <w:szCs w:val="22"/>
        </w:rPr>
        <w:t>Wykonawca jest zobowiązany wykonać zamówienie</w:t>
      </w:r>
      <w:r w:rsidRPr="00BC3705">
        <w:rPr>
          <w:rFonts w:asciiTheme="minorHAnsi" w:eastAsia="Cambria" w:hAnsiTheme="minorHAnsi" w:cstheme="minorHAnsi"/>
          <w:b/>
          <w:sz w:val="22"/>
          <w:szCs w:val="22"/>
        </w:rPr>
        <w:t xml:space="preserve"> </w:t>
      </w:r>
      <w:r w:rsidRPr="00BC3705">
        <w:rPr>
          <w:rFonts w:asciiTheme="minorHAnsi" w:hAnsiTheme="minorHAnsi" w:cstheme="minorHAnsi"/>
          <w:sz w:val="22"/>
          <w:szCs w:val="22"/>
        </w:rPr>
        <w:t xml:space="preserve">w terminie do </w:t>
      </w:r>
      <w:r w:rsidR="005D7D0D" w:rsidRPr="00BC3705">
        <w:rPr>
          <w:rFonts w:asciiTheme="minorHAnsi" w:eastAsia="Cambria" w:hAnsiTheme="minorHAnsi" w:cstheme="minorHAnsi"/>
          <w:b/>
          <w:sz w:val="22"/>
          <w:szCs w:val="22"/>
        </w:rPr>
        <w:t>60</w:t>
      </w:r>
      <w:r w:rsidRPr="00BC3705">
        <w:rPr>
          <w:rFonts w:asciiTheme="minorHAnsi" w:eastAsia="Cambria" w:hAnsiTheme="minorHAnsi" w:cstheme="minorHAnsi"/>
          <w:b/>
          <w:sz w:val="22"/>
          <w:szCs w:val="22"/>
        </w:rPr>
        <w:t xml:space="preserve"> dni kalendarzowych liczonych od daty podpisania umowy</w:t>
      </w:r>
      <w:r w:rsidR="004A06B9" w:rsidRPr="00BC3705">
        <w:rPr>
          <w:rFonts w:asciiTheme="minorHAnsi" w:eastAsia="Cambria" w:hAnsiTheme="minorHAnsi" w:cstheme="minorHAnsi"/>
          <w:b/>
          <w:sz w:val="22"/>
          <w:szCs w:val="22"/>
        </w:rPr>
        <w:t>.</w:t>
      </w:r>
    </w:p>
    <w:p w14:paraId="34D2BD0B" w14:textId="77777777" w:rsidR="009D3040" w:rsidRPr="00BC3705" w:rsidRDefault="009D3040">
      <w:pPr>
        <w:numPr>
          <w:ilvl w:val="0"/>
          <w:numId w:val="7"/>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zobowiązuje się przeprowadzić szkolenia dla </w:t>
      </w:r>
      <w:r w:rsidR="0026670D" w:rsidRPr="00BC3705">
        <w:rPr>
          <w:rFonts w:asciiTheme="minorHAnsi" w:hAnsiTheme="minorHAnsi" w:cstheme="minorHAnsi"/>
          <w:sz w:val="22"/>
          <w:szCs w:val="22"/>
        </w:rPr>
        <w:t>pracowników IT Zamawiającego</w:t>
      </w:r>
      <w:r w:rsidRPr="00BC3705">
        <w:rPr>
          <w:rFonts w:asciiTheme="minorHAnsi" w:hAnsiTheme="minorHAnsi" w:cstheme="minorHAnsi"/>
          <w:sz w:val="22"/>
          <w:szCs w:val="22"/>
        </w:rPr>
        <w:t xml:space="preserve"> będące przedmiotem umowy w dniach i godzinach jego pracy. Zamawiający dopuszcza możliwość przeprowadzenia szkoleń w sposób zdalny.</w:t>
      </w:r>
    </w:p>
    <w:p w14:paraId="13AB1C2D" w14:textId="77777777" w:rsidR="009D3040" w:rsidRPr="00BC3705" w:rsidRDefault="009D3040">
      <w:pPr>
        <w:numPr>
          <w:ilvl w:val="0"/>
          <w:numId w:val="7"/>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Dostawa, montaż, konfiguracja i wdrożenie zostaną zrealizowane w dni robocze, w godzinach pracy Zamawiającego, po uprzednim awizowaniu przez Wykonawcę na piśmie lub emailem kierowanym do siedziby Zamawiającego na adres e-mail</w:t>
      </w:r>
      <w:r w:rsidR="009535C4" w:rsidRPr="00BC3705">
        <w:rPr>
          <w:rFonts w:asciiTheme="minorHAnsi" w:hAnsiTheme="minorHAnsi" w:cstheme="minorHAnsi"/>
          <w:sz w:val="22"/>
          <w:szCs w:val="22"/>
        </w:rPr>
        <w:t>:</w:t>
      </w:r>
      <w:r w:rsidR="00101880" w:rsidRPr="00BC3705">
        <w:rPr>
          <w:rFonts w:asciiTheme="minorHAnsi" w:hAnsiTheme="minorHAnsi" w:cstheme="minorHAnsi"/>
          <w:sz w:val="22"/>
          <w:szCs w:val="22"/>
        </w:rPr>
        <w:t xml:space="preserve"> </w:t>
      </w:r>
      <w:r w:rsidR="005D7D0D" w:rsidRPr="00BC3705">
        <w:rPr>
          <w:rFonts w:asciiTheme="minorHAnsi" w:hAnsiTheme="minorHAnsi" w:cstheme="minorHAnsi"/>
          <w:b/>
          <w:bCs/>
          <w:sz w:val="22"/>
          <w:szCs w:val="22"/>
          <w:highlight w:val="yellow"/>
        </w:rPr>
        <w:t>......</w:t>
      </w:r>
      <w:r w:rsidR="005D7D0D" w:rsidRPr="00BC3705">
        <w:rPr>
          <w:rFonts w:asciiTheme="minorHAnsi" w:hAnsiTheme="minorHAnsi" w:cstheme="minorHAnsi"/>
          <w:b/>
          <w:bCs/>
          <w:sz w:val="22"/>
          <w:szCs w:val="22"/>
        </w:rPr>
        <w:t xml:space="preserve"> </w:t>
      </w:r>
      <w:r w:rsidRPr="00BC3705">
        <w:rPr>
          <w:rFonts w:asciiTheme="minorHAnsi" w:hAnsiTheme="minorHAnsi" w:cstheme="minorHAnsi"/>
          <w:sz w:val="22"/>
          <w:szCs w:val="22"/>
        </w:rPr>
        <w:t>z co najmniej 3 dniowym wyprzedzeniem w stosunku do daty realizacji.</w:t>
      </w:r>
    </w:p>
    <w:p w14:paraId="2664A146" w14:textId="77777777" w:rsidR="009D3040" w:rsidRPr="00BC3705" w:rsidRDefault="009D3040">
      <w:pPr>
        <w:numPr>
          <w:ilvl w:val="0"/>
          <w:numId w:val="7"/>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Sprzęt wchodzący w zakres dostawy zostanie dostarczony Zamawiającemu w opakowaniu zabezpieczającym przed uszkodzeniem w czasie transportu. </w:t>
      </w:r>
    </w:p>
    <w:p w14:paraId="7D8BB35F" w14:textId="77777777" w:rsidR="009D3040" w:rsidRPr="00BC3705" w:rsidRDefault="009D3040">
      <w:pPr>
        <w:numPr>
          <w:ilvl w:val="0"/>
          <w:numId w:val="7"/>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Ilekroć w umowie jest mowa o „dniach roboczych”, należy przez to rozumieć dni od poniedziałku do piątku, z wyłączeniem przypadających w dni wolne od pracy, określone w art. 1 ust. 1 ustawy z dnia 18 stycznia 1951 r. o dniach wolnych od pracy (Dz. U. z 20</w:t>
      </w:r>
      <w:r w:rsidR="00101880" w:rsidRPr="00BC3705">
        <w:rPr>
          <w:rFonts w:asciiTheme="minorHAnsi" w:hAnsiTheme="minorHAnsi" w:cstheme="minorHAnsi"/>
          <w:sz w:val="22"/>
          <w:szCs w:val="22"/>
        </w:rPr>
        <w:t>20</w:t>
      </w:r>
      <w:r w:rsidRPr="00BC3705">
        <w:rPr>
          <w:rFonts w:asciiTheme="minorHAnsi" w:hAnsiTheme="minorHAnsi" w:cstheme="minorHAnsi"/>
          <w:sz w:val="22"/>
          <w:szCs w:val="22"/>
        </w:rPr>
        <w:t xml:space="preserve"> r. poz. </w:t>
      </w:r>
      <w:r w:rsidR="00101880" w:rsidRPr="00BC3705">
        <w:rPr>
          <w:rFonts w:asciiTheme="minorHAnsi" w:hAnsiTheme="minorHAnsi" w:cstheme="minorHAnsi"/>
          <w:sz w:val="22"/>
          <w:szCs w:val="22"/>
        </w:rPr>
        <w:t>1</w:t>
      </w:r>
      <w:r w:rsidRPr="00BC3705">
        <w:rPr>
          <w:rFonts w:asciiTheme="minorHAnsi" w:hAnsiTheme="minorHAnsi" w:cstheme="minorHAnsi"/>
          <w:sz w:val="22"/>
          <w:szCs w:val="22"/>
        </w:rPr>
        <w:t>9</w:t>
      </w:r>
      <w:r w:rsidR="00101880" w:rsidRPr="00BC3705">
        <w:rPr>
          <w:rFonts w:asciiTheme="minorHAnsi" w:hAnsiTheme="minorHAnsi" w:cstheme="minorHAnsi"/>
          <w:sz w:val="22"/>
          <w:szCs w:val="22"/>
        </w:rPr>
        <w:t>20</w:t>
      </w:r>
      <w:r w:rsidRPr="00BC3705">
        <w:rPr>
          <w:rFonts w:asciiTheme="minorHAnsi" w:hAnsiTheme="minorHAnsi" w:cstheme="minorHAnsi"/>
          <w:sz w:val="22"/>
          <w:szCs w:val="22"/>
        </w:rPr>
        <w:t xml:space="preserve">). </w:t>
      </w:r>
    </w:p>
    <w:p w14:paraId="736D4582" w14:textId="77777777" w:rsidR="00C61D2B" w:rsidRPr="00BC3705" w:rsidRDefault="00C61D2B" w:rsidP="00A87A50">
      <w:pPr>
        <w:pStyle w:val="paragraf"/>
        <w:rPr>
          <w:rFonts w:asciiTheme="minorHAnsi" w:hAnsiTheme="minorHAnsi" w:cstheme="minorHAnsi"/>
          <w:sz w:val="22"/>
          <w:szCs w:val="22"/>
        </w:rPr>
      </w:pPr>
    </w:p>
    <w:p w14:paraId="42109220" w14:textId="4AD0F549"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5 </w:t>
      </w:r>
    </w:p>
    <w:p w14:paraId="10C29FE2"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Odbiór przedmiotu umowy </w:t>
      </w:r>
    </w:p>
    <w:p w14:paraId="157C54CE" w14:textId="77777777" w:rsidR="009D3040" w:rsidRPr="00BC3705" w:rsidRDefault="009D3040">
      <w:pPr>
        <w:numPr>
          <w:ilvl w:val="0"/>
          <w:numId w:val="8"/>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Strony zgodnie postanawiają, że potwierdzeniem realizacji przedmiotu umowy będzie</w:t>
      </w:r>
      <w:r w:rsidR="008E1EDD" w:rsidRPr="00BC3705">
        <w:rPr>
          <w:rFonts w:asciiTheme="minorHAnsi" w:hAnsiTheme="minorHAnsi" w:cstheme="minorHAnsi"/>
          <w:sz w:val="22"/>
          <w:szCs w:val="22"/>
        </w:rPr>
        <w:t xml:space="preserve"> podpisan</w:t>
      </w:r>
      <w:r w:rsidR="00D32095" w:rsidRPr="00BC3705">
        <w:rPr>
          <w:rFonts w:asciiTheme="minorHAnsi" w:hAnsiTheme="minorHAnsi" w:cstheme="minorHAnsi"/>
          <w:sz w:val="22"/>
          <w:szCs w:val="22"/>
        </w:rPr>
        <w:t>y</w:t>
      </w:r>
      <w:r w:rsidR="008E1EDD" w:rsidRPr="00BC3705">
        <w:rPr>
          <w:rFonts w:asciiTheme="minorHAnsi" w:hAnsiTheme="minorHAnsi" w:cstheme="minorHAnsi"/>
          <w:sz w:val="22"/>
          <w:szCs w:val="22"/>
        </w:rPr>
        <w:t xml:space="preserve"> protok</w:t>
      </w:r>
      <w:r w:rsidR="00D32095" w:rsidRPr="00BC3705">
        <w:rPr>
          <w:rFonts w:asciiTheme="minorHAnsi" w:hAnsiTheme="minorHAnsi" w:cstheme="minorHAnsi"/>
          <w:sz w:val="22"/>
          <w:szCs w:val="22"/>
        </w:rPr>
        <w:t>ół</w:t>
      </w:r>
      <w:r w:rsidR="008E1EDD" w:rsidRPr="00BC3705">
        <w:rPr>
          <w:rFonts w:asciiTheme="minorHAnsi" w:hAnsiTheme="minorHAnsi" w:cstheme="minorHAnsi"/>
          <w:sz w:val="22"/>
          <w:szCs w:val="22"/>
        </w:rPr>
        <w:t xml:space="preserve"> odbioru przedmiotu zamówienia bez zastrzeżeń, </w:t>
      </w:r>
      <w:r w:rsidR="00103E70" w:rsidRPr="00BC3705">
        <w:rPr>
          <w:rFonts w:asciiTheme="minorHAnsi" w:hAnsiTheme="minorHAnsi" w:cstheme="minorHAnsi"/>
          <w:sz w:val="22"/>
          <w:szCs w:val="22"/>
        </w:rPr>
        <w:t>stanowiący</w:t>
      </w:r>
      <w:r w:rsidRPr="00BC3705">
        <w:rPr>
          <w:rFonts w:asciiTheme="minorHAnsi" w:hAnsiTheme="minorHAnsi" w:cstheme="minorHAnsi"/>
          <w:sz w:val="22"/>
          <w:szCs w:val="22"/>
        </w:rPr>
        <w:t xml:space="preserve"> podstaw</w:t>
      </w:r>
      <w:r w:rsidR="00103E70" w:rsidRPr="00BC3705">
        <w:rPr>
          <w:rFonts w:asciiTheme="minorHAnsi" w:hAnsiTheme="minorHAnsi" w:cstheme="minorHAnsi"/>
          <w:sz w:val="22"/>
          <w:szCs w:val="22"/>
        </w:rPr>
        <w:t>ę</w:t>
      </w:r>
      <w:r w:rsidRPr="00BC3705">
        <w:rPr>
          <w:rFonts w:asciiTheme="minorHAnsi" w:hAnsiTheme="minorHAnsi" w:cstheme="minorHAnsi"/>
          <w:sz w:val="22"/>
          <w:szCs w:val="22"/>
        </w:rPr>
        <w:t xml:space="preserve"> wystawienia faktury </w:t>
      </w:r>
      <w:r w:rsidR="00101880" w:rsidRPr="00BC3705">
        <w:rPr>
          <w:rFonts w:asciiTheme="minorHAnsi" w:hAnsiTheme="minorHAnsi" w:cstheme="minorHAnsi"/>
          <w:sz w:val="22"/>
          <w:szCs w:val="22"/>
        </w:rPr>
        <w:t>VAT</w:t>
      </w:r>
      <w:r w:rsidRPr="00BC3705">
        <w:rPr>
          <w:rFonts w:asciiTheme="minorHAnsi" w:hAnsiTheme="minorHAnsi" w:cstheme="minorHAnsi"/>
          <w:sz w:val="22"/>
          <w:szCs w:val="22"/>
        </w:rPr>
        <w:t xml:space="preserve">, o której mowa w § 7 ust. </w:t>
      </w:r>
      <w:r w:rsidR="009535C4" w:rsidRPr="00BC3705">
        <w:rPr>
          <w:rFonts w:asciiTheme="minorHAnsi" w:hAnsiTheme="minorHAnsi" w:cstheme="minorHAnsi"/>
          <w:sz w:val="22"/>
          <w:szCs w:val="22"/>
        </w:rPr>
        <w:t>4</w:t>
      </w:r>
      <w:r w:rsidRPr="00BC3705">
        <w:rPr>
          <w:rFonts w:asciiTheme="minorHAnsi" w:hAnsiTheme="minorHAnsi" w:cstheme="minorHAnsi"/>
          <w:sz w:val="22"/>
          <w:szCs w:val="22"/>
        </w:rPr>
        <w:t xml:space="preserve">. </w:t>
      </w:r>
    </w:p>
    <w:p w14:paraId="5DCE230C" w14:textId="77777777" w:rsidR="009D3040" w:rsidRPr="00BC3705" w:rsidRDefault="009D3040">
      <w:pPr>
        <w:numPr>
          <w:ilvl w:val="0"/>
          <w:numId w:val="8"/>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Podstawą zgłoszenia przez Wykonawcę gotowości do odbioru będzie faktyczne wykonanie zakresu rzeczowego przedmiotu umowy.  </w:t>
      </w:r>
    </w:p>
    <w:p w14:paraId="482376C0" w14:textId="77777777" w:rsidR="009D3040" w:rsidRPr="00BC3705" w:rsidRDefault="009D3040">
      <w:pPr>
        <w:numPr>
          <w:ilvl w:val="0"/>
          <w:numId w:val="8"/>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Zamawiający rozpocznie czynności odbioru w terminie do 3</w:t>
      </w:r>
      <w:r w:rsidRPr="00BC3705">
        <w:rPr>
          <w:rFonts w:asciiTheme="minorHAnsi" w:hAnsiTheme="minorHAnsi" w:cstheme="minorHAnsi"/>
          <w:sz w:val="22"/>
          <w:szCs w:val="22"/>
          <w:shd w:val="clear" w:color="auto" w:fill="FFFFFF" w:themeFill="background1"/>
        </w:rPr>
        <w:t xml:space="preserve"> dni roboczych</w:t>
      </w:r>
      <w:r w:rsidRPr="00BC3705">
        <w:rPr>
          <w:rFonts w:asciiTheme="minorHAnsi" w:hAnsiTheme="minorHAnsi" w:cstheme="minorHAnsi"/>
          <w:sz w:val="22"/>
          <w:szCs w:val="22"/>
        </w:rPr>
        <w:t xml:space="preserve"> od daty zgłoszenia gotowości do odbioru. </w:t>
      </w:r>
    </w:p>
    <w:p w14:paraId="138F731A" w14:textId="77777777" w:rsidR="009D3040" w:rsidRPr="00BC3705" w:rsidRDefault="009D3040">
      <w:pPr>
        <w:numPr>
          <w:ilvl w:val="0"/>
          <w:numId w:val="8"/>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Zamawiający do przeprowadzenia odbiorów wskaże:</w:t>
      </w:r>
    </w:p>
    <w:p w14:paraId="013F6DA3" w14:textId="77777777" w:rsidR="009D3040" w:rsidRPr="00BC3705" w:rsidRDefault="002973A5">
      <w:pPr>
        <w:pStyle w:val="Akapitzlist"/>
        <w:numPr>
          <w:ilvl w:val="0"/>
          <w:numId w:val="9"/>
        </w:numPr>
        <w:suppressAutoHyphens/>
        <w:snapToGrid w:val="0"/>
        <w:spacing w:before="0" w:after="120" w:line="264" w:lineRule="auto"/>
        <w:ind w:left="1418" w:right="-1" w:hanging="425"/>
        <w:contextualSpacing w:val="0"/>
        <w:rPr>
          <w:rFonts w:asciiTheme="minorHAnsi" w:hAnsiTheme="minorHAnsi" w:cstheme="minorHAnsi"/>
          <w:sz w:val="22"/>
          <w:szCs w:val="22"/>
        </w:rPr>
      </w:pPr>
      <w:r w:rsidRPr="00BC3705">
        <w:rPr>
          <w:rFonts w:asciiTheme="minorHAnsi" w:hAnsiTheme="minorHAnsi" w:cstheme="minorHAnsi"/>
          <w:sz w:val="22"/>
          <w:szCs w:val="22"/>
        </w:rPr>
        <w:t>pracowników  IT Zamawiającego</w:t>
      </w:r>
      <w:r w:rsidR="008E7E23" w:rsidRPr="00BC3705">
        <w:rPr>
          <w:rFonts w:asciiTheme="minorHAnsi" w:hAnsiTheme="minorHAnsi" w:cstheme="minorHAnsi"/>
          <w:sz w:val="22"/>
          <w:szCs w:val="22"/>
        </w:rPr>
        <w:t>;</w:t>
      </w:r>
      <w:r w:rsidRPr="00BC3705">
        <w:rPr>
          <w:rFonts w:asciiTheme="minorHAnsi" w:hAnsiTheme="minorHAnsi" w:cstheme="minorHAnsi"/>
          <w:sz w:val="22"/>
          <w:szCs w:val="22"/>
        </w:rPr>
        <w:t xml:space="preserve"> </w:t>
      </w:r>
    </w:p>
    <w:p w14:paraId="795DBABD" w14:textId="77777777" w:rsidR="009D3040" w:rsidRPr="00BC3705" w:rsidRDefault="009D3040">
      <w:pPr>
        <w:numPr>
          <w:ilvl w:val="0"/>
          <w:numId w:val="8"/>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przypadku stwierdzenia przy odbiorze przedmiotu zamówienia uszkodzeń, zniszczeń, braków ilościowych lub jakościowych bądź innych zastrzeżeń, w tym niezgodności z opisem przedmiotu </w:t>
      </w:r>
      <w:r w:rsidRPr="00BC3705">
        <w:rPr>
          <w:rFonts w:asciiTheme="minorHAnsi" w:hAnsiTheme="minorHAnsi" w:cstheme="minorHAnsi"/>
          <w:sz w:val="22"/>
          <w:szCs w:val="22"/>
        </w:rPr>
        <w:lastRenderedPageBreak/>
        <w:t>zamówienia, Zamawiający jest uprawniony do odmowy przyjęcia dostawy i podpisania protokołu odbioru</w:t>
      </w:r>
      <w:r w:rsidR="00D84F7F" w:rsidRPr="00BC3705">
        <w:rPr>
          <w:rFonts w:asciiTheme="minorHAnsi" w:hAnsiTheme="minorHAnsi" w:cstheme="minorHAnsi"/>
          <w:sz w:val="22"/>
          <w:szCs w:val="22"/>
        </w:rPr>
        <w:t xml:space="preserve"> przedmiotu zamówienia</w:t>
      </w:r>
      <w:r w:rsidRPr="00BC3705">
        <w:rPr>
          <w:rFonts w:asciiTheme="minorHAnsi" w:hAnsiTheme="minorHAnsi" w:cstheme="minorHAnsi"/>
          <w:sz w:val="22"/>
          <w:szCs w:val="22"/>
        </w:rPr>
        <w:t xml:space="preserve"> z wadami. </w:t>
      </w:r>
    </w:p>
    <w:p w14:paraId="1BD1CB2A" w14:textId="77777777" w:rsidR="009D3040" w:rsidRPr="00BC3705" w:rsidRDefault="009D3040">
      <w:pPr>
        <w:numPr>
          <w:ilvl w:val="0"/>
          <w:numId w:val="8"/>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przypadku zaistnienia okoliczności określonych w ust. </w:t>
      </w:r>
      <w:r w:rsidR="009535C4" w:rsidRPr="00BC3705">
        <w:rPr>
          <w:rFonts w:asciiTheme="minorHAnsi" w:hAnsiTheme="minorHAnsi" w:cstheme="minorHAnsi"/>
          <w:sz w:val="22"/>
          <w:szCs w:val="22"/>
        </w:rPr>
        <w:t>5</w:t>
      </w:r>
      <w:r w:rsidRPr="00BC3705">
        <w:rPr>
          <w:rFonts w:asciiTheme="minorHAnsi" w:hAnsiTheme="minorHAnsi" w:cstheme="minorHAnsi"/>
          <w:sz w:val="22"/>
          <w:szCs w:val="22"/>
        </w:rPr>
        <w:t xml:space="preserve">, Wykonawca jest zobowiązany do dokonania wymiany lub uzupełnienia wadliwego przedmiotu zamówienia na wolny od wad i braków, uszkodzeń, zniszczeń lub innych zastrzeżeń, w tym niezgodności z opisem przedmiotu zamówienia, na swój koszt i ryzyko, w terminie do 4 dni od daty odmowy przyjęcia przedmiotu zamówienia przez Zamawiającego. </w:t>
      </w:r>
    </w:p>
    <w:p w14:paraId="5A6BDBDA" w14:textId="77777777" w:rsidR="009D3040" w:rsidRPr="00BC3705" w:rsidRDefault="009D3040">
      <w:pPr>
        <w:numPr>
          <w:ilvl w:val="0"/>
          <w:numId w:val="8"/>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W przypadku odmowy usunięcia przez Wykonawcę wad</w:t>
      </w:r>
      <w:r w:rsidR="002707D3" w:rsidRPr="00BC3705">
        <w:rPr>
          <w:rFonts w:asciiTheme="minorHAnsi" w:hAnsiTheme="minorHAnsi" w:cstheme="minorHAnsi"/>
          <w:sz w:val="22"/>
          <w:szCs w:val="22"/>
        </w:rPr>
        <w:t>,</w:t>
      </w:r>
      <w:r w:rsidRPr="00BC3705">
        <w:rPr>
          <w:rFonts w:asciiTheme="minorHAnsi" w:hAnsiTheme="minorHAnsi" w:cstheme="minorHAnsi"/>
          <w:sz w:val="22"/>
          <w:szCs w:val="22"/>
        </w:rPr>
        <w:t xml:space="preserve"> o których mowa w ust. </w:t>
      </w:r>
      <w:r w:rsidR="009535C4" w:rsidRPr="00BC3705">
        <w:rPr>
          <w:rFonts w:asciiTheme="minorHAnsi" w:hAnsiTheme="minorHAnsi" w:cstheme="minorHAnsi"/>
          <w:sz w:val="22"/>
          <w:szCs w:val="22"/>
        </w:rPr>
        <w:t>5</w:t>
      </w:r>
      <w:r w:rsidRPr="00BC3705">
        <w:rPr>
          <w:rFonts w:asciiTheme="minorHAnsi" w:hAnsiTheme="minorHAnsi" w:cstheme="minorHAnsi"/>
          <w:sz w:val="22"/>
          <w:szCs w:val="22"/>
        </w:rPr>
        <w:t xml:space="preserve">, wady zostaną usunięte w ramach wykonawstwa zastępczego na jego koszt. </w:t>
      </w:r>
    </w:p>
    <w:p w14:paraId="76DE32FA" w14:textId="77777777" w:rsidR="009D3040" w:rsidRPr="00BC3705" w:rsidRDefault="009D3040">
      <w:pPr>
        <w:numPr>
          <w:ilvl w:val="0"/>
          <w:numId w:val="8"/>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przypadku odmowy odbioru, o którym mowa w ust. </w:t>
      </w:r>
      <w:r w:rsidR="00372170" w:rsidRPr="00BC3705">
        <w:rPr>
          <w:rFonts w:asciiTheme="minorHAnsi" w:hAnsiTheme="minorHAnsi" w:cstheme="minorHAnsi"/>
          <w:sz w:val="22"/>
          <w:szCs w:val="22"/>
        </w:rPr>
        <w:t>5</w:t>
      </w:r>
      <w:r w:rsidRPr="00BC3705">
        <w:rPr>
          <w:rFonts w:asciiTheme="minorHAnsi" w:hAnsiTheme="minorHAnsi" w:cstheme="minorHAnsi"/>
          <w:sz w:val="22"/>
          <w:szCs w:val="22"/>
        </w:rPr>
        <w:t>, terminem wykonania zamówienia będzie data ponownego zgłoszenia przez wykonawcę gotowości do odbioru końcowego z usuniętymi wadami (nie będzie nim data pierwotnego zgłoszenia gotowości odbioru).</w:t>
      </w:r>
    </w:p>
    <w:p w14:paraId="45569988"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6 </w:t>
      </w:r>
    </w:p>
    <w:p w14:paraId="264CC1DC"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Podwykonawcy </w:t>
      </w:r>
    </w:p>
    <w:p w14:paraId="69B5EB63"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Wykonawca będzie realizował przedmiot umowy</w:t>
      </w:r>
      <w:r w:rsidR="009E75D9" w:rsidRPr="00BC3705">
        <w:rPr>
          <w:rFonts w:asciiTheme="minorHAnsi" w:hAnsiTheme="minorHAnsi" w:cstheme="minorHAnsi"/>
          <w:sz w:val="22"/>
          <w:szCs w:val="22"/>
        </w:rPr>
        <w:t xml:space="preserve"> </w:t>
      </w:r>
      <w:r w:rsidRPr="00BC3705">
        <w:rPr>
          <w:rFonts w:asciiTheme="minorHAnsi" w:hAnsiTheme="minorHAnsi" w:cstheme="minorHAnsi"/>
          <w:sz w:val="22"/>
          <w:szCs w:val="22"/>
        </w:rPr>
        <w:t>siłami własnymi</w:t>
      </w:r>
      <w:r w:rsidR="001B3037" w:rsidRPr="00BC3705">
        <w:rPr>
          <w:rStyle w:val="Odwoanieprzypisudolnego"/>
          <w:rFonts w:asciiTheme="minorHAnsi" w:hAnsiTheme="minorHAnsi" w:cstheme="minorHAnsi"/>
          <w:sz w:val="22"/>
          <w:szCs w:val="22"/>
        </w:rPr>
        <w:footnoteReference w:id="1"/>
      </w:r>
      <w:r w:rsidR="001B3037" w:rsidRPr="00BC3705">
        <w:rPr>
          <w:rFonts w:asciiTheme="minorHAnsi" w:hAnsiTheme="minorHAnsi" w:cstheme="minorHAnsi"/>
          <w:sz w:val="22"/>
          <w:szCs w:val="22"/>
        </w:rPr>
        <w:t xml:space="preserve">. </w:t>
      </w:r>
    </w:p>
    <w:p w14:paraId="03142656" w14:textId="77777777" w:rsidR="009E75D9" w:rsidRPr="00BC3705" w:rsidRDefault="009E75D9">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może wykonać przedmiot umowy przy </w:t>
      </w:r>
      <w:r w:rsidR="00CD4C95" w:rsidRPr="00BC3705">
        <w:rPr>
          <w:rFonts w:asciiTheme="minorHAnsi" w:hAnsiTheme="minorHAnsi" w:cstheme="minorHAnsi"/>
          <w:sz w:val="22"/>
          <w:szCs w:val="22"/>
        </w:rPr>
        <w:t>udziale podwykonawców</w:t>
      </w:r>
      <w:r w:rsidRPr="00BC3705">
        <w:rPr>
          <w:rFonts w:asciiTheme="minorHAnsi" w:hAnsiTheme="minorHAnsi" w:cstheme="minorHAnsi"/>
          <w:sz w:val="22"/>
          <w:szCs w:val="22"/>
        </w:rPr>
        <w:t xml:space="preserve"> zawierając z nim stosowne umowy w formie pisemnej pod rygorem nieważności</w:t>
      </w:r>
      <w:r w:rsidR="001B3037" w:rsidRPr="00BC3705">
        <w:rPr>
          <w:rStyle w:val="Odwoanieprzypisudolnego"/>
          <w:rFonts w:asciiTheme="minorHAnsi" w:hAnsiTheme="minorHAnsi" w:cstheme="minorHAnsi"/>
          <w:sz w:val="22"/>
          <w:szCs w:val="22"/>
        </w:rPr>
        <w:footnoteReference w:id="2"/>
      </w:r>
      <w:r w:rsidRPr="00BC3705">
        <w:rPr>
          <w:rFonts w:asciiTheme="minorHAnsi" w:hAnsiTheme="minorHAnsi" w:cstheme="minorHAnsi"/>
          <w:sz w:val="22"/>
          <w:szCs w:val="22"/>
        </w:rPr>
        <w:t>.</w:t>
      </w:r>
    </w:p>
    <w:p w14:paraId="370F5DE6"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Określenie prac, które Wykonawca wykonywać będzie samodzielnie lub za pomocą podwykonawców oraz wybór podwykonawców, należy do Wykonawcy</w:t>
      </w:r>
      <w:r w:rsidR="00D32095" w:rsidRPr="00BC3705">
        <w:rPr>
          <w:rFonts w:asciiTheme="minorHAnsi" w:hAnsiTheme="minorHAnsi" w:cstheme="minorHAnsi"/>
          <w:sz w:val="22"/>
          <w:szCs w:val="22"/>
        </w:rPr>
        <w:t>.</w:t>
      </w:r>
    </w:p>
    <w:p w14:paraId="63922449"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wykona Umowę przy udziale następujących podwykonawców: </w:t>
      </w:r>
      <w:r w:rsidRPr="00BC3705">
        <w:rPr>
          <w:rFonts w:asciiTheme="minorHAnsi" w:hAnsiTheme="minorHAnsi" w:cstheme="minorHAnsi"/>
          <w:sz w:val="22"/>
          <w:szCs w:val="22"/>
          <w:highlight w:val="yellow"/>
        </w:rPr>
        <w:t>………………...….</w:t>
      </w:r>
      <w:r w:rsidRPr="00BC3705">
        <w:rPr>
          <w:rFonts w:asciiTheme="minorHAnsi" w:hAnsiTheme="minorHAnsi" w:cstheme="minorHAnsi"/>
          <w:sz w:val="22"/>
          <w:szCs w:val="22"/>
        </w:rPr>
        <w:t xml:space="preserve"> (wskazanie firmy, danych kontaktowych, osób reprezentujących podwykonawcę) - w zakresie: </w:t>
      </w:r>
      <w:r w:rsidRPr="00BC3705">
        <w:rPr>
          <w:rFonts w:asciiTheme="minorHAnsi" w:hAnsiTheme="minorHAnsi" w:cstheme="minorHAnsi"/>
          <w:sz w:val="22"/>
          <w:szCs w:val="22"/>
          <w:highlight w:val="yellow"/>
        </w:rPr>
        <w:t>………………………………………………………………………</w:t>
      </w:r>
      <w:r w:rsidR="00E21922" w:rsidRPr="00BC3705">
        <w:rPr>
          <w:rFonts w:asciiTheme="minorHAnsi" w:hAnsiTheme="minorHAnsi" w:cstheme="minorHAnsi"/>
          <w:sz w:val="22"/>
          <w:szCs w:val="22"/>
          <w:highlight w:val="yellow"/>
        </w:rPr>
        <w:t>……………….</w:t>
      </w:r>
      <w:r w:rsidRPr="00BC3705">
        <w:rPr>
          <w:rFonts w:asciiTheme="minorHAnsi" w:hAnsiTheme="minorHAnsi" w:cstheme="minorHAnsi"/>
          <w:sz w:val="22"/>
          <w:szCs w:val="22"/>
          <w:highlight w:val="yellow"/>
        </w:rPr>
        <w:t>………………………………</w:t>
      </w:r>
    </w:p>
    <w:p w14:paraId="7886EC4B"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Jeżeli w toku postępowania o udzielenie zamówienia publicznego Wykonawca powołał się na zasadzie określonej w ustawie Prawo zamówień publicznych na zasoby innych podmiotów, celem wykazania spełnienia warunków dotyczących wykształcenia, kwalifikacji zawodowych lub doświadczenia, Wykonawca może wykonywać dostawy, do realizacji których te zdolności są wymagane, jedynie przy pomocy podmiotów, na zasoby których się powoływał, jako podwykonawców.</w:t>
      </w:r>
    </w:p>
    <w:p w14:paraId="6B23E909"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Zmiana albo rezygnacja z podwykonawcy będącego podmiotem, na którego zasoby Wykonawca powoływał się w toku postępowania o udzielenie zamówienia publicznego, na zasadach określonych w ustawie Prawo zamówień publicznych, w celu wykazania spełniania warunków udziału w postępowaniu jest możliwa, o ile Wykonawca wykaże Zamawiającemu, przed dopuszczeniem nowego podwykonawcy do wykonywania </w:t>
      </w:r>
      <w:r w:rsidR="00E21922" w:rsidRPr="00BC3705">
        <w:rPr>
          <w:rFonts w:asciiTheme="minorHAnsi" w:hAnsiTheme="minorHAnsi" w:cstheme="minorHAnsi"/>
          <w:sz w:val="22"/>
          <w:szCs w:val="22"/>
        </w:rPr>
        <w:t>prac</w:t>
      </w:r>
      <w:r w:rsidRPr="00BC3705">
        <w:rPr>
          <w:rFonts w:asciiTheme="minorHAnsi" w:hAnsiTheme="minorHAnsi" w:cstheme="minorHAnsi"/>
          <w:sz w:val="22"/>
          <w:szCs w:val="22"/>
        </w:rPr>
        <w:t xml:space="preserve">, że proponowany inny podwykonawca samodzielnie spełnia ww. </w:t>
      </w:r>
      <w:r w:rsidRPr="00BC3705">
        <w:rPr>
          <w:rFonts w:asciiTheme="minorHAnsi" w:hAnsiTheme="minorHAnsi" w:cstheme="minorHAnsi"/>
          <w:sz w:val="22"/>
          <w:szCs w:val="22"/>
        </w:rPr>
        <w:lastRenderedPageBreak/>
        <w:t>warunki w stopniu nie mniejszym niż podwykonawca, na którego zasoby Wykonawca powoływał się w trakcie postępowania o udzielenie zamówienia publicznego.</w:t>
      </w:r>
    </w:p>
    <w:p w14:paraId="5BAFFEC5"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Wykonawca zobowiązany jest do poinformowania Zamawiającego w formie pisemnej o każdej zmianie danych dotyczących Podwykonawców, jak również o ewentualnych nowych Podwykonawcach, którym zamierza powierzyć prace w ramach realizacji Umowy.</w:t>
      </w:r>
    </w:p>
    <w:p w14:paraId="09CDB931"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Informacja o zmianie danych dotyczących Podwykonawców, o których mowa w ust. </w:t>
      </w:r>
      <w:r w:rsidR="00126D3B" w:rsidRPr="00BC3705">
        <w:rPr>
          <w:rFonts w:asciiTheme="minorHAnsi" w:hAnsiTheme="minorHAnsi" w:cstheme="minorHAnsi"/>
          <w:sz w:val="22"/>
          <w:szCs w:val="22"/>
        </w:rPr>
        <w:t>4</w:t>
      </w:r>
      <w:r w:rsidRPr="00BC3705">
        <w:rPr>
          <w:rFonts w:asciiTheme="minorHAnsi" w:hAnsiTheme="minorHAnsi" w:cstheme="minorHAnsi"/>
          <w:sz w:val="22"/>
          <w:szCs w:val="22"/>
        </w:rPr>
        <w:t>, powinna zostać przekazana Zamawiającemu w terminie do 3 dni roboczych od zmiany danych, w celu zachowania niezakłóconej współpracy operacyjnej.</w:t>
      </w:r>
    </w:p>
    <w:p w14:paraId="34463650"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Zamawiający jest uprawniony do odmowy współdziałania z Podwykonawcą, o udziale którego w wykonaniu Umowy nie uzyskał informacji, do czasu przekazania przez Wykonawcę niezbędnych danych.</w:t>
      </w:r>
    </w:p>
    <w:p w14:paraId="049E66AB"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Jeżeli Wykonawca rezygnuje z posługiwania się Podwykonawcą, na zasoby którego powoływał się w toku postępowania</w:t>
      </w:r>
      <w:r w:rsidR="003925A4" w:rsidRPr="00BC3705">
        <w:rPr>
          <w:rFonts w:asciiTheme="minorHAnsi" w:hAnsiTheme="minorHAnsi" w:cstheme="minorHAnsi"/>
          <w:sz w:val="22"/>
          <w:szCs w:val="22"/>
        </w:rPr>
        <w:t xml:space="preserve"> o udzielenie zamówienia publicznego </w:t>
      </w:r>
      <w:r w:rsidR="00424643" w:rsidRPr="00BC3705">
        <w:rPr>
          <w:rFonts w:asciiTheme="minorHAnsi" w:hAnsiTheme="minorHAnsi" w:cstheme="minorHAnsi"/>
          <w:sz w:val="22"/>
          <w:szCs w:val="22"/>
        </w:rPr>
        <w:t>w celu wykazania spełnienia warunków udziału w postępowaniu</w:t>
      </w:r>
      <w:r w:rsidRPr="00BC3705">
        <w:rPr>
          <w:rFonts w:asciiTheme="minorHAnsi" w:hAnsiTheme="minorHAnsi" w:cstheme="minorHAnsi"/>
          <w:sz w:val="22"/>
          <w:szCs w:val="22"/>
        </w:rPr>
        <w:t>, zobowiązany jest do wykazania Zamawiającemu, że samodzielnie spełnia warunki udziału w postępowaniu w stopniu nie mniejszym, niż Podwykonawca, z którego Wykonawca rezygnuje. Zamawiający jest uprawniony do odmowy współdziałania z Wykonawcą, który nie wykazał samodzielnego spełnienia warunków</w:t>
      </w:r>
      <w:r w:rsidR="000E5E00" w:rsidRPr="00BC3705">
        <w:rPr>
          <w:rFonts w:asciiTheme="minorHAnsi" w:hAnsiTheme="minorHAnsi" w:cstheme="minorHAnsi"/>
          <w:sz w:val="22"/>
          <w:szCs w:val="22"/>
        </w:rPr>
        <w:t xml:space="preserve"> udziału w postępowaniu</w:t>
      </w:r>
      <w:r w:rsidRPr="00BC3705">
        <w:rPr>
          <w:rFonts w:asciiTheme="minorHAnsi" w:hAnsiTheme="minorHAnsi" w:cstheme="minorHAnsi"/>
          <w:sz w:val="22"/>
          <w:szCs w:val="22"/>
        </w:rPr>
        <w:t>.</w:t>
      </w:r>
    </w:p>
    <w:p w14:paraId="4BD56C29" w14:textId="77777777" w:rsidR="009D3040" w:rsidRPr="00BC3705" w:rsidRDefault="009D3040">
      <w:pPr>
        <w:numPr>
          <w:ilvl w:val="0"/>
          <w:numId w:val="1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Wykonawca ponosi odpowiedzialność za działanie Podwykonawców jak za własne działania, niezależnie od podjętych przez Zamawiającego działań sprawdzających wynikających z niniejszej Umowy lub przepisów prawa.</w:t>
      </w:r>
    </w:p>
    <w:p w14:paraId="55A34A05"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7 </w:t>
      </w:r>
    </w:p>
    <w:p w14:paraId="745B7595"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Wynagrodzenie i płatności </w:t>
      </w:r>
    </w:p>
    <w:p w14:paraId="73BAD82D" w14:textId="77777777" w:rsidR="009D3040" w:rsidRPr="00BC3705" w:rsidRDefault="009E75D9">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za realizację przedmiotu umowy otrzyma </w:t>
      </w:r>
      <w:r w:rsidR="007C2154" w:rsidRPr="00BC3705">
        <w:rPr>
          <w:rFonts w:asciiTheme="minorHAnsi" w:hAnsiTheme="minorHAnsi" w:cstheme="minorHAnsi"/>
          <w:sz w:val="22"/>
          <w:szCs w:val="22"/>
        </w:rPr>
        <w:t xml:space="preserve">wynagrodzenie ryczałtowe netto w wysokości </w:t>
      </w:r>
      <w:r w:rsidR="007C2154" w:rsidRPr="00BC3705">
        <w:rPr>
          <w:rFonts w:asciiTheme="minorHAnsi" w:hAnsiTheme="minorHAnsi" w:cstheme="minorHAnsi"/>
          <w:sz w:val="22"/>
          <w:szCs w:val="22"/>
          <w:highlight w:val="yellow"/>
        </w:rPr>
        <w:t>……</w:t>
      </w:r>
      <w:r w:rsidR="00D33106" w:rsidRPr="00BC3705">
        <w:rPr>
          <w:rFonts w:asciiTheme="minorHAnsi" w:hAnsiTheme="minorHAnsi" w:cstheme="minorHAnsi"/>
          <w:sz w:val="22"/>
          <w:szCs w:val="22"/>
          <w:highlight w:val="yellow"/>
        </w:rPr>
        <w:t>…………..</w:t>
      </w:r>
      <w:r w:rsidR="007C2154" w:rsidRPr="00BC3705">
        <w:rPr>
          <w:rFonts w:asciiTheme="minorHAnsi" w:hAnsiTheme="minorHAnsi" w:cstheme="minorHAnsi"/>
          <w:sz w:val="22"/>
          <w:szCs w:val="22"/>
          <w:highlight w:val="yellow"/>
        </w:rPr>
        <w:t>……</w:t>
      </w:r>
      <w:r w:rsidR="007C2154" w:rsidRPr="00BC3705">
        <w:rPr>
          <w:rFonts w:asciiTheme="minorHAnsi" w:hAnsiTheme="minorHAnsi" w:cstheme="minorHAnsi"/>
          <w:sz w:val="22"/>
          <w:szCs w:val="22"/>
        </w:rPr>
        <w:t>PLN (słownie</w:t>
      </w:r>
      <w:r w:rsidR="007C2154" w:rsidRPr="00BC3705">
        <w:rPr>
          <w:rFonts w:asciiTheme="minorHAnsi" w:hAnsiTheme="minorHAnsi" w:cstheme="minorHAnsi"/>
          <w:sz w:val="22"/>
          <w:szCs w:val="22"/>
          <w:highlight w:val="yellow"/>
        </w:rPr>
        <w:t>……………………………</w:t>
      </w:r>
      <w:r w:rsidR="007C2154" w:rsidRPr="00BC3705">
        <w:rPr>
          <w:rFonts w:asciiTheme="minorHAnsi" w:hAnsiTheme="minorHAnsi" w:cstheme="minorHAnsi"/>
          <w:sz w:val="22"/>
          <w:szCs w:val="22"/>
        </w:rPr>
        <w:t>),</w:t>
      </w:r>
      <w:r w:rsidR="009D3040" w:rsidRPr="00BC3705">
        <w:rPr>
          <w:rFonts w:asciiTheme="minorHAnsi" w:hAnsiTheme="minorHAnsi" w:cstheme="minorHAnsi"/>
          <w:sz w:val="22"/>
          <w:szCs w:val="22"/>
        </w:rPr>
        <w:t xml:space="preserve"> </w:t>
      </w:r>
      <w:r w:rsidR="007C2154" w:rsidRPr="00BC3705">
        <w:rPr>
          <w:rFonts w:asciiTheme="minorHAnsi" w:hAnsiTheme="minorHAnsi" w:cstheme="minorHAnsi"/>
          <w:sz w:val="22"/>
          <w:szCs w:val="22"/>
        </w:rPr>
        <w:t xml:space="preserve">do którego zostanie naliczony podatek </w:t>
      </w:r>
      <w:r w:rsidR="009D3040" w:rsidRPr="00BC3705">
        <w:rPr>
          <w:rFonts w:asciiTheme="minorHAnsi" w:hAnsiTheme="minorHAnsi" w:cstheme="minorHAnsi"/>
          <w:sz w:val="22"/>
          <w:szCs w:val="22"/>
        </w:rPr>
        <w:t xml:space="preserve">VAT </w:t>
      </w:r>
      <w:r w:rsidR="009D3040" w:rsidRPr="00BC3705">
        <w:rPr>
          <w:rFonts w:asciiTheme="minorHAnsi" w:hAnsiTheme="minorHAnsi" w:cstheme="minorHAnsi"/>
          <w:sz w:val="22"/>
          <w:szCs w:val="22"/>
          <w:highlight w:val="yellow"/>
        </w:rPr>
        <w:t>……..</w:t>
      </w:r>
      <w:r w:rsidR="009D3040" w:rsidRPr="00BC3705">
        <w:rPr>
          <w:rFonts w:asciiTheme="minorHAnsi" w:hAnsiTheme="minorHAnsi" w:cstheme="minorHAnsi"/>
          <w:sz w:val="22"/>
          <w:szCs w:val="22"/>
        </w:rPr>
        <w:t xml:space="preserve"> %</w:t>
      </w:r>
      <w:r w:rsidR="00D33106" w:rsidRPr="00BC3705">
        <w:rPr>
          <w:rFonts w:asciiTheme="minorHAnsi" w:hAnsiTheme="minorHAnsi" w:cstheme="minorHAnsi"/>
          <w:sz w:val="22"/>
          <w:szCs w:val="22"/>
        </w:rPr>
        <w:t>,</w:t>
      </w:r>
      <w:r w:rsidR="009D3040" w:rsidRPr="00BC3705">
        <w:rPr>
          <w:rFonts w:asciiTheme="minorHAnsi" w:hAnsiTheme="minorHAnsi" w:cstheme="minorHAnsi"/>
          <w:sz w:val="22"/>
          <w:szCs w:val="22"/>
        </w:rPr>
        <w:t xml:space="preserve"> w </w:t>
      </w:r>
      <w:r w:rsidR="007C2154" w:rsidRPr="00BC3705">
        <w:rPr>
          <w:rFonts w:asciiTheme="minorHAnsi" w:hAnsiTheme="minorHAnsi" w:cstheme="minorHAnsi"/>
          <w:sz w:val="22"/>
          <w:szCs w:val="22"/>
        </w:rPr>
        <w:t>kwocie</w:t>
      </w:r>
      <w:r w:rsidR="009D3040" w:rsidRPr="00BC3705">
        <w:rPr>
          <w:rFonts w:asciiTheme="minorHAnsi" w:hAnsiTheme="minorHAnsi" w:cstheme="minorHAnsi"/>
          <w:sz w:val="22"/>
          <w:szCs w:val="22"/>
        </w:rPr>
        <w:t xml:space="preserve"> </w:t>
      </w:r>
      <w:r w:rsidR="009D3040" w:rsidRPr="00BC3705">
        <w:rPr>
          <w:rFonts w:asciiTheme="minorHAnsi" w:hAnsiTheme="minorHAnsi" w:cstheme="minorHAnsi"/>
          <w:sz w:val="22"/>
          <w:szCs w:val="22"/>
          <w:highlight w:val="yellow"/>
        </w:rPr>
        <w:t>……………….</w:t>
      </w:r>
      <w:r w:rsidR="009D3040" w:rsidRPr="00BC3705">
        <w:rPr>
          <w:rFonts w:asciiTheme="minorHAnsi" w:hAnsiTheme="minorHAnsi" w:cstheme="minorHAnsi"/>
          <w:sz w:val="22"/>
          <w:szCs w:val="22"/>
        </w:rPr>
        <w:t xml:space="preserve">  </w:t>
      </w:r>
      <w:r w:rsidR="007C2154" w:rsidRPr="00BC3705">
        <w:rPr>
          <w:rFonts w:asciiTheme="minorHAnsi" w:hAnsiTheme="minorHAnsi" w:cstheme="minorHAnsi"/>
          <w:sz w:val="22"/>
          <w:szCs w:val="22"/>
        </w:rPr>
        <w:t xml:space="preserve">PLN, co stanowi kwotę brutto </w:t>
      </w:r>
      <w:r w:rsidR="007C2154" w:rsidRPr="00BC3705">
        <w:rPr>
          <w:rFonts w:asciiTheme="minorHAnsi" w:hAnsiTheme="minorHAnsi" w:cstheme="minorHAnsi"/>
          <w:sz w:val="22"/>
          <w:szCs w:val="22"/>
          <w:highlight w:val="yellow"/>
        </w:rPr>
        <w:t>………………………</w:t>
      </w:r>
      <w:r w:rsidR="007C2154" w:rsidRPr="00BC3705">
        <w:rPr>
          <w:rFonts w:asciiTheme="minorHAnsi" w:hAnsiTheme="minorHAnsi" w:cstheme="minorHAnsi"/>
          <w:sz w:val="22"/>
          <w:szCs w:val="22"/>
        </w:rPr>
        <w:t xml:space="preserve">.PLN </w:t>
      </w:r>
      <w:r w:rsidR="00C961E5" w:rsidRPr="00BC3705">
        <w:rPr>
          <w:rFonts w:asciiTheme="minorHAnsi" w:hAnsiTheme="minorHAnsi" w:cstheme="minorHAnsi"/>
          <w:sz w:val="22"/>
          <w:szCs w:val="22"/>
        </w:rPr>
        <w:t xml:space="preserve">(słownie </w:t>
      </w:r>
      <w:r w:rsidR="00C961E5" w:rsidRPr="00BC3705">
        <w:rPr>
          <w:rFonts w:asciiTheme="minorHAnsi" w:hAnsiTheme="minorHAnsi" w:cstheme="minorHAnsi"/>
          <w:sz w:val="22"/>
          <w:szCs w:val="22"/>
          <w:highlight w:val="yellow"/>
        </w:rPr>
        <w:t>……………..)</w:t>
      </w:r>
      <w:r w:rsidR="007C2154" w:rsidRPr="00BC3705">
        <w:rPr>
          <w:rFonts w:asciiTheme="minorHAnsi" w:hAnsiTheme="minorHAnsi" w:cstheme="minorHAnsi"/>
          <w:sz w:val="22"/>
          <w:szCs w:val="22"/>
        </w:rPr>
        <w:t xml:space="preserve">. </w:t>
      </w:r>
    </w:p>
    <w:p w14:paraId="62042AB6" w14:textId="77777777" w:rsidR="007C2154" w:rsidRPr="00BC3705" w:rsidRDefault="007C2154">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Wynagrodzenie określone w ust. 1 odpowiada przedmiotowi zamówienia określonemu w </w:t>
      </w:r>
      <w:r w:rsidRPr="00BC3705">
        <w:rPr>
          <w:rFonts w:asciiTheme="minorHAnsi" w:eastAsia="Cambria" w:hAnsiTheme="minorHAnsi" w:cstheme="minorHAnsi"/>
          <w:bCs/>
          <w:sz w:val="22"/>
          <w:szCs w:val="22"/>
        </w:rPr>
        <w:t xml:space="preserve">§ 2 i obejmuje wszelkie koszty niezbędne do zrealizowania przedmiotu umowy. Niedoszacowanie, pominięcie oraz brak rozpoznania zakresu przedmiotu umowy nie może być podstawą do żądania zmiany wynagrodzenia określonego w ust. 1 niniejszego paragrafu. </w:t>
      </w:r>
    </w:p>
    <w:p w14:paraId="54E76567" w14:textId="77777777" w:rsidR="009D3040" w:rsidRPr="00BC3705" w:rsidRDefault="009D3040">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Zamawiający nie przewiduje płatności częściow</w:t>
      </w:r>
      <w:r w:rsidR="007C2154" w:rsidRPr="00BC3705">
        <w:rPr>
          <w:rFonts w:asciiTheme="minorHAnsi" w:hAnsiTheme="minorHAnsi" w:cstheme="minorHAnsi"/>
          <w:sz w:val="22"/>
          <w:szCs w:val="22"/>
        </w:rPr>
        <w:t>ej.</w:t>
      </w:r>
    </w:p>
    <w:p w14:paraId="4C29FFBA" w14:textId="77777777" w:rsidR="007C2154" w:rsidRPr="00BC3705" w:rsidRDefault="007C2154">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Rozliczenie wykonania przedmiotu umowy nast</w:t>
      </w:r>
      <w:r w:rsidR="00DB5BAB" w:rsidRPr="00BC3705">
        <w:rPr>
          <w:rFonts w:asciiTheme="minorHAnsi" w:hAnsiTheme="minorHAnsi" w:cstheme="minorHAnsi"/>
          <w:sz w:val="22"/>
          <w:szCs w:val="22"/>
        </w:rPr>
        <w:t>ą</w:t>
      </w:r>
      <w:r w:rsidRPr="00BC3705">
        <w:rPr>
          <w:rFonts w:asciiTheme="minorHAnsi" w:hAnsiTheme="minorHAnsi" w:cstheme="minorHAnsi"/>
          <w:sz w:val="22"/>
          <w:szCs w:val="22"/>
        </w:rPr>
        <w:t xml:space="preserve">pi na </w:t>
      </w:r>
      <w:r w:rsidR="00DB5BAB" w:rsidRPr="00BC3705">
        <w:rPr>
          <w:rFonts w:asciiTheme="minorHAnsi" w:hAnsiTheme="minorHAnsi" w:cstheme="minorHAnsi"/>
          <w:sz w:val="22"/>
          <w:szCs w:val="22"/>
        </w:rPr>
        <w:t>podstawie prawidłowo wystawionej faktury VAT. Podstaw</w:t>
      </w:r>
      <w:r w:rsidR="001854B9" w:rsidRPr="00BC3705">
        <w:rPr>
          <w:rFonts w:asciiTheme="minorHAnsi" w:hAnsiTheme="minorHAnsi" w:cstheme="minorHAnsi"/>
          <w:sz w:val="22"/>
          <w:szCs w:val="22"/>
        </w:rPr>
        <w:t>ą</w:t>
      </w:r>
      <w:r w:rsidR="00DB5BAB" w:rsidRPr="00BC3705">
        <w:rPr>
          <w:rFonts w:asciiTheme="minorHAnsi" w:hAnsiTheme="minorHAnsi" w:cstheme="minorHAnsi"/>
          <w:sz w:val="22"/>
          <w:szCs w:val="22"/>
        </w:rPr>
        <w:t xml:space="preserve"> wystawienia faktury VAT będzie protokół odbioru przedmiotu zamówienia</w:t>
      </w:r>
      <w:r w:rsidR="001854B9" w:rsidRPr="00BC3705">
        <w:rPr>
          <w:rFonts w:asciiTheme="minorHAnsi" w:hAnsiTheme="minorHAnsi" w:cstheme="minorHAnsi"/>
          <w:sz w:val="22"/>
          <w:szCs w:val="22"/>
        </w:rPr>
        <w:t xml:space="preserve"> bez zastrzeżeń</w:t>
      </w:r>
      <w:r w:rsidR="00DB5BAB" w:rsidRPr="00BC3705">
        <w:rPr>
          <w:rFonts w:asciiTheme="minorHAnsi" w:hAnsiTheme="minorHAnsi" w:cstheme="minorHAnsi"/>
          <w:sz w:val="22"/>
          <w:szCs w:val="22"/>
        </w:rPr>
        <w:t xml:space="preserve">, o którym mowa w </w:t>
      </w:r>
      <w:r w:rsidR="00DB5BAB" w:rsidRPr="00BC3705">
        <w:rPr>
          <w:rFonts w:asciiTheme="minorHAnsi" w:eastAsia="Cambria" w:hAnsiTheme="minorHAnsi" w:cstheme="minorHAnsi"/>
          <w:bCs/>
          <w:sz w:val="22"/>
          <w:szCs w:val="22"/>
        </w:rPr>
        <w:t xml:space="preserve">§ 5 umowy. </w:t>
      </w:r>
    </w:p>
    <w:p w14:paraId="02445E36" w14:textId="77777777" w:rsidR="00DB5BAB" w:rsidRPr="00BC3705" w:rsidRDefault="00DB5BAB">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Zapłata faktury nastąpi w terminie do 30 dni kalendarzowych od daty wpływu faktury do </w:t>
      </w:r>
      <w:r w:rsidR="00CD4C95" w:rsidRPr="00BC3705">
        <w:rPr>
          <w:rFonts w:asciiTheme="minorHAnsi" w:hAnsiTheme="minorHAnsi" w:cstheme="minorHAnsi"/>
          <w:b/>
          <w:bCs/>
          <w:sz w:val="22"/>
          <w:szCs w:val="22"/>
          <w:highlight w:val="yellow"/>
        </w:rPr>
        <w:t>......</w:t>
      </w:r>
      <w:r w:rsidRPr="00BC3705">
        <w:rPr>
          <w:rFonts w:asciiTheme="minorHAnsi" w:hAnsiTheme="minorHAnsi" w:cstheme="minorHAnsi"/>
          <w:sz w:val="22"/>
          <w:szCs w:val="22"/>
        </w:rPr>
        <w:t xml:space="preserve">, na rachunek bankowy Wykonawcy nr </w:t>
      </w:r>
      <w:r w:rsidR="00CD4C95" w:rsidRPr="00BC3705">
        <w:rPr>
          <w:rFonts w:asciiTheme="minorHAnsi" w:hAnsiTheme="minorHAnsi" w:cstheme="minorHAnsi"/>
          <w:b/>
          <w:bCs/>
          <w:sz w:val="22"/>
          <w:szCs w:val="22"/>
          <w:highlight w:val="yellow"/>
        </w:rPr>
        <w:t>......</w:t>
      </w:r>
      <w:r w:rsidRPr="00BC3705">
        <w:rPr>
          <w:rFonts w:asciiTheme="minorHAnsi" w:hAnsiTheme="minorHAnsi" w:cstheme="minorHAnsi"/>
          <w:sz w:val="22"/>
          <w:szCs w:val="22"/>
        </w:rPr>
        <w:t xml:space="preserve">, ujęty na tzw. „Białej Liście”, o którym mowa w art. 96b ust. 3 pkt 13) ustawy z dnia 11 marca 2004 r. o podatku od towarów i usług (Dz. U z 2024 r. poz. 361). </w:t>
      </w:r>
    </w:p>
    <w:p w14:paraId="13DEF6B7" w14:textId="77777777" w:rsidR="009D3040" w:rsidRPr="00BC3705" w:rsidRDefault="009D3040">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 dzień </w:t>
      </w:r>
      <w:r w:rsidR="00DB5BAB" w:rsidRPr="00BC3705">
        <w:rPr>
          <w:rFonts w:asciiTheme="minorHAnsi" w:hAnsiTheme="minorHAnsi" w:cstheme="minorHAnsi"/>
          <w:sz w:val="22"/>
          <w:szCs w:val="22"/>
        </w:rPr>
        <w:t>zapłaty</w:t>
      </w:r>
      <w:r w:rsidRPr="00BC3705">
        <w:rPr>
          <w:rFonts w:asciiTheme="minorHAnsi" w:hAnsiTheme="minorHAnsi" w:cstheme="minorHAnsi"/>
          <w:sz w:val="22"/>
          <w:szCs w:val="22"/>
        </w:rPr>
        <w:t xml:space="preserve"> </w:t>
      </w:r>
      <w:r w:rsidR="00DB5BAB" w:rsidRPr="00BC3705">
        <w:rPr>
          <w:rFonts w:asciiTheme="minorHAnsi" w:hAnsiTheme="minorHAnsi" w:cstheme="minorHAnsi"/>
          <w:sz w:val="22"/>
          <w:szCs w:val="22"/>
        </w:rPr>
        <w:t>uznaje</w:t>
      </w:r>
      <w:r w:rsidRPr="00BC3705">
        <w:rPr>
          <w:rFonts w:asciiTheme="minorHAnsi" w:hAnsiTheme="minorHAnsi" w:cstheme="minorHAnsi"/>
          <w:sz w:val="22"/>
          <w:szCs w:val="22"/>
        </w:rPr>
        <w:t xml:space="preserve"> się dzień</w:t>
      </w:r>
      <w:r w:rsidR="00DB5BAB" w:rsidRPr="00BC3705">
        <w:rPr>
          <w:rFonts w:asciiTheme="minorHAnsi" w:hAnsiTheme="minorHAnsi" w:cstheme="minorHAnsi"/>
          <w:sz w:val="22"/>
          <w:szCs w:val="22"/>
        </w:rPr>
        <w:t xml:space="preserve">, w którym bank Zamawiającego obciążył jego konto. </w:t>
      </w:r>
    </w:p>
    <w:p w14:paraId="6BAB8DB1" w14:textId="6768BF2B" w:rsidR="00DB5BAB" w:rsidRPr="00BC3705" w:rsidRDefault="00DB5BAB">
      <w:pPr>
        <w:numPr>
          <w:ilvl w:val="0"/>
          <w:numId w:val="11"/>
        </w:numPr>
        <w:snapToGrid w:val="0"/>
        <w:spacing w:before="0" w:after="120" w:line="264" w:lineRule="auto"/>
        <w:ind w:hanging="360"/>
        <w:jc w:val="both"/>
        <w:rPr>
          <w:rFonts w:asciiTheme="minorHAnsi" w:hAnsiTheme="minorHAnsi" w:cstheme="minorHAnsi"/>
          <w:bCs/>
          <w:sz w:val="22"/>
          <w:szCs w:val="22"/>
        </w:rPr>
      </w:pPr>
      <w:r w:rsidRPr="00BC3705">
        <w:rPr>
          <w:rFonts w:asciiTheme="minorHAnsi" w:eastAsia="Cambria" w:hAnsiTheme="minorHAnsi" w:cstheme="minorHAnsi"/>
          <w:bCs/>
          <w:sz w:val="22"/>
          <w:szCs w:val="22"/>
        </w:rPr>
        <w:lastRenderedPageBreak/>
        <w:t xml:space="preserve">Środki finansowe na realizację zaciągniętego zobowiązania finansowego znajdują pokrycie w planie finansowym Urzędu </w:t>
      </w:r>
      <w:r w:rsidR="00AB3496" w:rsidRPr="00BC3705">
        <w:rPr>
          <w:rFonts w:asciiTheme="minorHAnsi" w:hAnsiTheme="minorHAnsi" w:cstheme="minorHAnsi"/>
          <w:b/>
          <w:bCs/>
          <w:sz w:val="22"/>
          <w:szCs w:val="22"/>
          <w:highlight w:val="yellow"/>
        </w:rPr>
        <w:t>......</w:t>
      </w:r>
      <w:r w:rsidR="00AB3496" w:rsidRPr="00BC3705">
        <w:rPr>
          <w:rFonts w:asciiTheme="minorHAnsi" w:hAnsiTheme="minorHAnsi" w:cstheme="minorHAnsi"/>
          <w:b/>
          <w:bCs/>
          <w:sz w:val="22"/>
          <w:szCs w:val="22"/>
        </w:rPr>
        <w:t xml:space="preserve"> </w:t>
      </w:r>
      <w:r w:rsidRPr="00BC3705">
        <w:rPr>
          <w:rFonts w:asciiTheme="minorHAnsi" w:eastAsia="Cambria" w:hAnsiTheme="minorHAnsi" w:cstheme="minorHAnsi"/>
          <w:bCs/>
          <w:sz w:val="22"/>
          <w:szCs w:val="22"/>
        </w:rPr>
        <w:t>na rok 202</w:t>
      </w:r>
      <w:r w:rsidR="007E09C5">
        <w:rPr>
          <w:rFonts w:asciiTheme="minorHAnsi" w:eastAsia="Cambria" w:hAnsiTheme="minorHAnsi" w:cstheme="minorHAnsi"/>
          <w:bCs/>
          <w:sz w:val="22"/>
          <w:szCs w:val="22"/>
        </w:rPr>
        <w:t>5</w:t>
      </w:r>
      <w:r w:rsidRPr="00BC3705">
        <w:rPr>
          <w:rFonts w:asciiTheme="minorHAnsi" w:eastAsia="Cambria" w:hAnsiTheme="minorHAnsi" w:cstheme="minorHAnsi"/>
          <w:bCs/>
          <w:sz w:val="22"/>
          <w:szCs w:val="22"/>
        </w:rPr>
        <w:t xml:space="preserve"> r. </w:t>
      </w:r>
      <w:r w:rsidR="00AB3496" w:rsidRPr="00BC3705">
        <w:rPr>
          <w:rFonts w:asciiTheme="minorHAnsi" w:hAnsiTheme="minorHAnsi" w:cstheme="minorHAnsi"/>
          <w:b/>
          <w:bCs/>
          <w:sz w:val="22"/>
          <w:szCs w:val="22"/>
          <w:highlight w:val="yellow"/>
        </w:rPr>
        <w:t>......</w:t>
      </w:r>
      <w:r w:rsidRPr="00BC3705">
        <w:rPr>
          <w:rFonts w:asciiTheme="minorHAnsi" w:eastAsia="Cambria" w:hAnsiTheme="minorHAnsi" w:cstheme="minorHAnsi"/>
          <w:b/>
          <w:sz w:val="22"/>
          <w:szCs w:val="22"/>
        </w:rPr>
        <w:t xml:space="preserve">. </w:t>
      </w:r>
    </w:p>
    <w:p w14:paraId="2F67AD86" w14:textId="77777777" w:rsidR="00DB5BAB" w:rsidRPr="00BC3705" w:rsidRDefault="00DB5BAB">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Ewentualna zmiana klasyfikacji budżetowej nie wymaga zmiany umowy, a Wykonawca wyraża zgodę, aby Zamawiający dokonywał tego we własnym zakresie bez konieczności informowania go. </w:t>
      </w:r>
    </w:p>
    <w:p w14:paraId="3778A8A6" w14:textId="77777777" w:rsidR="00D81CBE" w:rsidRPr="00BC3705" w:rsidRDefault="00D81CBE">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Zamawiający nie wyraża zgody na zbycie wierzytelności wynikając</w:t>
      </w:r>
      <w:r w:rsidR="00DB5BAB" w:rsidRPr="00BC3705">
        <w:rPr>
          <w:rFonts w:asciiTheme="minorHAnsi" w:hAnsiTheme="minorHAnsi" w:cstheme="minorHAnsi"/>
          <w:sz w:val="22"/>
          <w:szCs w:val="22"/>
        </w:rPr>
        <w:t>ych</w:t>
      </w:r>
      <w:r w:rsidRPr="00BC3705">
        <w:rPr>
          <w:rFonts w:asciiTheme="minorHAnsi" w:hAnsiTheme="minorHAnsi" w:cstheme="minorHAnsi"/>
          <w:sz w:val="22"/>
          <w:szCs w:val="22"/>
        </w:rPr>
        <w:t xml:space="preserve"> z wykonania umowy. </w:t>
      </w:r>
    </w:p>
    <w:p w14:paraId="2291D7FF" w14:textId="50AA61FF" w:rsidR="006463FF" w:rsidRPr="00BC3705" w:rsidRDefault="006463FF">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W celu poprawnego wystawienia i dostarczenia f-ry do właściwego odbiorcy poprzez Krajowy System e – Faktur, należy dodać podmiot inny niż nabywca główny, wskazać rolę „odbiorca” oraz podać indywidualny identyfikator wewnętrzny o numerze 6391982788-00018 oraz nazwę odbiorcy wraz z adresem</w:t>
      </w:r>
    </w:p>
    <w:p w14:paraId="2AEAC046" w14:textId="77777777" w:rsidR="00DB5BAB" w:rsidRPr="00BC3705" w:rsidRDefault="00DB5BAB">
      <w:pPr>
        <w:pStyle w:val="Akapitzlist"/>
        <w:numPr>
          <w:ilvl w:val="0"/>
          <w:numId w:val="11"/>
        </w:numPr>
        <w:suppressAutoHyphens/>
        <w:snapToGrid w:val="0"/>
        <w:spacing w:before="0" w:after="120" w:line="264" w:lineRule="auto"/>
        <w:ind w:hanging="360"/>
        <w:contextualSpacing w:val="0"/>
        <w:jc w:val="both"/>
        <w:rPr>
          <w:rFonts w:asciiTheme="minorHAnsi" w:hAnsiTheme="minorHAnsi" w:cstheme="minorHAnsi"/>
          <w:sz w:val="22"/>
          <w:szCs w:val="22"/>
        </w:rPr>
      </w:pPr>
      <w:r w:rsidRPr="00BC3705">
        <w:rPr>
          <w:rFonts w:asciiTheme="minorHAnsi" w:hAnsiTheme="minorHAnsi" w:cstheme="minorHAnsi"/>
          <w:sz w:val="22"/>
          <w:szCs w:val="22"/>
        </w:rPr>
        <w:t xml:space="preserve">Dane do faktury: </w:t>
      </w:r>
    </w:p>
    <w:p w14:paraId="2E517693" w14:textId="389BE613" w:rsidR="006463FF" w:rsidRPr="00BC3705" w:rsidRDefault="006463FF" w:rsidP="006463FF">
      <w:pPr>
        <w:snapToGrid w:val="0"/>
        <w:spacing w:before="0" w:after="0" w:line="264" w:lineRule="auto"/>
        <w:ind w:left="566"/>
        <w:jc w:val="both"/>
        <w:rPr>
          <w:rFonts w:asciiTheme="minorHAnsi" w:hAnsiTheme="minorHAnsi" w:cstheme="minorHAnsi"/>
          <w:sz w:val="22"/>
          <w:szCs w:val="22"/>
        </w:rPr>
      </w:pPr>
      <w:r w:rsidRPr="00BC3705">
        <w:rPr>
          <w:rFonts w:asciiTheme="minorHAnsi" w:hAnsiTheme="minorHAnsi" w:cstheme="minorHAnsi"/>
          <w:sz w:val="22"/>
          <w:szCs w:val="22"/>
        </w:rPr>
        <w:t>Nabywca:</w:t>
      </w:r>
      <w:r w:rsidR="00F90888">
        <w:rPr>
          <w:rFonts w:asciiTheme="minorHAnsi" w:hAnsiTheme="minorHAnsi" w:cstheme="minorHAnsi"/>
          <w:sz w:val="22"/>
          <w:szCs w:val="22"/>
        </w:rPr>
        <w:t xml:space="preserve"> </w:t>
      </w:r>
      <w:r w:rsidRPr="00BC3705">
        <w:rPr>
          <w:rFonts w:asciiTheme="minorHAnsi" w:hAnsiTheme="minorHAnsi" w:cstheme="minorHAnsi"/>
          <w:sz w:val="22"/>
          <w:szCs w:val="22"/>
        </w:rPr>
        <w:t>Powiat Raciborski</w:t>
      </w:r>
    </w:p>
    <w:p w14:paraId="0FD307B1" w14:textId="4FD6288A" w:rsidR="006463FF" w:rsidRPr="00BC3705" w:rsidRDefault="00F90888" w:rsidP="006463FF">
      <w:pPr>
        <w:snapToGrid w:val="0"/>
        <w:spacing w:before="0" w:after="0" w:line="264" w:lineRule="auto"/>
        <w:ind w:left="1275" w:firstLine="143"/>
        <w:jc w:val="both"/>
        <w:rPr>
          <w:rFonts w:asciiTheme="minorHAnsi" w:hAnsiTheme="minorHAnsi" w:cstheme="minorHAnsi"/>
          <w:sz w:val="22"/>
          <w:szCs w:val="22"/>
        </w:rPr>
      </w:pPr>
      <w:r>
        <w:rPr>
          <w:rFonts w:asciiTheme="minorHAnsi" w:hAnsiTheme="minorHAnsi" w:cstheme="minorHAnsi"/>
          <w:sz w:val="22"/>
          <w:szCs w:val="22"/>
        </w:rPr>
        <w:t xml:space="preserve"> </w:t>
      </w:r>
      <w:r w:rsidR="006463FF" w:rsidRPr="00BC3705">
        <w:rPr>
          <w:rFonts w:asciiTheme="minorHAnsi" w:hAnsiTheme="minorHAnsi" w:cstheme="minorHAnsi"/>
          <w:sz w:val="22"/>
          <w:szCs w:val="22"/>
        </w:rPr>
        <w:t>Plac Stefana Okrzei 4</w:t>
      </w:r>
    </w:p>
    <w:p w14:paraId="2DDAD3B0" w14:textId="65DE1477" w:rsidR="006463FF" w:rsidRPr="00BC3705" w:rsidRDefault="006463FF" w:rsidP="006463FF">
      <w:pPr>
        <w:snapToGrid w:val="0"/>
        <w:spacing w:before="0" w:after="0" w:line="264" w:lineRule="auto"/>
        <w:ind w:left="566"/>
        <w:jc w:val="both"/>
        <w:rPr>
          <w:rFonts w:asciiTheme="minorHAnsi" w:hAnsiTheme="minorHAnsi" w:cstheme="minorHAnsi"/>
          <w:sz w:val="22"/>
          <w:szCs w:val="22"/>
        </w:rPr>
      </w:pPr>
      <w:r w:rsidRPr="00BC3705">
        <w:rPr>
          <w:rFonts w:asciiTheme="minorHAnsi" w:hAnsiTheme="minorHAnsi" w:cstheme="minorHAnsi"/>
          <w:sz w:val="22"/>
          <w:szCs w:val="22"/>
        </w:rPr>
        <w:tab/>
      </w:r>
      <w:r w:rsidRPr="00BC3705">
        <w:rPr>
          <w:rFonts w:asciiTheme="minorHAnsi" w:hAnsiTheme="minorHAnsi" w:cstheme="minorHAnsi"/>
          <w:sz w:val="22"/>
          <w:szCs w:val="22"/>
        </w:rPr>
        <w:tab/>
      </w:r>
      <w:r w:rsidR="00F90888">
        <w:rPr>
          <w:rFonts w:asciiTheme="minorHAnsi" w:hAnsiTheme="minorHAnsi" w:cstheme="minorHAnsi"/>
          <w:sz w:val="22"/>
          <w:szCs w:val="22"/>
        </w:rPr>
        <w:t xml:space="preserve"> </w:t>
      </w:r>
      <w:r w:rsidRPr="00BC3705">
        <w:rPr>
          <w:rFonts w:asciiTheme="minorHAnsi" w:hAnsiTheme="minorHAnsi" w:cstheme="minorHAnsi"/>
          <w:sz w:val="22"/>
          <w:szCs w:val="22"/>
        </w:rPr>
        <w:t>47-400 Racibórz</w:t>
      </w:r>
    </w:p>
    <w:p w14:paraId="33B5ECBA" w14:textId="13C40D5F" w:rsidR="006463FF" w:rsidRPr="00BC3705" w:rsidRDefault="006463FF" w:rsidP="006463FF">
      <w:pPr>
        <w:snapToGrid w:val="0"/>
        <w:spacing w:before="0" w:after="0" w:line="264" w:lineRule="auto"/>
        <w:ind w:left="566"/>
        <w:jc w:val="both"/>
        <w:rPr>
          <w:rFonts w:asciiTheme="minorHAnsi" w:hAnsiTheme="minorHAnsi" w:cstheme="minorHAnsi"/>
          <w:sz w:val="22"/>
          <w:szCs w:val="22"/>
        </w:rPr>
      </w:pPr>
      <w:r w:rsidRPr="00BC3705">
        <w:rPr>
          <w:rFonts w:asciiTheme="minorHAnsi" w:hAnsiTheme="minorHAnsi" w:cstheme="minorHAnsi"/>
          <w:sz w:val="22"/>
          <w:szCs w:val="22"/>
        </w:rPr>
        <w:tab/>
      </w:r>
      <w:r w:rsidRPr="00BC3705">
        <w:rPr>
          <w:rFonts w:asciiTheme="minorHAnsi" w:hAnsiTheme="minorHAnsi" w:cstheme="minorHAnsi"/>
          <w:sz w:val="22"/>
          <w:szCs w:val="22"/>
        </w:rPr>
        <w:tab/>
      </w:r>
      <w:r w:rsidR="00F90888">
        <w:rPr>
          <w:rFonts w:asciiTheme="minorHAnsi" w:hAnsiTheme="minorHAnsi" w:cstheme="minorHAnsi"/>
          <w:sz w:val="22"/>
          <w:szCs w:val="22"/>
        </w:rPr>
        <w:t xml:space="preserve"> </w:t>
      </w:r>
      <w:r w:rsidRPr="00BC3705">
        <w:rPr>
          <w:rFonts w:asciiTheme="minorHAnsi" w:hAnsiTheme="minorHAnsi" w:cstheme="minorHAnsi"/>
          <w:sz w:val="22"/>
          <w:szCs w:val="22"/>
        </w:rPr>
        <w:t>NIP: 6391982788</w:t>
      </w:r>
    </w:p>
    <w:p w14:paraId="10E878BC" w14:textId="6341BDD1" w:rsidR="006463FF" w:rsidRPr="00BC3705" w:rsidRDefault="006463FF" w:rsidP="006463FF">
      <w:pPr>
        <w:snapToGrid w:val="0"/>
        <w:spacing w:before="0" w:after="0" w:line="264" w:lineRule="auto"/>
        <w:ind w:left="566"/>
        <w:jc w:val="both"/>
        <w:rPr>
          <w:rFonts w:asciiTheme="minorHAnsi" w:hAnsiTheme="minorHAnsi" w:cstheme="minorHAnsi"/>
          <w:sz w:val="22"/>
          <w:szCs w:val="22"/>
        </w:rPr>
      </w:pPr>
      <w:r w:rsidRPr="00BC3705">
        <w:rPr>
          <w:rFonts w:asciiTheme="minorHAnsi" w:hAnsiTheme="minorHAnsi" w:cstheme="minorHAnsi"/>
          <w:sz w:val="22"/>
          <w:szCs w:val="22"/>
        </w:rPr>
        <w:t>Odbiorca: Starostwo Powiatowe w Raciborzu</w:t>
      </w:r>
    </w:p>
    <w:p w14:paraId="643878DC" w14:textId="6C1BDFA1" w:rsidR="006463FF" w:rsidRPr="00BC3705" w:rsidRDefault="00F90888" w:rsidP="006463FF">
      <w:pPr>
        <w:snapToGrid w:val="0"/>
        <w:spacing w:before="0" w:after="0" w:line="264" w:lineRule="auto"/>
        <w:ind w:left="1275" w:firstLine="143"/>
        <w:jc w:val="both"/>
        <w:rPr>
          <w:rFonts w:asciiTheme="minorHAnsi" w:hAnsiTheme="minorHAnsi" w:cstheme="minorHAnsi"/>
          <w:sz w:val="22"/>
          <w:szCs w:val="22"/>
        </w:rPr>
      </w:pPr>
      <w:r>
        <w:rPr>
          <w:rFonts w:asciiTheme="minorHAnsi" w:hAnsiTheme="minorHAnsi" w:cstheme="minorHAnsi"/>
          <w:sz w:val="22"/>
          <w:szCs w:val="22"/>
        </w:rPr>
        <w:t xml:space="preserve"> </w:t>
      </w:r>
      <w:r w:rsidR="006463FF" w:rsidRPr="00BC3705">
        <w:rPr>
          <w:rFonts w:asciiTheme="minorHAnsi" w:hAnsiTheme="minorHAnsi" w:cstheme="minorHAnsi"/>
          <w:sz w:val="22"/>
          <w:szCs w:val="22"/>
        </w:rPr>
        <w:t>Plac Stefana Okrzei 4</w:t>
      </w:r>
    </w:p>
    <w:p w14:paraId="6B44B271" w14:textId="045F0220" w:rsidR="006463FF" w:rsidRPr="00BC3705" w:rsidRDefault="006463FF" w:rsidP="006463FF">
      <w:pPr>
        <w:snapToGrid w:val="0"/>
        <w:spacing w:before="0" w:after="0" w:line="264" w:lineRule="auto"/>
        <w:ind w:left="566"/>
        <w:jc w:val="both"/>
        <w:rPr>
          <w:rFonts w:asciiTheme="minorHAnsi" w:hAnsiTheme="minorHAnsi" w:cstheme="minorHAnsi"/>
          <w:sz w:val="22"/>
          <w:szCs w:val="22"/>
        </w:rPr>
      </w:pPr>
      <w:r w:rsidRPr="00BC3705">
        <w:rPr>
          <w:rFonts w:asciiTheme="minorHAnsi" w:hAnsiTheme="minorHAnsi" w:cstheme="minorHAnsi"/>
          <w:sz w:val="22"/>
          <w:szCs w:val="22"/>
        </w:rPr>
        <w:tab/>
      </w:r>
      <w:r w:rsidRPr="00BC3705">
        <w:rPr>
          <w:rFonts w:asciiTheme="minorHAnsi" w:hAnsiTheme="minorHAnsi" w:cstheme="minorHAnsi"/>
          <w:sz w:val="22"/>
          <w:szCs w:val="22"/>
        </w:rPr>
        <w:tab/>
      </w:r>
      <w:r w:rsidR="00F90888">
        <w:rPr>
          <w:rFonts w:asciiTheme="minorHAnsi" w:hAnsiTheme="minorHAnsi" w:cstheme="minorHAnsi"/>
          <w:sz w:val="22"/>
          <w:szCs w:val="22"/>
        </w:rPr>
        <w:t xml:space="preserve"> </w:t>
      </w:r>
      <w:r w:rsidRPr="00BC3705">
        <w:rPr>
          <w:rFonts w:asciiTheme="minorHAnsi" w:hAnsiTheme="minorHAnsi" w:cstheme="minorHAnsi"/>
          <w:sz w:val="22"/>
          <w:szCs w:val="22"/>
        </w:rPr>
        <w:t>47-400 Racibórz</w:t>
      </w:r>
    </w:p>
    <w:p w14:paraId="35F390E1" w14:textId="77777777" w:rsidR="006463FF" w:rsidRPr="00BC3705" w:rsidRDefault="006463FF" w:rsidP="006463FF">
      <w:pPr>
        <w:snapToGrid w:val="0"/>
        <w:spacing w:before="0" w:after="0" w:line="264" w:lineRule="auto"/>
        <w:ind w:left="566"/>
        <w:jc w:val="both"/>
        <w:rPr>
          <w:rFonts w:asciiTheme="minorHAnsi" w:hAnsiTheme="minorHAnsi" w:cstheme="minorHAnsi"/>
          <w:sz w:val="22"/>
          <w:szCs w:val="22"/>
        </w:rPr>
      </w:pPr>
    </w:p>
    <w:p w14:paraId="2736F5A9" w14:textId="424A0FEB" w:rsidR="009D3040" w:rsidRPr="00BC3705" w:rsidRDefault="009D3040">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ma prawo skorzystania z możliwości przekazania ustrukturyzowanej faktury elektronicznej na zasadach określonych w ustawie z dnia 9 listopada 2018 r. o elektronicznym fakturowaniu w zamówieniach publicznych, koncesjach na roboty budowlane lub usługi oraz partnerstwie publiczno-prywatnym (Dz. U. z 2018 r. poz. 2191). </w:t>
      </w:r>
    </w:p>
    <w:p w14:paraId="027B1942" w14:textId="77777777" w:rsidR="009D3040" w:rsidRPr="00BC3705" w:rsidRDefault="009D3040">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zastrzega sobie prawo zakwestionowania dowolnej części zafakturowanej kwoty w przypadku stwierdzenia, że jest ona niewłaściwa lub wymaga dodatkowego sprawdzenia. </w:t>
      </w:r>
    </w:p>
    <w:p w14:paraId="4784A9AE" w14:textId="77777777" w:rsidR="009D3040" w:rsidRPr="00BC3705" w:rsidRDefault="009D3040">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Nieprawidłowo wystawiona faktura nie będzie stanowiła podstawy do zapłaty wynagrodzenia i zostanie zwrócona Wykonawcy. W takim przypadku, termin zapłaty należnego Wykonawcy wynagrodzenia biegnie od dnia doręczenia Zamawiającemu prawidłowo wystawionej faktury. </w:t>
      </w:r>
    </w:p>
    <w:p w14:paraId="476E549A" w14:textId="77777777" w:rsidR="00DB5BAB" w:rsidRPr="00BC3705" w:rsidRDefault="00007A37">
      <w:pPr>
        <w:numPr>
          <w:ilvl w:val="0"/>
          <w:numId w:val="11"/>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przypadku zmiany ustawowej stawki VAT w trakcie realizacji umowy, Wykonawca jest zobowiązany do wystawienia faktury VAT według aktualnie obowiązującej stawki podatku VAT. </w:t>
      </w:r>
    </w:p>
    <w:p w14:paraId="6EB060FF" w14:textId="77777777" w:rsidR="009D3040" w:rsidRPr="00BC3705" w:rsidRDefault="00233CB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w:t>
      </w:r>
      <w:r w:rsidR="009D3040" w:rsidRPr="00BC3705">
        <w:rPr>
          <w:rFonts w:asciiTheme="minorHAnsi" w:hAnsiTheme="minorHAnsi" w:cstheme="minorHAnsi"/>
          <w:sz w:val="22"/>
          <w:szCs w:val="22"/>
        </w:rPr>
        <w:t>§ 8</w:t>
      </w:r>
    </w:p>
    <w:p w14:paraId="7F861AA8"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Gwarancja i rękojmia </w:t>
      </w:r>
    </w:p>
    <w:p w14:paraId="71A82B8F"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highlight w:val="yellow"/>
        </w:rPr>
      </w:pPr>
      <w:r w:rsidRPr="00BC3705">
        <w:rPr>
          <w:rFonts w:asciiTheme="minorHAnsi" w:hAnsiTheme="minorHAnsi" w:cstheme="minorHAnsi"/>
          <w:sz w:val="22"/>
          <w:szCs w:val="22"/>
          <w:highlight w:val="yellow"/>
        </w:rPr>
        <w:t xml:space="preserve">Sprzęt objęty jest gwarancją producenta zgodnie z zapisami określonymi w Opisie Przedmiotu Zamówienia nie krótszy niż …………….. (wpisać zgodnie z ofertą) od daty odbioru końcowego. </w:t>
      </w:r>
    </w:p>
    <w:p w14:paraId="5B9C0C1A"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przypadku braku zapisów dotyczących gwarancji, zamawiający wymaga udzielenia przez Wykonawcę standardowej gwarancji na Warunkach Ogólnych. </w:t>
      </w:r>
    </w:p>
    <w:p w14:paraId="0C8924BB"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Jeżeli gwarancje producenta udzielane w normalnych warunkach rynkowych (określane w ofertach producenta lub na jego stronach internetowych) obejmują dłuższy okres niż gwarancje Wykonawcy, </w:t>
      </w:r>
      <w:r w:rsidRPr="00BC3705">
        <w:rPr>
          <w:rFonts w:asciiTheme="minorHAnsi" w:hAnsiTheme="minorHAnsi" w:cstheme="minorHAnsi"/>
          <w:sz w:val="22"/>
          <w:szCs w:val="22"/>
        </w:rPr>
        <w:lastRenderedPageBreak/>
        <w:t xml:space="preserve">po upływie okresu wskazanego w ust. 1 obowiązują gwarancje producenta na poszczególne przedmioty. </w:t>
      </w:r>
    </w:p>
    <w:p w14:paraId="0452C0E6"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okresie gwarancji Wykonawca jest odpowiedzialny wobec Zamawiającego za naprawienie wszelkich wad i usterek oraz szkód, które powstały w wyniku użytkowania uszkodzonych urządzeń lub materiałów zgodnie z kartą gwarancyjną stanowiąca integralną część umowy.  </w:t>
      </w:r>
    </w:p>
    <w:p w14:paraId="75BEFC69"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Strony nie ograniczają uprawnień zamawiającego z tytułu rękojmi za wady fizyczne wynikających z przepisów art. 556 – 576 kodeksu cywilnego.  </w:t>
      </w:r>
    </w:p>
    <w:p w14:paraId="3AE64593"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Odpowiedzialność Wykonawcy z tytułu rękojmi za wady fizyczne dotyczy wad przedmiotu umowy istniejących w czasie dokonywania czynności odbioru oraz wad powstałych po odbiorze, z przyczyn tkwiących w przedmiocie umowy w chwili odbioru, z zastrzeżeniem, że w przypadku gdy w wykonaniu swoich obowiązków Wykonawca dostarczył uprawnionemu z rękojmi zamiast rzeczy wadliwej rzecz wolną od wad albo dokonał istotnych napraw rzeczy objętej rękojmią, termin rękojmi biegnie na nowo od chwili dostarczenia rzeczy wolnej od wad lub zwrócenia rzeczy naprawionej. Jeżeli wykonawca wymienił część rzeczy, przepis powyższy stosuje się odpowiednio do części wymienionej (klauzula rozszerzająca rękojmię na podstawie 558 § 1 kodeksu cywilnego). </w:t>
      </w:r>
    </w:p>
    <w:p w14:paraId="2F07F4F1"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Prawo wyboru dochodzenia roszczeń z rękojmi za wady i gwarancji jakości do każdej z wady z osobna należy do Zamawiającego. Wykonawca nie może odmówić usunięcia wad ze względu na ich koszt.  </w:t>
      </w:r>
    </w:p>
    <w:p w14:paraId="5F4C818A"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trakcie obowiązywania niniejszej umowy Wykonawca odpowiada za prawidłową realizację wymagań Zamawiającego dotyczących gwarancji. </w:t>
      </w:r>
    </w:p>
    <w:p w14:paraId="1512699F"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udziela Zamawiającemu rękojmi za wady fizyczne przedmiotu umowy zgodnie z ofertą i przepisami Kodeksu cywilnego. </w:t>
      </w:r>
    </w:p>
    <w:p w14:paraId="7E6AAE1B"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trakcie okresu gwarancji i rękojmi Wykonawca zobowiązany jest do świadczenia serwisu gwarancyjnego. Serwis gwarancyjny powinien być świadczony przez producenta lub serwis autoryzowany producenta. </w:t>
      </w:r>
    </w:p>
    <w:p w14:paraId="5DA64E99"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highlight w:val="yellow"/>
        </w:rPr>
      </w:pPr>
      <w:r w:rsidRPr="00BC3705">
        <w:rPr>
          <w:rFonts w:asciiTheme="minorHAnsi" w:hAnsiTheme="minorHAnsi" w:cstheme="minorHAnsi"/>
          <w:sz w:val="22"/>
          <w:szCs w:val="22"/>
          <w:highlight w:val="yellow"/>
        </w:rPr>
        <w:t xml:space="preserve">Wykonawca zapewnia możliwość zgłaszania usterek/wad przez pięć dni w tygodniu, 8 godzin na dobę tel. …………………………., e-mailem na adres ……………………… </w:t>
      </w:r>
    </w:p>
    <w:p w14:paraId="5022291C"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nie może odmówić wymiany towaru wadliwego na nowy, jeżeli był już on naprawiany lub gdy wada jest tego rodzaju, że nie rokuje doprowadzenia przedmiotu umowy do jakości, jaką powinien on posiadać w warunkach eksploatacji zgodnych z instrukcją obsługi. </w:t>
      </w:r>
    </w:p>
    <w:p w14:paraId="498FF5BB"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zapewnia wymianę wadliwego elementu na nowy w przypadku przekroczenia terminu naprawy, a także w przypadku 3-krotnej jego istotnej awarii. Za istotną awarię przyjmuje się każde uszkodzenie ograniczające funkcjonowanie elementu. </w:t>
      </w:r>
    </w:p>
    <w:p w14:paraId="32D2E99E"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jest zwolniony z odpowiedzialności z tytułu gwarancji, jeżeli wykaże, że wady powstały z przyczyn leżących po stronie Zamawiającego, w szczególności z powodu niezgodnego z przeznaczeniem używania rzeczy lub niewłaściwej obsługi. </w:t>
      </w:r>
    </w:p>
    <w:p w14:paraId="60590E57" w14:textId="77777777" w:rsidR="003468E4" w:rsidRPr="00BC3705" w:rsidRDefault="003468E4">
      <w:pPr>
        <w:numPr>
          <w:ilvl w:val="0"/>
          <w:numId w:val="12"/>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okresie gwarancji Wykonawca zapewnia:  </w:t>
      </w:r>
    </w:p>
    <w:p w14:paraId="5388056F" w14:textId="77777777" w:rsidR="003468E4" w:rsidRPr="00BC3705" w:rsidRDefault="003468E4">
      <w:pPr>
        <w:pStyle w:val="Akapitzlist"/>
        <w:numPr>
          <w:ilvl w:val="0"/>
          <w:numId w:val="13"/>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lastRenderedPageBreak/>
        <w:t xml:space="preserve">nieodpłatne usuwanie zgłaszanych przez Zamawiającego usterek, </w:t>
      </w:r>
    </w:p>
    <w:p w14:paraId="24454765" w14:textId="77777777" w:rsidR="003468E4" w:rsidRPr="00BC3705" w:rsidRDefault="003468E4">
      <w:pPr>
        <w:pStyle w:val="Akapitzlist"/>
        <w:numPr>
          <w:ilvl w:val="0"/>
          <w:numId w:val="13"/>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w razie </w:t>
      </w:r>
      <w:r w:rsidRPr="00BC3705">
        <w:rPr>
          <w:rFonts w:asciiTheme="minorHAnsi" w:hAnsiTheme="minorHAnsi" w:cstheme="minorHAnsi"/>
          <w:sz w:val="22"/>
          <w:szCs w:val="22"/>
        </w:rPr>
        <w:tab/>
        <w:t xml:space="preserve">wystąpienia konieczności naprawy sprzętu poza siedzibą Zamawiającego: </w:t>
      </w:r>
    </w:p>
    <w:p w14:paraId="10D0BFE4" w14:textId="77777777" w:rsidR="003468E4" w:rsidRPr="00BC3705" w:rsidRDefault="003468E4">
      <w:pPr>
        <w:numPr>
          <w:ilvl w:val="1"/>
          <w:numId w:val="2"/>
        </w:numPr>
        <w:snapToGrid w:val="0"/>
        <w:spacing w:before="0" w:after="120" w:line="264" w:lineRule="auto"/>
        <w:ind w:left="2268" w:hanging="425"/>
        <w:jc w:val="both"/>
        <w:rPr>
          <w:rFonts w:asciiTheme="minorHAnsi" w:hAnsiTheme="minorHAnsi" w:cstheme="minorHAnsi"/>
          <w:sz w:val="22"/>
          <w:szCs w:val="22"/>
        </w:rPr>
      </w:pPr>
      <w:r w:rsidRPr="00BC3705">
        <w:rPr>
          <w:rFonts w:asciiTheme="minorHAnsi" w:hAnsiTheme="minorHAnsi" w:cstheme="minorHAnsi"/>
          <w:sz w:val="22"/>
          <w:szCs w:val="22"/>
        </w:rPr>
        <w:t xml:space="preserve">bezpłatny odbiór wadliwego sprzętu w terminie nieprzekraczającym 5 dni roboczych; </w:t>
      </w:r>
    </w:p>
    <w:p w14:paraId="335E4B45" w14:textId="77777777" w:rsidR="003468E4" w:rsidRPr="00BC3705" w:rsidRDefault="003468E4">
      <w:pPr>
        <w:numPr>
          <w:ilvl w:val="1"/>
          <w:numId w:val="2"/>
        </w:numPr>
        <w:snapToGrid w:val="0"/>
        <w:spacing w:before="0" w:after="120" w:line="264" w:lineRule="auto"/>
        <w:ind w:left="2268" w:hanging="425"/>
        <w:jc w:val="both"/>
        <w:rPr>
          <w:rFonts w:asciiTheme="minorHAnsi" w:hAnsiTheme="minorHAnsi" w:cstheme="minorHAnsi"/>
          <w:sz w:val="22"/>
          <w:szCs w:val="22"/>
        </w:rPr>
      </w:pPr>
      <w:r w:rsidRPr="00BC3705">
        <w:rPr>
          <w:rFonts w:asciiTheme="minorHAnsi" w:hAnsiTheme="minorHAnsi" w:cstheme="minorHAnsi"/>
          <w:sz w:val="22"/>
          <w:szCs w:val="22"/>
        </w:rPr>
        <w:t xml:space="preserve">bezpłatną dostawę naprawionego sprzętu, w terminie nieprzekraczającym 14 dni roboczych od dnia usunięcia awarii, a w uzasadnionych przypadkach w terminie nie dłuższym niż 14 dni roboczych od dnia odebrania sprzętu z siedziby Zamawiającego; </w:t>
      </w:r>
    </w:p>
    <w:p w14:paraId="437A6DCF" w14:textId="77777777" w:rsidR="003468E4" w:rsidRPr="00BC3705" w:rsidRDefault="003468E4">
      <w:pPr>
        <w:numPr>
          <w:ilvl w:val="1"/>
          <w:numId w:val="2"/>
        </w:numPr>
        <w:snapToGrid w:val="0"/>
        <w:spacing w:before="0" w:after="120" w:line="264" w:lineRule="auto"/>
        <w:ind w:left="2268" w:hanging="425"/>
        <w:jc w:val="both"/>
        <w:rPr>
          <w:rFonts w:asciiTheme="minorHAnsi" w:hAnsiTheme="minorHAnsi" w:cstheme="minorHAnsi"/>
          <w:sz w:val="22"/>
          <w:szCs w:val="22"/>
        </w:rPr>
      </w:pPr>
      <w:r w:rsidRPr="00BC3705">
        <w:rPr>
          <w:rFonts w:asciiTheme="minorHAnsi" w:hAnsiTheme="minorHAnsi" w:cstheme="minorHAnsi"/>
          <w:sz w:val="22"/>
          <w:szCs w:val="22"/>
        </w:rPr>
        <w:t xml:space="preserve">podjęcie czynności serwisowych w czasie nieprzekraczającym jednego dnia roboczego od momentu zgłoszenia; </w:t>
      </w:r>
    </w:p>
    <w:p w14:paraId="4AD36C93" w14:textId="77777777" w:rsidR="003468E4" w:rsidRPr="00BC3705" w:rsidRDefault="003468E4">
      <w:pPr>
        <w:numPr>
          <w:ilvl w:val="1"/>
          <w:numId w:val="2"/>
        </w:numPr>
        <w:snapToGrid w:val="0"/>
        <w:spacing w:before="0" w:after="120" w:line="264" w:lineRule="auto"/>
        <w:ind w:left="2268" w:hanging="425"/>
        <w:jc w:val="both"/>
        <w:rPr>
          <w:rFonts w:asciiTheme="minorHAnsi" w:hAnsiTheme="minorHAnsi" w:cstheme="minorHAnsi"/>
          <w:sz w:val="22"/>
          <w:szCs w:val="22"/>
        </w:rPr>
      </w:pPr>
      <w:r w:rsidRPr="00BC3705">
        <w:rPr>
          <w:rFonts w:asciiTheme="minorHAnsi" w:hAnsiTheme="minorHAnsi" w:cstheme="minorHAnsi"/>
          <w:sz w:val="22"/>
          <w:szCs w:val="22"/>
        </w:rPr>
        <w:t xml:space="preserve">tajemnicę informacji, do której będzie miał dostęp serwis w trakcie wykonywania prac serwisowych, </w:t>
      </w:r>
    </w:p>
    <w:p w14:paraId="2BF91D18" w14:textId="77777777" w:rsidR="003468E4" w:rsidRPr="00BC3705" w:rsidRDefault="003468E4">
      <w:pPr>
        <w:numPr>
          <w:ilvl w:val="1"/>
          <w:numId w:val="2"/>
        </w:numPr>
        <w:snapToGrid w:val="0"/>
        <w:spacing w:before="0" w:after="120" w:line="264" w:lineRule="auto"/>
        <w:ind w:left="2268" w:hanging="425"/>
        <w:jc w:val="both"/>
        <w:rPr>
          <w:rFonts w:asciiTheme="minorHAnsi" w:hAnsiTheme="minorHAnsi" w:cstheme="minorHAnsi"/>
          <w:sz w:val="22"/>
          <w:szCs w:val="22"/>
        </w:rPr>
      </w:pPr>
      <w:r w:rsidRPr="00BC3705">
        <w:rPr>
          <w:rFonts w:asciiTheme="minorHAnsi" w:hAnsiTheme="minorHAnsi" w:cstheme="minorHAnsi"/>
          <w:sz w:val="22"/>
          <w:szCs w:val="22"/>
        </w:rPr>
        <w:t xml:space="preserve">w przypadku niemożliwości dokonania naprawy Sprzętu w terminach wskazanych powyżej Wykonawca zobowiązuje się do dostarczenia do siedziby Zamawiającego na swój koszt Sprzętu zastępczego o porównywalnych parametrach w następnym dniu roboczym po upływie wskazanych powyżej terminów, </w:t>
      </w:r>
    </w:p>
    <w:p w14:paraId="0EDDE575" w14:textId="77777777" w:rsidR="003468E4" w:rsidRPr="00BC3705" w:rsidRDefault="003468E4">
      <w:pPr>
        <w:numPr>
          <w:ilvl w:val="1"/>
          <w:numId w:val="2"/>
        </w:numPr>
        <w:snapToGrid w:val="0"/>
        <w:spacing w:before="0" w:after="120" w:line="264" w:lineRule="auto"/>
        <w:ind w:left="2268" w:hanging="425"/>
        <w:jc w:val="both"/>
        <w:rPr>
          <w:rFonts w:asciiTheme="minorHAnsi" w:hAnsiTheme="minorHAnsi" w:cstheme="minorHAnsi"/>
          <w:sz w:val="22"/>
          <w:szCs w:val="22"/>
        </w:rPr>
      </w:pPr>
      <w:r w:rsidRPr="00BC3705">
        <w:rPr>
          <w:rFonts w:asciiTheme="minorHAnsi" w:hAnsiTheme="minorHAnsi" w:cstheme="minorHAnsi"/>
          <w:sz w:val="22"/>
          <w:szCs w:val="22"/>
        </w:rPr>
        <w:t>w sytuacji, gdy awarii ulegnie dysk twardy i będzie podlegał wymianie, uszkodzony dysk pozostaje u Zamawiającego na podstawie gwarancji producenta.</w:t>
      </w:r>
    </w:p>
    <w:p w14:paraId="71B874C5" w14:textId="77777777" w:rsidR="003468E4" w:rsidRPr="00BC3705" w:rsidRDefault="003468E4">
      <w:pPr>
        <w:numPr>
          <w:ilvl w:val="0"/>
          <w:numId w:val="12"/>
        </w:numPr>
        <w:tabs>
          <w:tab w:val="left" w:pos="993"/>
        </w:tabs>
        <w:snapToGrid w:val="0"/>
        <w:spacing w:before="0" w:after="120" w:line="264" w:lineRule="auto"/>
        <w:ind w:hanging="424"/>
        <w:jc w:val="both"/>
        <w:rPr>
          <w:rFonts w:asciiTheme="minorHAnsi" w:hAnsiTheme="minorHAnsi" w:cstheme="minorHAnsi"/>
          <w:sz w:val="22"/>
          <w:szCs w:val="22"/>
        </w:rPr>
      </w:pPr>
      <w:r w:rsidRPr="00BC3705">
        <w:rPr>
          <w:rFonts w:asciiTheme="minorHAnsi" w:hAnsiTheme="minorHAnsi" w:cstheme="minorHAnsi"/>
          <w:sz w:val="22"/>
          <w:szCs w:val="22"/>
        </w:rPr>
        <w:t xml:space="preserve">Gwarancja traci ważność, gdy Zamawiający przeprowadzi samodzielnie, bez zgody Wykonawcy, naprawy lub istotne zmiany w sprzęcie. </w:t>
      </w:r>
    </w:p>
    <w:p w14:paraId="07BFEBBD"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9 </w:t>
      </w:r>
    </w:p>
    <w:p w14:paraId="68C36236"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Prawa autorskie i licencje </w:t>
      </w:r>
    </w:p>
    <w:p w14:paraId="2A9BA66F" w14:textId="77777777" w:rsidR="009D3040" w:rsidRPr="00BC3705" w:rsidRDefault="009D3040">
      <w:pPr>
        <w:numPr>
          <w:ilvl w:val="0"/>
          <w:numId w:val="14"/>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oświadcza, że korzystanie przez Zamawiającego z Przedmiotu Umowy zgodnie z niniejszą Umową nie narusza, ani nie będzie naruszać żadnych praw osób trzecich, w szczególności praw autorskich.  </w:t>
      </w:r>
    </w:p>
    <w:p w14:paraId="304CAA9F" w14:textId="7E4FF343" w:rsidR="009D3040" w:rsidRPr="00BC3705" w:rsidRDefault="009D3040">
      <w:pPr>
        <w:numPr>
          <w:ilvl w:val="0"/>
          <w:numId w:val="14"/>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ramach zamówienia, Wykonawca z chwilą dostarczenia </w:t>
      </w:r>
      <w:r w:rsidR="007E09C5">
        <w:rPr>
          <w:rFonts w:asciiTheme="minorHAnsi" w:hAnsiTheme="minorHAnsi" w:cstheme="minorHAnsi"/>
          <w:sz w:val="22"/>
          <w:szCs w:val="22"/>
        </w:rPr>
        <w:t>licencji</w:t>
      </w:r>
      <w:r w:rsidRPr="00BC3705">
        <w:rPr>
          <w:rFonts w:asciiTheme="minorHAnsi" w:hAnsiTheme="minorHAnsi" w:cstheme="minorHAnsi"/>
          <w:sz w:val="22"/>
          <w:szCs w:val="22"/>
        </w:rPr>
        <w:t>, o któr</w:t>
      </w:r>
      <w:r w:rsidR="007E09C5">
        <w:rPr>
          <w:rFonts w:asciiTheme="minorHAnsi" w:hAnsiTheme="minorHAnsi" w:cstheme="minorHAnsi"/>
          <w:sz w:val="22"/>
          <w:szCs w:val="22"/>
        </w:rPr>
        <w:t>ej</w:t>
      </w:r>
      <w:r w:rsidRPr="00BC3705">
        <w:rPr>
          <w:rFonts w:asciiTheme="minorHAnsi" w:hAnsiTheme="minorHAnsi" w:cstheme="minorHAnsi"/>
          <w:sz w:val="22"/>
          <w:szCs w:val="22"/>
        </w:rPr>
        <w:t xml:space="preserve"> mowa w §2 ust. 2  oraz dokonania płatności przez Zamawiającego udziela Zamawiającemu licencji na oprogramowanie objęte przedmiotem zamówienia umożliwiającej korzystanie z oprogramowania w celu określonym w umowie.  </w:t>
      </w:r>
    </w:p>
    <w:p w14:paraId="083A5561" w14:textId="77777777" w:rsidR="009D3040" w:rsidRPr="00BC3705" w:rsidRDefault="009D3040">
      <w:pPr>
        <w:numPr>
          <w:ilvl w:val="0"/>
          <w:numId w:val="14"/>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Strony potwierdzają, że wynagrodzenie określone w § 7 niniejszej Umowy obejmuje udzielenie licencji, o której mowa w ust. 1.  </w:t>
      </w:r>
    </w:p>
    <w:p w14:paraId="40EA25E2" w14:textId="77777777" w:rsidR="009D3040" w:rsidRPr="00BC3705" w:rsidRDefault="009D3040">
      <w:pPr>
        <w:numPr>
          <w:ilvl w:val="0"/>
          <w:numId w:val="14"/>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Wykonawcy z tytułu udzielenia licencji, o której mowa w ust. 1 nie przysługuje ani nie będzie przysługiwać w przyszłości, żadne dodatkowe wynagrodzenie z tytułu praw autorskich. </w:t>
      </w:r>
    </w:p>
    <w:p w14:paraId="71BC190E"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10 </w:t>
      </w:r>
    </w:p>
    <w:p w14:paraId="581A12A3"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Kary umowne i odstąpienie od umowy </w:t>
      </w:r>
    </w:p>
    <w:p w14:paraId="7B49EE6C"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razie zwłoki w wykonaniu przedmiotu umowy, Wykonawca będzie zobowiązany do zapłacenia kary umownej w wysokości 0,5 % kwoty łącznego wynagrodzenia umownego brutto, o której mowa w § 7 </w:t>
      </w:r>
      <w:r w:rsidRPr="00BC3705">
        <w:rPr>
          <w:rFonts w:asciiTheme="minorHAnsi" w:hAnsiTheme="minorHAnsi" w:cstheme="minorHAnsi"/>
          <w:sz w:val="22"/>
          <w:szCs w:val="22"/>
        </w:rPr>
        <w:lastRenderedPageBreak/>
        <w:t xml:space="preserve">ust. 1 umowy, za każdy dzień zwłoki. Zwłoka będzie liczona w stosunku do terminu, o którym mowa § 4 ust. 2 niniejszej umowy. </w:t>
      </w:r>
    </w:p>
    <w:p w14:paraId="5E4CA50F"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W razie zwłoki w usunięciu wad, o który</w:t>
      </w:r>
      <w:r w:rsidR="00D33106" w:rsidRPr="00BC3705">
        <w:rPr>
          <w:rFonts w:asciiTheme="minorHAnsi" w:hAnsiTheme="minorHAnsi" w:cstheme="minorHAnsi"/>
          <w:sz w:val="22"/>
          <w:szCs w:val="22"/>
        </w:rPr>
        <w:t>ch</w:t>
      </w:r>
      <w:r w:rsidRPr="00BC3705">
        <w:rPr>
          <w:rFonts w:asciiTheme="minorHAnsi" w:hAnsiTheme="minorHAnsi" w:cstheme="minorHAnsi"/>
          <w:sz w:val="22"/>
          <w:szCs w:val="22"/>
        </w:rPr>
        <w:t xml:space="preserve"> mowa § 5 ust. </w:t>
      </w:r>
      <w:r w:rsidR="00266BF3" w:rsidRPr="00BC3705">
        <w:rPr>
          <w:rFonts w:asciiTheme="minorHAnsi" w:hAnsiTheme="minorHAnsi" w:cstheme="minorHAnsi"/>
          <w:sz w:val="22"/>
          <w:szCs w:val="22"/>
        </w:rPr>
        <w:t>8</w:t>
      </w:r>
      <w:r w:rsidRPr="00BC3705">
        <w:rPr>
          <w:rFonts w:asciiTheme="minorHAnsi" w:hAnsiTheme="minorHAnsi" w:cstheme="minorHAnsi"/>
          <w:sz w:val="22"/>
          <w:szCs w:val="22"/>
        </w:rPr>
        <w:t xml:space="preserve"> umowy, Wykonawca będzie zobowiązany do zapłacenia kary umownej w wysokości 0,2% kwoty wynagrodzenia brutto, o której mowa w § 7 ust. 1, za każdy dzień zwłoki. Zwłoka będzie liczona w stosunku do terminu, o którym mowa § </w:t>
      </w:r>
      <w:r w:rsidR="00833335" w:rsidRPr="00BC3705">
        <w:rPr>
          <w:rFonts w:asciiTheme="minorHAnsi" w:hAnsiTheme="minorHAnsi" w:cstheme="minorHAnsi"/>
          <w:sz w:val="22"/>
          <w:szCs w:val="22"/>
        </w:rPr>
        <w:t>4</w:t>
      </w:r>
      <w:r w:rsidRPr="00BC3705">
        <w:rPr>
          <w:rFonts w:asciiTheme="minorHAnsi" w:hAnsiTheme="minorHAnsi" w:cstheme="minorHAnsi"/>
          <w:sz w:val="22"/>
          <w:szCs w:val="22"/>
        </w:rPr>
        <w:t xml:space="preserve"> ust. </w:t>
      </w:r>
      <w:r w:rsidR="00833335" w:rsidRPr="00BC3705">
        <w:rPr>
          <w:rFonts w:asciiTheme="minorHAnsi" w:hAnsiTheme="minorHAnsi" w:cstheme="minorHAnsi"/>
          <w:sz w:val="22"/>
          <w:szCs w:val="22"/>
        </w:rPr>
        <w:t>2</w:t>
      </w:r>
      <w:r w:rsidRPr="00BC3705">
        <w:rPr>
          <w:rFonts w:asciiTheme="minorHAnsi" w:hAnsiTheme="minorHAnsi" w:cstheme="minorHAnsi"/>
          <w:sz w:val="22"/>
          <w:szCs w:val="22"/>
        </w:rPr>
        <w:t xml:space="preserve"> niniejszej umowy. </w:t>
      </w:r>
    </w:p>
    <w:p w14:paraId="3D652C28"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zapłaci Zamawiającemu kary umowne w wysokości 10 % wynagrodzenia brutto, o którym mowa w § 7 ust. 1 umowy w przypadku odstąpienia od umowy na skutek okoliczności, za które odpowiedzialność ponosi Wykonawca. </w:t>
      </w:r>
    </w:p>
    <w:p w14:paraId="6D5BD019"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zapłaci Wykonawcy kary umowne w wysokości 10 % wynagrodzenia brutto, o którym mowa w § 7 ust. 1 umowy w przypadku odstąpienia od umowy na skutek okoliczności, za które odpowiedzialność ponosi Zamawiający. </w:t>
      </w:r>
    </w:p>
    <w:p w14:paraId="764B398D"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może potrącić kary umowne z przysługującego Wykonawcy wynagrodzenia. W przypadku naliczenia kar umownych, o których mowa w niniejszym paragrafie, Wykonawca wyraża zgodę na potrącenie z przysługującego mu wynagrodzenia, o którym mowa   w § 7 ust. 1 </w:t>
      </w:r>
      <w:r w:rsidR="00D33106" w:rsidRPr="00BC3705">
        <w:rPr>
          <w:rFonts w:asciiTheme="minorHAnsi" w:hAnsiTheme="minorHAnsi" w:cstheme="minorHAnsi"/>
          <w:sz w:val="22"/>
          <w:szCs w:val="22"/>
        </w:rPr>
        <w:t>u</w:t>
      </w:r>
      <w:r w:rsidRPr="00BC3705">
        <w:rPr>
          <w:rFonts w:asciiTheme="minorHAnsi" w:hAnsiTheme="minorHAnsi" w:cstheme="minorHAnsi"/>
          <w:sz w:val="22"/>
          <w:szCs w:val="22"/>
        </w:rPr>
        <w:t>mowy, naliczonych kar umownych wskazanych w nocie obciążeniowej/wezwaniu do zapłaty.</w:t>
      </w:r>
    </w:p>
    <w:p w14:paraId="3EEBDAC5"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może na zasadach ogólnych dochodzić odszkodowania przewyższającego kary umowne. </w:t>
      </w:r>
    </w:p>
    <w:p w14:paraId="79349DD7"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Strony zastrzegają możliwość kumulatywnego naliczania kar umownych z różnych tytułów. Łączna odpowiedzialność Wykonawcy z tytułu kar umownych ograniczona jest do 30% całkowitej łącznej wartości przedmiotu Umowy określonej w § 7 ust. 1 umowy. </w:t>
      </w:r>
    </w:p>
    <w:p w14:paraId="72983EFB"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Oświadczenie o odstąpieniu od umowy należy złożyć drugiej stronie, w formie pisemnej, pod rygorem nieważności w terminie 14 dni od dnia spełnienia się przesłanki do odstąpienia lub powzięcia wiadomości o takiej okoliczności. Oświadczenie o odstąpieniu musi zawierać uzasadnienie. Odstąpienie staje się skuteczne z chwilą doręczenia drugiej stronie. </w:t>
      </w:r>
    </w:p>
    <w:p w14:paraId="55B52961"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przypadku wykonywania przedmiotu umowy niezgodnie z jej postanowieniami </w:t>
      </w:r>
      <w:r w:rsidR="00027861" w:rsidRPr="00BC3705">
        <w:rPr>
          <w:rFonts w:asciiTheme="minorHAnsi" w:hAnsiTheme="minorHAnsi" w:cstheme="minorHAnsi"/>
          <w:sz w:val="22"/>
          <w:szCs w:val="22"/>
        </w:rPr>
        <w:t>Z</w:t>
      </w:r>
      <w:r w:rsidRPr="00BC3705">
        <w:rPr>
          <w:rFonts w:asciiTheme="minorHAnsi" w:hAnsiTheme="minorHAnsi" w:cstheme="minorHAnsi"/>
          <w:sz w:val="22"/>
          <w:szCs w:val="22"/>
        </w:rPr>
        <w:t xml:space="preserve">amawiający ma prawo odstąpienia od umowy po uprzednim dwukrotnym bezskutecznym wezwaniu </w:t>
      </w:r>
      <w:r w:rsidR="00027861" w:rsidRPr="00BC3705">
        <w:rPr>
          <w:rFonts w:asciiTheme="minorHAnsi" w:hAnsiTheme="minorHAnsi" w:cstheme="minorHAnsi"/>
          <w:sz w:val="22"/>
          <w:szCs w:val="22"/>
        </w:rPr>
        <w:t>W</w:t>
      </w:r>
      <w:r w:rsidRPr="00BC3705">
        <w:rPr>
          <w:rFonts w:asciiTheme="minorHAnsi" w:hAnsiTheme="minorHAnsi" w:cstheme="minorHAnsi"/>
          <w:sz w:val="22"/>
          <w:szCs w:val="22"/>
        </w:rPr>
        <w:t xml:space="preserve">ykonawcy do wykonania umowy zgodnie z jej treścią.  </w:t>
      </w:r>
    </w:p>
    <w:p w14:paraId="2201545E" w14:textId="77777777" w:rsidR="009D3040" w:rsidRPr="00BC3705" w:rsidRDefault="009D3040">
      <w:pPr>
        <w:numPr>
          <w:ilvl w:val="0"/>
          <w:numId w:val="1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Oświadczenie o odstąpieniu od umowy składa się w formie pisemnej, pod rygorem nieważności w terminie 30 dni od dnia bezskutecznego upływu terminu wskazanego w wezwaniu, o którym mowa w ust. 9. </w:t>
      </w:r>
    </w:p>
    <w:p w14:paraId="280E63BB"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 11 </w:t>
      </w:r>
    </w:p>
    <w:p w14:paraId="4B14BEA5"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Zmiany postanowień umowy </w:t>
      </w:r>
    </w:p>
    <w:p w14:paraId="75E2A53E" w14:textId="77777777" w:rsidR="00734622" w:rsidRPr="00BC3705" w:rsidRDefault="00734622">
      <w:pPr>
        <w:numPr>
          <w:ilvl w:val="0"/>
          <w:numId w:val="16"/>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Wszelkie zmiany do umowy mogą być dokonywane na zasadach określonych w Ustawie z dnia 11 września 2019 r. Prawo zamówień publicznych. </w:t>
      </w:r>
    </w:p>
    <w:p w14:paraId="12EA2B8B" w14:textId="77777777" w:rsidR="009D3040" w:rsidRPr="00BC3705" w:rsidRDefault="009D3040">
      <w:pPr>
        <w:numPr>
          <w:ilvl w:val="0"/>
          <w:numId w:val="16"/>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przewiduje możliwość zmian postanowień umowy w przypadku: </w:t>
      </w:r>
    </w:p>
    <w:p w14:paraId="3C953C41" w14:textId="77777777" w:rsidR="009D3040" w:rsidRPr="00BC3705" w:rsidRDefault="009D3040">
      <w:pPr>
        <w:pStyle w:val="Akapitzlist"/>
        <w:numPr>
          <w:ilvl w:val="0"/>
          <w:numId w:val="17"/>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zmian w obowiązujących przepisach prawa, powodujących konieczność dokonania zmian w umowie, </w:t>
      </w:r>
    </w:p>
    <w:p w14:paraId="44354B67" w14:textId="77777777" w:rsidR="009D3040" w:rsidRPr="00BC3705" w:rsidRDefault="009D3040">
      <w:pPr>
        <w:pStyle w:val="Akapitzlist"/>
        <w:numPr>
          <w:ilvl w:val="0"/>
          <w:numId w:val="17"/>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lastRenderedPageBreak/>
        <w:t xml:space="preserve">w zakresie obowiązującej stawki podatku VAT, w przypadku zmian powszechnie obowiązującego prawa w tym zakresie, </w:t>
      </w:r>
    </w:p>
    <w:p w14:paraId="4B9A7453" w14:textId="77777777" w:rsidR="009D3040" w:rsidRPr="00BC3705" w:rsidRDefault="009D3040">
      <w:pPr>
        <w:pStyle w:val="Akapitzlist"/>
        <w:numPr>
          <w:ilvl w:val="0"/>
          <w:numId w:val="17"/>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w przypadku dokonania określonych czynności lub ich zaniechania przez organy administracji państwowej, w tym organy administracji rządowej, samorządowej, jak również organów i podmiotów, których działalność wymaga wydania jakiejkolwiek decyzji o charakterze administracyjnym w trakcie wykonywania przedmiotu niniejszej umowy (zmiana terminu wykonania o czas trwania przeszkody); </w:t>
      </w:r>
    </w:p>
    <w:p w14:paraId="7F6D800C" w14:textId="77777777" w:rsidR="009D3040" w:rsidRPr="00BC3705" w:rsidRDefault="009D3040">
      <w:pPr>
        <w:pStyle w:val="Akapitzlist"/>
        <w:numPr>
          <w:ilvl w:val="0"/>
          <w:numId w:val="17"/>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zaistnienia siły wyższej rozumianej jako zdarzenia pozostające poza kontrolą każdej ze stron, których strony nie mogły przewidzieć ani im zapobiec, i które zakłócają lub uniemożliwiają realizację Umowy, takie zdarzenia obejmują w szczególności: wojny, rewolucje, pożary, powodzie, działania terrorystyczne, zakłócenia spowodowane wprowadzeniem zabezpieczeń antyterrorystycznych (zmiana terminu wykonania o czas trwania przeszkody); </w:t>
      </w:r>
    </w:p>
    <w:p w14:paraId="26D63BC8" w14:textId="77777777" w:rsidR="009D3040" w:rsidRPr="00BC3705" w:rsidRDefault="009D3040">
      <w:pPr>
        <w:pStyle w:val="Akapitzlist"/>
        <w:numPr>
          <w:ilvl w:val="0"/>
          <w:numId w:val="17"/>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wykazania przez Wykonawcę, iż zaoferowany sprzęt został wycofany ze sprzedaży lub zaprzestano jego produkcji, brak jest dostępu do niego na rynku polskim (potwierdzone przez producenta lub przedstawiciela handlowego na rynku polskim). Wykonawca musi wykazać, że dochował należytej staranności i posiadał zapewnienie o dostępności oferowanego urządzenia podczas składania oferty w postępowaniu Zamawiający dopuszcza możliwość zaoferowania i dostarczenia innego sprzętu pod warunkiem, że funkcjonalność i wydajność sprzętu nie będzie gorsza niż sprzętu zaoferowanego, a cena urządzenia nie ulegnie zmianie. Wykonawca musi uzyskać zgodę Zamawiającego na zmianę oferowanego sprzętu.  </w:t>
      </w:r>
    </w:p>
    <w:p w14:paraId="03C01F08" w14:textId="77777777" w:rsidR="009D3040" w:rsidRPr="00BC3705" w:rsidRDefault="009D3040">
      <w:pPr>
        <w:numPr>
          <w:ilvl w:val="0"/>
          <w:numId w:val="16"/>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opisanych przypadkach zmianie ulec mogą odpowiednio zakres rzeczowy przedmiotu zamówienia, cena umowy brutto, termin wykonania przedmiotu zamówienia, termin płatności, zasady rozliczeń (o ile zmiana zasad rozliczeń nie spowoduje konieczności zapłaty Wykonawcy odsetek lub wynagrodzenia w większej kwocie), sposób realizacji przedmiotu zamówienia, w tym zmiana materiałów lub technologii wykonania zamówienia. </w:t>
      </w:r>
    </w:p>
    <w:p w14:paraId="7C73324C" w14:textId="77777777" w:rsidR="009D3040" w:rsidRPr="00BC3705" w:rsidRDefault="009D3040">
      <w:pPr>
        <w:numPr>
          <w:ilvl w:val="0"/>
          <w:numId w:val="16"/>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Wszystkie powyższe postanowienia stanowią katalog zmian, na które Zamawiający może wyrazić zgodę. Nie stanowią jednocześnie zobowiązania do wyrażenia takiej zgody.  </w:t>
      </w:r>
    </w:p>
    <w:p w14:paraId="6A5D76E2" w14:textId="77777777" w:rsidR="009D3040" w:rsidRPr="00BC3705" w:rsidRDefault="009D3040">
      <w:pPr>
        <w:numPr>
          <w:ilvl w:val="0"/>
          <w:numId w:val="16"/>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Nie stanowi zmiany umowy w rozumieniu art. 455 ustawy Prawo zamówień publicznych: </w:t>
      </w:r>
    </w:p>
    <w:p w14:paraId="1EA69DE3" w14:textId="77777777" w:rsidR="009D3040" w:rsidRPr="00BC3705" w:rsidRDefault="009D3040">
      <w:pPr>
        <w:pStyle w:val="Akapitzlist"/>
        <w:numPr>
          <w:ilvl w:val="0"/>
          <w:numId w:val="18"/>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zmiany danych teleadresowych, </w:t>
      </w:r>
    </w:p>
    <w:p w14:paraId="7903C283" w14:textId="77777777" w:rsidR="009D3040" w:rsidRPr="00BC3705" w:rsidRDefault="009D3040">
      <w:pPr>
        <w:pStyle w:val="Akapitzlist"/>
        <w:numPr>
          <w:ilvl w:val="0"/>
          <w:numId w:val="18"/>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zmiana danych związanych z obsługą administracyjno-organizacyjną Umowy; </w:t>
      </w:r>
    </w:p>
    <w:p w14:paraId="3D861E12" w14:textId="44EC23B5" w:rsidR="009D3040" w:rsidRPr="00277E58" w:rsidRDefault="009D3040">
      <w:pPr>
        <w:numPr>
          <w:ilvl w:val="0"/>
          <w:numId w:val="16"/>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Strona, która występuje z propozycją zmiany umowy, w oparciu o przedstawiony powyżej katalog zmian umowy zobowiązana jest do sporządzenia i uzasadnienia wniosku o taką zmianę. Wszelkie zmiany umowy dla swej ważności wymagają formy pisemnej w postaci aneksu do umowy.</w:t>
      </w:r>
      <w:r w:rsidRPr="00BC3705">
        <w:rPr>
          <w:rFonts w:asciiTheme="minorHAnsi" w:eastAsia="Cambria" w:hAnsiTheme="minorHAnsi" w:cstheme="minorHAnsi"/>
          <w:b/>
          <w:sz w:val="22"/>
          <w:szCs w:val="22"/>
        </w:rPr>
        <w:t xml:space="preserve"> </w:t>
      </w:r>
      <w:r w:rsidRPr="00277E58">
        <w:rPr>
          <w:rFonts w:asciiTheme="minorHAnsi" w:hAnsiTheme="minorHAnsi" w:cstheme="minorHAnsi"/>
          <w:sz w:val="22"/>
          <w:szCs w:val="22"/>
        </w:rPr>
        <w:t xml:space="preserve"> </w:t>
      </w:r>
    </w:p>
    <w:p w14:paraId="5D3C7A52" w14:textId="7A44AD36"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lastRenderedPageBreak/>
        <w:t>§ 1</w:t>
      </w:r>
      <w:r w:rsidR="00277E58">
        <w:rPr>
          <w:rFonts w:asciiTheme="minorHAnsi" w:hAnsiTheme="minorHAnsi" w:cstheme="minorHAnsi"/>
          <w:sz w:val="22"/>
          <w:szCs w:val="22"/>
        </w:rPr>
        <w:t>2</w:t>
      </w:r>
    </w:p>
    <w:p w14:paraId="742D7733" w14:textId="77777777" w:rsidR="009D3040" w:rsidRPr="00BC3705" w:rsidRDefault="009D3040" w:rsidP="00EF7E08">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Ochrona danych osobowych </w:t>
      </w:r>
    </w:p>
    <w:p w14:paraId="0F42D073"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Jeżeli w trakcie realizacji umowy dojdzie do przekazania wykonawcy danych osobowych niezbędnych do realizacji zamówienia, </w:t>
      </w:r>
      <w:r w:rsidR="00D746FB" w:rsidRPr="00BC3705">
        <w:rPr>
          <w:rFonts w:asciiTheme="minorHAnsi" w:hAnsiTheme="minorHAnsi" w:cstheme="minorHAnsi"/>
          <w:sz w:val="22"/>
          <w:szCs w:val="22"/>
        </w:rPr>
        <w:t>Z</w:t>
      </w:r>
      <w:r w:rsidRPr="00BC3705">
        <w:rPr>
          <w:rFonts w:asciiTheme="minorHAnsi" w:hAnsiTheme="minorHAnsi" w:cstheme="minorHAnsi"/>
          <w:sz w:val="22"/>
          <w:szCs w:val="22"/>
        </w:rPr>
        <w:t xml:space="preserve">amawiający będzie ich administratorem w rozumieniu art. 4 pkt 7 Rozporządzenia PE i Rady (UE) 2016/679 z dnia 27 kwietnia 2016 r. (zwane dalej „Rozporządzeniem”), a Wykonawca – podmiotem przetwarzającym te dane w rozumieniu pkt 8 tego przepisu. </w:t>
      </w:r>
    </w:p>
    <w:p w14:paraId="11437511"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powierza Wykonawcy, w trybie art. 28 Rozporządzenia dane osobowe do przetwarzania, wyłącznie w celu wykonania przedmiotu niniejszej umowy. </w:t>
      </w:r>
    </w:p>
    <w:p w14:paraId="63EEC3DF"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zobowiązuje się: </w:t>
      </w:r>
    </w:p>
    <w:p w14:paraId="59DD32C7" w14:textId="77777777" w:rsidR="009D3040" w:rsidRPr="00BC3705" w:rsidRDefault="009D3040">
      <w:pPr>
        <w:pStyle w:val="Akapitzlist"/>
        <w:numPr>
          <w:ilvl w:val="0"/>
          <w:numId w:val="19"/>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przetwarzać powierzone mu dane osobowe zgodnie z niniejszą umową, Rozporządzeniem oraz z innymi przepisami prawa powszechnie obowiązującego, które chronią prawa osób, których dane dotyczą, </w:t>
      </w:r>
    </w:p>
    <w:p w14:paraId="15F1E44C" w14:textId="77777777" w:rsidR="009D3040" w:rsidRPr="00BC3705" w:rsidRDefault="009D3040">
      <w:pPr>
        <w:pStyle w:val="Akapitzlist"/>
        <w:numPr>
          <w:ilvl w:val="0"/>
          <w:numId w:val="19"/>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do zabezpieczenia przetwarzanych danych, poprzez stosowanie odpowiednich środków technicznych i organizacyjnych zapewniających adekwatny stopień bezpieczeństwa odpowiadający ryzyku związanym z przetwarzaniem danych osobowych, o których mowa w art. 32 Rozporządzenia, </w:t>
      </w:r>
    </w:p>
    <w:p w14:paraId="7BCFEF94" w14:textId="77777777" w:rsidR="009D3040" w:rsidRPr="00BC3705" w:rsidRDefault="009D3040">
      <w:pPr>
        <w:pStyle w:val="Akapitzlist"/>
        <w:numPr>
          <w:ilvl w:val="0"/>
          <w:numId w:val="19"/>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dołożyć należytej staranności przy przetwarzaniu powierzonych danych osobowych, </w:t>
      </w:r>
    </w:p>
    <w:p w14:paraId="7326F4E7" w14:textId="77777777" w:rsidR="009D3040" w:rsidRPr="00BC3705" w:rsidRDefault="009D3040">
      <w:pPr>
        <w:pStyle w:val="Akapitzlist"/>
        <w:numPr>
          <w:ilvl w:val="0"/>
          <w:numId w:val="19"/>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do nadania upoważnień do przetwarzania danych osobowych wszystkim osobom, które będą przetwarzały powierzone dane w celu realizacji niniejszej umowy, </w:t>
      </w:r>
    </w:p>
    <w:p w14:paraId="388E30BD" w14:textId="77777777" w:rsidR="009D3040" w:rsidRPr="00BC3705" w:rsidRDefault="009D3040">
      <w:pPr>
        <w:pStyle w:val="Akapitzlist"/>
        <w:numPr>
          <w:ilvl w:val="0"/>
          <w:numId w:val="19"/>
        </w:numPr>
        <w:suppressAutoHyphens/>
        <w:snapToGrid w:val="0"/>
        <w:spacing w:before="0" w:after="120" w:line="264" w:lineRule="auto"/>
        <w:ind w:left="1418" w:right="-1"/>
        <w:contextualSpacing w:val="0"/>
        <w:rPr>
          <w:rFonts w:asciiTheme="minorHAnsi" w:hAnsiTheme="minorHAnsi" w:cstheme="minorHAnsi"/>
          <w:sz w:val="22"/>
          <w:szCs w:val="22"/>
        </w:rPr>
      </w:pPr>
      <w:r w:rsidRPr="00BC3705">
        <w:rPr>
          <w:rFonts w:asciiTheme="minorHAnsi" w:hAnsiTheme="minorHAnsi" w:cstheme="minorHAnsi"/>
          <w:sz w:val="22"/>
          <w:szCs w:val="22"/>
        </w:rPr>
        <w:t xml:space="preserve">zapewnić zachowanie w tajemnicy (o której mowa w art. 28 ust 3 pkt b Rozporządzenia) przetwarzanych danych przez osoby, które upoważnia do przetwarzania danych osobowych w celu realizacji niniejszej umowy, zarówno w trakcie zatrudnienia ich w Podmiocie przetwarzającym, jak i po jego ustaniu. </w:t>
      </w:r>
    </w:p>
    <w:p w14:paraId="41F08F03"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po wykonaniu przedmiotu zamówienia, usuwa / zwraca Zamawiającemu wszelkie dane osobowe oraz usuwa wszelkie ich istniejące kopie, chyba że prawo Unii lub prawo państwa członkowskiego nakazują przechowywanie danych osobowych. </w:t>
      </w:r>
    </w:p>
    <w:p w14:paraId="44AB4373"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pomaga Zamawiającemu w niezbędnym zakresie wywiązywać się z obowiązku odpowiadania na żądania osoby, której dane dotyczą oraz wywiązywania się z obowiązków określonych w art. 32-36 Rozporządzenia.  </w:t>
      </w:r>
    </w:p>
    <w:p w14:paraId="7947790D"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po stwierdzeniu naruszenia ochrony danych osobowych bez zbędnej zwłoki zgłasza je administratorowi, nie później niż w ciągu 72 godzin od stwierdzenia naruszenia. </w:t>
      </w:r>
    </w:p>
    <w:p w14:paraId="45FBE59A"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zgodnie z art. 28 ust. 3 pkt h) Rozporządzenia ma prawo kontroli, czy środki zastosowane przez Wykonawcę przy przetwarzaniu i zabezpieczeniu powierzonych danych osobowych spełniają postanowienia umowy, w tym zlecenia jej wykonania audytorowi. </w:t>
      </w:r>
    </w:p>
    <w:p w14:paraId="6BA424C7"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Zamawiający realizować będzie prawo kontroli w godzinach pracy Wykonawcy informując o kontroli minimum 3 dni przed planowanym jej przeprowadzeniem. </w:t>
      </w:r>
    </w:p>
    <w:p w14:paraId="1323CC59"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lastRenderedPageBreak/>
        <w:t>Wykonawca zobowiązuje się do usunięcia uchybień stwierdzonych podczas kontroli w terminie nie dłuższym niż 7 dni.</w:t>
      </w:r>
    </w:p>
    <w:p w14:paraId="5F633517"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udostępnia Zamawiającemu wszelkie informacje niezbędne do wykazania spełnienia obowiązków określonych w art. 28 Rozporządzenia. </w:t>
      </w:r>
    </w:p>
    <w:p w14:paraId="7BF8AD7C"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może powierzyć dane osobowe objęte niniejszą umową do dalszego przetwarzania podwykonawcom jedynie w celu wykonania umowy po uzyskaniu uprzedniej pisemnej zgody Zamawiającego.   </w:t>
      </w:r>
    </w:p>
    <w:p w14:paraId="0E24711A"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Podwykonawca, winien spełniać te same gwarancje i obowiązki jakie zostały nałożone na Wykonawcę.  </w:t>
      </w:r>
    </w:p>
    <w:p w14:paraId="27139A16"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ponosi pełną odpowiedzialność wobec Zamawiającego za działanie podwykonawcy w zakresie obowiązku ochrony danych. </w:t>
      </w:r>
    </w:p>
    <w:p w14:paraId="360AF4D7"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zobowiązuje się do niezwłocznego poinformowania Zamawiającego o jakimkolwiek postępowaniu, w szczególności administracyjnym lub sądowym, dotyczącym przetwarzania przez Wykonawcę danych osobowych określonych w umowie, o jakiejkolwiek decyzji administracyjnej lub orzeczeniu dotyczącym przetwarzania tych danych, skierowanych do Wykonawcy, a także o wszelkich planowanych, o ile są wiadome, lub realizowanych kontrolach i inspekcjach dotyczących przetwarzania danych osobowych, w szczególności prowadzonych przez inspektorów upoważnionych przez Prezesa Urzędu Ochrony Danych Osobowych.  </w:t>
      </w:r>
    </w:p>
    <w:p w14:paraId="5D5FB472"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Wykonawca zobowiązuje się do zachowania w tajemnicy wszelkich informacji, danych, materiałów, dokumentów i danych osobowych otrzymanych od Zamawiającego oraz danych uzyskanych w jakikolwiek inny sposób, zamierzony czy przypadkowy w formie ustnej, pisemnej lub elektronicznej („dane poufne”). </w:t>
      </w:r>
    </w:p>
    <w:p w14:paraId="3B9A592C"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Podmiot przetwarzający oświadcza, że w związku ze zobowiązaniem do zachowania w tajemnicy danych poufnych nie będą one wykorzystywane, ujawniane ani udostępniane w innym celu niż wykonanie Umowy, chyba że konieczność ujawnienia posiadanych informacji </w:t>
      </w:r>
      <w:r w:rsidR="00565E2E" w:rsidRPr="00BC3705">
        <w:rPr>
          <w:rFonts w:asciiTheme="minorHAnsi" w:hAnsiTheme="minorHAnsi" w:cstheme="minorHAnsi"/>
          <w:sz w:val="22"/>
          <w:szCs w:val="22"/>
        </w:rPr>
        <w:t>wynika z</w:t>
      </w:r>
      <w:r w:rsidRPr="00BC3705">
        <w:rPr>
          <w:rFonts w:asciiTheme="minorHAnsi" w:hAnsiTheme="minorHAnsi" w:cstheme="minorHAnsi"/>
          <w:sz w:val="22"/>
          <w:szCs w:val="22"/>
        </w:rPr>
        <w:t xml:space="preserve"> obowiązujących przepisów prawa lub Umowy. </w:t>
      </w:r>
    </w:p>
    <w:p w14:paraId="2B5BCC12"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przypadku, gdy wykonanie obowiązków, o których mowa w art. 15 ust. 1-3 rozporządzenia 2016/679, wymagałoby niewspółmiernie dużego wysiłku, zamawiający może żądać od osoby, której dane dotyczą, wskazania dodatkowych informacji mających na celu sprecyzowanie żądania, w szczególności podania nazwy lub daty postępowania o udzielenie zamówienia publicznego lub konkursu. </w:t>
      </w:r>
    </w:p>
    <w:p w14:paraId="7BB09545"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Skorzystanie przez osobę, której dane dotyczą, z uprawnienia do sprostowania lub uzupełnienia danych osobowych, o którym mowa w art. 16 rozporządzenia 2016/679, nie może skutkować zmianą wyniku postępowania o udzielenie zamówienia publicznego lub konkursu ani zmianą postanowień umowy w zakresie niezgodnym z ustawą. </w:t>
      </w:r>
    </w:p>
    <w:p w14:paraId="405B63E3" w14:textId="77777777" w:rsidR="009D3040" w:rsidRPr="00BC3705" w:rsidRDefault="009D3040">
      <w:pPr>
        <w:numPr>
          <w:ilvl w:val="0"/>
          <w:numId w:val="20"/>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sprawach nieuregulowanych niniejszym paragrafem, zastosowanie będą miały przepisy Kodeksu cywilnego, rozporządzenia RODO, Ustawy o ochronie danych osobowych. </w:t>
      </w:r>
    </w:p>
    <w:p w14:paraId="0D13E3FE" w14:textId="2D2A8BA1" w:rsidR="009D3040" w:rsidRPr="00BC3705" w:rsidRDefault="009D3040" w:rsidP="00A87A50">
      <w:pPr>
        <w:pStyle w:val="Nagwek1"/>
        <w:rPr>
          <w:rFonts w:asciiTheme="minorHAnsi" w:hAnsiTheme="minorHAnsi" w:cstheme="minorHAnsi"/>
          <w:sz w:val="22"/>
          <w:szCs w:val="22"/>
        </w:rPr>
      </w:pPr>
      <w:r w:rsidRPr="00BC3705">
        <w:rPr>
          <w:rFonts w:asciiTheme="minorHAnsi" w:hAnsiTheme="minorHAnsi" w:cstheme="minorHAnsi"/>
          <w:sz w:val="22"/>
          <w:szCs w:val="22"/>
        </w:rPr>
        <w:lastRenderedPageBreak/>
        <w:t>§ 1</w:t>
      </w:r>
      <w:r w:rsidR="00277E58">
        <w:rPr>
          <w:rFonts w:asciiTheme="minorHAnsi" w:hAnsiTheme="minorHAnsi" w:cstheme="minorHAnsi"/>
          <w:sz w:val="22"/>
          <w:szCs w:val="22"/>
        </w:rPr>
        <w:t>3</w:t>
      </w:r>
    </w:p>
    <w:p w14:paraId="4F1E49A9" w14:textId="77777777" w:rsidR="009D3040" w:rsidRPr="00BC3705" w:rsidRDefault="009D3040" w:rsidP="00A87A50">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Przedstawiciele stron </w:t>
      </w:r>
    </w:p>
    <w:p w14:paraId="57FCAFAF" w14:textId="77777777" w:rsidR="009D3040" w:rsidRPr="00BC3705" w:rsidRDefault="009D3040" w:rsidP="009D3040">
      <w:pPr>
        <w:snapToGrid w:val="0"/>
        <w:spacing w:before="0" w:after="120" w:line="264" w:lineRule="auto"/>
        <w:jc w:val="both"/>
        <w:rPr>
          <w:rFonts w:asciiTheme="minorHAnsi" w:hAnsiTheme="minorHAnsi" w:cstheme="minorHAnsi"/>
          <w:sz w:val="22"/>
          <w:szCs w:val="22"/>
        </w:rPr>
      </w:pPr>
      <w:r w:rsidRPr="00BC3705">
        <w:rPr>
          <w:rFonts w:asciiTheme="minorHAnsi" w:hAnsiTheme="minorHAnsi" w:cstheme="minorHAnsi"/>
          <w:sz w:val="22"/>
          <w:szCs w:val="22"/>
        </w:rPr>
        <w:t xml:space="preserve">Osobą upoważnioną do kontaktów: </w:t>
      </w:r>
    </w:p>
    <w:p w14:paraId="13ECBDDE" w14:textId="77777777" w:rsidR="009D3040" w:rsidRPr="00BC3705" w:rsidRDefault="009D3040" w:rsidP="009D3040">
      <w:pPr>
        <w:snapToGrid w:val="0"/>
        <w:spacing w:before="0" w:after="120" w:line="264" w:lineRule="auto"/>
        <w:ind w:right="-1"/>
        <w:rPr>
          <w:rFonts w:asciiTheme="minorHAnsi" w:hAnsiTheme="minorHAnsi" w:cstheme="minorHAnsi"/>
          <w:sz w:val="22"/>
          <w:szCs w:val="22"/>
        </w:rPr>
      </w:pPr>
      <w:r w:rsidRPr="00BC3705">
        <w:rPr>
          <w:rFonts w:asciiTheme="minorHAnsi" w:hAnsiTheme="minorHAnsi" w:cstheme="minorHAnsi"/>
          <w:sz w:val="22"/>
          <w:szCs w:val="22"/>
        </w:rPr>
        <w:t xml:space="preserve">z Wykonawcą ze strony Zamawiającego jest: </w:t>
      </w:r>
      <w:r w:rsidRPr="00BC3705">
        <w:rPr>
          <w:rFonts w:asciiTheme="minorHAnsi" w:hAnsiTheme="minorHAnsi" w:cstheme="minorHAnsi"/>
          <w:sz w:val="22"/>
          <w:szCs w:val="22"/>
          <w:highlight w:val="yellow"/>
        </w:rPr>
        <w:t>……….. – …………; nr tel.: ………; e-mail: ……..;</w:t>
      </w:r>
      <w:r w:rsidRPr="00BC3705">
        <w:rPr>
          <w:rFonts w:asciiTheme="minorHAnsi" w:hAnsiTheme="minorHAnsi" w:cstheme="minorHAnsi"/>
          <w:sz w:val="22"/>
          <w:szCs w:val="22"/>
        </w:rPr>
        <w:t xml:space="preserve">  </w:t>
      </w:r>
    </w:p>
    <w:p w14:paraId="7C3CB9B3" w14:textId="77777777" w:rsidR="009D3040" w:rsidRPr="00BC3705" w:rsidRDefault="009D3040" w:rsidP="00C61D2B">
      <w:pPr>
        <w:snapToGrid w:val="0"/>
        <w:spacing w:before="0" w:after="120" w:line="264" w:lineRule="auto"/>
        <w:ind w:right="-1"/>
        <w:rPr>
          <w:rFonts w:asciiTheme="minorHAnsi" w:hAnsiTheme="minorHAnsi" w:cstheme="minorHAnsi"/>
          <w:sz w:val="22"/>
          <w:szCs w:val="22"/>
        </w:rPr>
      </w:pPr>
      <w:r w:rsidRPr="00BC3705">
        <w:rPr>
          <w:rFonts w:asciiTheme="minorHAnsi" w:hAnsiTheme="minorHAnsi" w:cstheme="minorHAnsi"/>
          <w:sz w:val="22"/>
          <w:szCs w:val="22"/>
        </w:rPr>
        <w:t xml:space="preserve">z Zamawiającym ze strony Wykonawcy jest: </w:t>
      </w:r>
      <w:r w:rsidRPr="00BC3705">
        <w:rPr>
          <w:rFonts w:asciiTheme="minorHAnsi" w:hAnsiTheme="minorHAnsi" w:cstheme="minorHAnsi"/>
          <w:sz w:val="22"/>
          <w:szCs w:val="22"/>
          <w:highlight w:val="yellow"/>
        </w:rPr>
        <w:t xml:space="preserve">……………..; nr tel.: </w:t>
      </w:r>
      <w:r w:rsidRPr="00BC3705">
        <w:rPr>
          <w:rFonts w:asciiTheme="minorHAnsi" w:eastAsia="Cambria" w:hAnsiTheme="minorHAnsi" w:cstheme="minorHAnsi"/>
          <w:b/>
          <w:sz w:val="22"/>
          <w:szCs w:val="22"/>
          <w:highlight w:val="yellow"/>
        </w:rPr>
        <w:t xml:space="preserve">…………….., </w:t>
      </w:r>
      <w:r w:rsidRPr="00BC3705">
        <w:rPr>
          <w:rFonts w:asciiTheme="minorHAnsi" w:hAnsiTheme="minorHAnsi" w:cstheme="minorHAnsi"/>
          <w:sz w:val="22"/>
          <w:szCs w:val="22"/>
          <w:highlight w:val="yellow"/>
        </w:rPr>
        <w:t>e-mail: ………….</w:t>
      </w:r>
    </w:p>
    <w:p w14:paraId="40ACEFE1" w14:textId="1502F6CA" w:rsidR="009D3040" w:rsidRPr="00BC3705" w:rsidRDefault="009D3040" w:rsidP="00D92CDC">
      <w:pPr>
        <w:pStyle w:val="Nagwek1"/>
        <w:rPr>
          <w:rFonts w:asciiTheme="minorHAnsi" w:hAnsiTheme="minorHAnsi" w:cstheme="minorHAnsi"/>
          <w:sz w:val="22"/>
          <w:szCs w:val="22"/>
        </w:rPr>
      </w:pPr>
      <w:r w:rsidRPr="00BC3705">
        <w:rPr>
          <w:rFonts w:asciiTheme="minorHAnsi" w:hAnsiTheme="minorHAnsi" w:cstheme="minorHAnsi"/>
          <w:sz w:val="22"/>
          <w:szCs w:val="22"/>
        </w:rPr>
        <w:t>§ 1</w:t>
      </w:r>
      <w:r w:rsidR="00277E58">
        <w:rPr>
          <w:rFonts w:asciiTheme="minorHAnsi" w:hAnsiTheme="minorHAnsi" w:cstheme="minorHAnsi"/>
          <w:sz w:val="22"/>
          <w:szCs w:val="22"/>
        </w:rPr>
        <w:t>4</w:t>
      </w:r>
    </w:p>
    <w:p w14:paraId="457B5B49" w14:textId="77777777" w:rsidR="009D3040" w:rsidRPr="00BC3705" w:rsidRDefault="009D3040" w:rsidP="00D92CDC">
      <w:pPr>
        <w:pStyle w:val="Nagwek1"/>
        <w:rPr>
          <w:rFonts w:asciiTheme="minorHAnsi" w:hAnsiTheme="minorHAnsi" w:cstheme="minorHAnsi"/>
          <w:sz w:val="22"/>
          <w:szCs w:val="22"/>
        </w:rPr>
      </w:pPr>
      <w:r w:rsidRPr="00BC3705">
        <w:rPr>
          <w:rFonts w:asciiTheme="minorHAnsi" w:hAnsiTheme="minorHAnsi" w:cstheme="minorHAnsi"/>
          <w:sz w:val="22"/>
          <w:szCs w:val="22"/>
        </w:rPr>
        <w:t xml:space="preserve">Postanowienia końcowe </w:t>
      </w:r>
    </w:p>
    <w:p w14:paraId="2869E37A" w14:textId="77777777" w:rsidR="009D3040" w:rsidRPr="00BC3705" w:rsidRDefault="009D3040">
      <w:pPr>
        <w:numPr>
          <w:ilvl w:val="0"/>
          <w:numId w:val="5"/>
        </w:numPr>
        <w:snapToGrid w:val="0"/>
        <w:spacing w:before="0" w:after="120" w:line="264" w:lineRule="auto"/>
        <w:ind w:hanging="363"/>
        <w:jc w:val="both"/>
        <w:rPr>
          <w:rFonts w:asciiTheme="minorHAnsi" w:hAnsiTheme="minorHAnsi" w:cstheme="minorHAnsi"/>
          <w:sz w:val="22"/>
          <w:szCs w:val="22"/>
        </w:rPr>
      </w:pPr>
      <w:r w:rsidRPr="00BC3705">
        <w:rPr>
          <w:rFonts w:asciiTheme="minorHAnsi" w:hAnsiTheme="minorHAnsi" w:cstheme="minorHAnsi"/>
          <w:sz w:val="22"/>
          <w:szCs w:val="22"/>
        </w:rPr>
        <w:t xml:space="preserve">Wszelkie zmiany i uzupełnienia niniejszej umowy wymagają formy pisemnej pod rygorem nieważności. </w:t>
      </w:r>
    </w:p>
    <w:p w14:paraId="01487EA4" w14:textId="77777777" w:rsidR="009D3040" w:rsidRPr="00BC3705" w:rsidRDefault="009D3040">
      <w:pPr>
        <w:numPr>
          <w:ilvl w:val="0"/>
          <w:numId w:val="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 sprawach nieuregulowanych niniejszą umową stosuje się przepisy obowiązującego prawa, w szczególności Kodeksu cywilnego, Prawa zamówień publicznych.   </w:t>
      </w:r>
    </w:p>
    <w:p w14:paraId="552EF959" w14:textId="77777777" w:rsidR="009D3040" w:rsidRPr="00BC3705" w:rsidRDefault="009D3040">
      <w:pPr>
        <w:numPr>
          <w:ilvl w:val="0"/>
          <w:numId w:val="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Każda ze Stron, jeżeli uzna, iż prawidłowe wykonanie niniejszej umowy tego wymaga, może zażądać spotkania w celu wymiany informacji i podjęcia kroków zmierzających do wyeliminowania wszelkich nieprawidłowości związanych z realizacją umowy.   </w:t>
      </w:r>
    </w:p>
    <w:p w14:paraId="0620A5C7" w14:textId="77777777" w:rsidR="009D3040" w:rsidRPr="00BC3705" w:rsidRDefault="009D3040">
      <w:pPr>
        <w:numPr>
          <w:ilvl w:val="0"/>
          <w:numId w:val="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Wszelkie spory wynikające z niniejszej umowy lub powstające w związku z umową będą rozstrzygane przez sąd właściwy dla siedziby Zamawiającego.  </w:t>
      </w:r>
    </w:p>
    <w:p w14:paraId="7A5F9CE7" w14:textId="77777777" w:rsidR="00BC3705" w:rsidRDefault="009D3040">
      <w:pPr>
        <w:numPr>
          <w:ilvl w:val="0"/>
          <w:numId w:val="5"/>
        </w:numPr>
        <w:snapToGrid w:val="0"/>
        <w:spacing w:before="0" w:after="120" w:line="264" w:lineRule="auto"/>
        <w:ind w:hanging="360"/>
        <w:jc w:val="both"/>
        <w:rPr>
          <w:rFonts w:asciiTheme="minorHAnsi" w:hAnsiTheme="minorHAnsi" w:cstheme="minorHAnsi"/>
          <w:sz w:val="22"/>
          <w:szCs w:val="22"/>
        </w:rPr>
      </w:pPr>
      <w:r w:rsidRPr="00BC3705">
        <w:rPr>
          <w:rFonts w:asciiTheme="minorHAnsi" w:hAnsiTheme="minorHAnsi" w:cstheme="minorHAnsi"/>
          <w:sz w:val="22"/>
          <w:szCs w:val="22"/>
        </w:rPr>
        <w:t xml:space="preserve">Umowę sporządzono w </w:t>
      </w:r>
      <w:r w:rsidR="00734622" w:rsidRPr="00BC3705">
        <w:rPr>
          <w:rFonts w:asciiTheme="minorHAnsi" w:hAnsiTheme="minorHAnsi" w:cstheme="minorHAnsi"/>
          <w:sz w:val="22"/>
          <w:szCs w:val="22"/>
        </w:rPr>
        <w:t>trzech</w:t>
      </w:r>
      <w:r w:rsidRPr="00BC3705">
        <w:rPr>
          <w:rFonts w:asciiTheme="minorHAnsi" w:hAnsiTheme="minorHAnsi" w:cstheme="minorHAnsi"/>
          <w:sz w:val="22"/>
          <w:szCs w:val="22"/>
        </w:rPr>
        <w:t xml:space="preserve"> jednobrzmiących egzemplarzach: </w:t>
      </w:r>
      <w:r w:rsidR="00734622" w:rsidRPr="00BC3705">
        <w:rPr>
          <w:rFonts w:asciiTheme="minorHAnsi" w:hAnsiTheme="minorHAnsi" w:cstheme="minorHAnsi"/>
          <w:sz w:val="22"/>
          <w:szCs w:val="22"/>
        </w:rPr>
        <w:t>dwa</w:t>
      </w:r>
      <w:r w:rsidRPr="00BC3705">
        <w:rPr>
          <w:rFonts w:asciiTheme="minorHAnsi" w:hAnsiTheme="minorHAnsi" w:cstheme="minorHAnsi"/>
          <w:sz w:val="22"/>
          <w:szCs w:val="22"/>
        </w:rPr>
        <w:t xml:space="preserve"> egzemplarz</w:t>
      </w:r>
      <w:r w:rsidR="00734622" w:rsidRPr="00BC3705">
        <w:rPr>
          <w:rFonts w:asciiTheme="minorHAnsi" w:hAnsiTheme="minorHAnsi" w:cstheme="minorHAnsi"/>
          <w:sz w:val="22"/>
          <w:szCs w:val="22"/>
        </w:rPr>
        <w:t>e</w:t>
      </w:r>
      <w:r w:rsidRPr="00BC3705">
        <w:rPr>
          <w:rFonts w:asciiTheme="minorHAnsi" w:hAnsiTheme="minorHAnsi" w:cstheme="minorHAnsi"/>
          <w:sz w:val="22"/>
          <w:szCs w:val="22"/>
        </w:rPr>
        <w:t xml:space="preserve"> dla Zamawiającego oraz jeden egzemplarz dla Wykonawcy.</w:t>
      </w:r>
    </w:p>
    <w:p w14:paraId="4C928598" w14:textId="2001A690" w:rsidR="009D3040" w:rsidRPr="00BC3705" w:rsidRDefault="00A83282" w:rsidP="00BC3705">
      <w:pPr>
        <w:snapToGrid w:val="0"/>
        <w:spacing w:before="0" w:after="120" w:line="264" w:lineRule="auto"/>
        <w:ind w:left="566"/>
        <w:jc w:val="both"/>
        <w:rPr>
          <w:rFonts w:asciiTheme="minorHAnsi" w:hAnsiTheme="minorHAnsi" w:cstheme="minorHAnsi"/>
          <w:sz w:val="22"/>
          <w:szCs w:val="22"/>
        </w:rPr>
      </w:pPr>
      <w:r w:rsidRPr="00BC3705">
        <w:rPr>
          <w:rFonts w:asciiTheme="minorHAnsi" w:hAnsiTheme="minorHAnsi" w:cstheme="minorHAnsi"/>
          <w:sz w:val="22"/>
          <w:szCs w:val="22"/>
        </w:rPr>
        <w:t xml:space="preserve"> </w:t>
      </w:r>
    </w:p>
    <w:p w14:paraId="2C1BFD73" w14:textId="77777777" w:rsidR="009D3040" w:rsidRPr="00BC3705" w:rsidRDefault="009D3040" w:rsidP="009D3040">
      <w:pPr>
        <w:pStyle w:val="Akapitzlist"/>
        <w:snapToGrid w:val="0"/>
        <w:spacing w:before="0" w:after="120" w:line="264" w:lineRule="auto"/>
        <w:ind w:left="0"/>
        <w:contextualSpacing w:val="0"/>
        <w:jc w:val="both"/>
        <w:rPr>
          <w:rFonts w:asciiTheme="minorHAnsi" w:hAnsiTheme="minorHAnsi" w:cstheme="minorHAnsi"/>
          <w:b/>
          <w:sz w:val="22"/>
          <w:szCs w:val="22"/>
        </w:rPr>
      </w:pPr>
      <w:r w:rsidRPr="00BC3705">
        <w:rPr>
          <w:rFonts w:asciiTheme="minorHAnsi" w:hAnsiTheme="minorHAnsi" w:cstheme="minorHAnsi"/>
          <w:sz w:val="22"/>
          <w:szCs w:val="22"/>
        </w:rPr>
        <w:t>………………</w:t>
      </w:r>
      <w:r w:rsidR="00243D00" w:rsidRPr="00BC3705">
        <w:rPr>
          <w:rFonts w:asciiTheme="minorHAnsi" w:hAnsiTheme="minorHAnsi" w:cstheme="minorHAnsi"/>
          <w:sz w:val="22"/>
          <w:szCs w:val="22"/>
        </w:rPr>
        <w:t>.</w:t>
      </w:r>
      <w:r w:rsidRPr="00BC3705">
        <w:rPr>
          <w:rFonts w:asciiTheme="minorHAnsi" w:hAnsiTheme="minorHAnsi" w:cstheme="minorHAnsi"/>
          <w:sz w:val="22"/>
          <w:szCs w:val="22"/>
        </w:rPr>
        <w:t xml:space="preserve">………………                                                   </w:t>
      </w:r>
      <w:r w:rsidR="0016581A" w:rsidRPr="00BC3705">
        <w:rPr>
          <w:rFonts w:asciiTheme="minorHAnsi" w:hAnsiTheme="minorHAnsi" w:cstheme="minorHAnsi"/>
          <w:sz w:val="22"/>
          <w:szCs w:val="22"/>
        </w:rPr>
        <w:tab/>
      </w:r>
      <w:r w:rsidR="0016581A" w:rsidRPr="00BC3705">
        <w:rPr>
          <w:rFonts w:asciiTheme="minorHAnsi" w:hAnsiTheme="minorHAnsi" w:cstheme="minorHAnsi"/>
          <w:sz w:val="22"/>
          <w:szCs w:val="22"/>
        </w:rPr>
        <w:tab/>
      </w:r>
      <w:r w:rsidR="0016581A" w:rsidRPr="00BC3705">
        <w:rPr>
          <w:rFonts w:asciiTheme="minorHAnsi" w:hAnsiTheme="minorHAnsi" w:cstheme="minorHAnsi"/>
          <w:sz w:val="22"/>
          <w:szCs w:val="22"/>
        </w:rPr>
        <w:tab/>
      </w:r>
      <w:r w:rsidR="00243D00" w:rsidRPr="00BC3705">
        <w:rPr>
          <w:rFonts w:asciiTheme="minorHAnsi" w:hAnsiTheme="minorHAnsi" w:cstheme="minorHAnsi"/>
          <w:sz w:val="22"/>
          <w:szCs w:val="22"/>
        </w:rPr>
        <w:t xml:space="preserve">       </w:t>
      </w:r>
      <w:r w:rsidRPr="00BC3705">
        <w:rPr>
          <w:rFonts w:asciiTheme="minorHAnsi" w:hAnsiTheme="minorHAnsi" w:cstheme="minorHAnsi"/>
          <w:sz w:val="22"/>
          <w:szCs w:val="22"/>
        </w:rPr>
        <w:t>………………………………….</w:t>
      </w:r>
    </w:p>
    <w:p w14:paraId="48D6E777" w14:textId="77777777" w:rsidR="009D3040" w:rsidRPr="00BC3705" w:rsidRDefault="009D3040" w:rsidP="009D3040">
      <w:pPr>
        <w:pStyle w:val="Akapitzlist"/>
        <w:snapToGrid w:val="0"/>
        <w:spacing w:before="0" w:after="120" w:line="264" w:lineRule="auto"/>
        <w:ind w:left="0"/>
        <w:contextualSpacing w:val="0"/>
        <w:jc w:val="both"/>
        <w:rPr>
          <w:rFonts w:asciiTheme="minorHAnsi" w:hAnsiTheme="minorHAnsi" w:cstheme="minorHAnsi"/>
          <w:sz w:val="22"/>
          <w:szCs w:val="22"/>
        </w:rPr>
      </w:pPr>
      <w:r w:rsidRPr="00BC3705">
        <w:rPr>
          <w:rFonts w:asciiTheme="minorHAnsi" w:hAnsiTheme="minorHAnsi" w:cstheme="minorHAnsi"/>
          <w:sz w:val="22"/>
          <w:szCs w:val="22"/>
        </w:rPr>
        <w:t xml:space="preserve">    ZAMAWIAJĄCY                                                                         </w:t>
      </w:r>
      <w:r w:rsidR="0016581A" w:rsidRPr="00BC3705">
        <w:rPr>
          <w:rFonts w:asciiTheme="minorHAnsi" w:hAnsiTheme="minorHAnsi" w:cstheme="minorHAnsi"/>
          <w:sz w:val="22"/>
          <w:szCs w:val="22"/>
        </w:rPr>
        <w:tab/>
      </w:r>
      <w:r w:rsidR="0016581A" w:rsidRPr="00BC3705">
        <w:rPr>
          <w:rFonts w:asciiTheme="minorHAnsi" w:hAnsiTheme="minorHAnsi" w:cstheme="minorHAnsi"/>
          <w:sz w:val="22"/>
          <w:szCs w:val="22"/>
        </w:rPr>
        <w:tab/>
      </w:r>
      <w:r w:rsidR="0016581A" w:rsidRPr="00BC3705">
        <w:rPr>
          <w:rFonts w:asciiTheme="minorHAnsi" w:hAnsiTheme="minorHAnsi" w:cstheme="minorHAnsi"/>
          <w:sz w:val="22"/>
          <w:szCs w:val="22"/>
        </w:rPr>
        <w:tab/>
      </w:r>
      <w:r w:rsidRPr="00BC3705">
        <w:rPr>
          <w:rFonts w:asciiTheme="minorHAnsi" w:hAnsiTheme="minorHAnsi" w:cstheme="minorHAnsi"/>
          <w:sz w:val="22"/>
          <w:szCs w:val="22"/>
        </w:rPr>
        <w:t>WYKONAWCA</w:t>
      </w:r>
    </w:p>
    <w:p w14:paraId="777A8D07" w14:textId="77777777" w:rsidR="00243D00" w:rsidRPr="00BC3705" w:rsidRDefault="00243D00" w:rsidP="009D3040">
      <w:pPr>
        <w:pStyle w:val="Akapitzlist"/>
        <w:snapToGrid w:val="0"/>
        <w:spacing w:before="0" w:after="120" w:line="264" w:lineRule="auto"/>
        <w:ind w:left="0"/>
        <w:contextualSpacing w:val="0"/>
        <w:jc w:val="both"/>
        <w:rPr>
          <w:rFonts w:asciiTheme="minorHAnsi" w:hAnsiTheme="minorHAnsi" w:cstheme="minorHAnsi"/>
          <w:sz w:val="22"/>
          <w:szCs w:val="22"/>
        </w:rPr>
      </w:pPr>
    </w:p>
    <w:p w14:paraId="0AE7CAAD" w14:textId="77777777" w:rsidR="00243D00" w:rsidRPr="00BC3705" w:rsidRDefault="00243D00" w:rsidP="009D3040">
      <w:pPr>
        <w:pStyle w:val="Akapitzlist"/>
        <w:snapToGrid w:val="0"/>
        <w:spacing w:before="0" w:after="120" w:line="264" w:lineRule="auto"/>
        <w:ind w:left="0"/>
        <w:contextualSpacing w:val="0"/>
        <w:jc w:val="both"/>
        <w:rPr>
          <w:rFonts w:asciiTheme="minorHAnsi" w:hAnsiTheme="minorHAnsi" w:cstheme="minorHAnsi"/>
          <w:b/>
          <w:sz w:val="22"/>
          <w:szCs w:val="22"/>
        </w:rPr>
      </w:pPr>
    </w:p>
    <w:p w14:paraId="7956F330" w14:textId="77777777" w:rsidR="009D3040" w:rsidRPr="00BC3705" w:rsidRDefault="009D3040" w:rsidP="009D3040">
      <w:pPr>
        <w:pStyle w:val="Akapitzlist"/>
        <w:snapToGrid w:val="0"/>
        <w:spacing w:before="0" w:after="120" w:line="264" w:lineRule="auto"/>
        <w:ind w:left="0"/>
        <w:contextualSpacing w:val="0"/>
        <w:jc w:val="both"/>
        <w:rPr>
          <w:rFonts w:asciiTheme="minorHAnsi" w:hAnsiTheme="minorHAnsi" w:cstheme="minorHAnsi"/>
          <w:b/>
          <w:sz w:val="22"/>
          <w:szCs w:val="22"/>
        </w:rPr>
      </w:pPr>
      <w:r w:rsidRPr="00BC3705">
        <w:rPr>
          <w:rFonts w:asciiTheme="minorHAnsi" w:hAnsiTheme="minorHAnsi" w:cstheme="minorHAnsi"/>
          <w:sz w:val="22"/>
          <w:szCs w:val="22"/>
        </w:rPr>
        <w:t>…………………………</w:t>
      </w:r>
      <w:r w:rsidR="00243D00" w:rsidRPr="00BC3705">
        <w:rPr>
          <w:rFonts w:asciiTheme="minorHAnsi" w:hAnsiTheme="minorHAnsi" w:cstheme="minorHAnsi"/>
          <w:sz w:val="22"/>
          <w:szCs w:val="22"/>
        </w:rPr>
        <w:t>.........</w:t>
      </w:r>
      <w:r w:rsidRPr="00BC3705">
        <w:rPr>
          <w:rFonts w:asciiTheme="minorHAnsi" w:hAnsiTheme="minorHAnsi" w:cstheme="minorHAnsi"/>
          <w:sz w:val="22"/>
          <w:szCs w:val="22"/>
        </w:rPr>
        <w:t>………………………</w:t>
      </w:r>
    </w:p>
    <w:p w14:paraId="17BC6CF2" w14:textId="77777777" w:rsidR="009D3040" w:rsidRDefault="009D3040" w:rsidP="009D3040">
      <w:pPr>
        <w:pStyle w:val="Akapitzlist"/>
        <w:snapToGrid w:val="0"/>
        <w:spacing w:before="0" w:after="120" w:line="264" w:lineRule="auto"/>
        <w:ind w:left="0"/>
        <w:contextualSpacing w:val="0"/>
        <w:jc w:val="both"/>
        <w:rPr>
          <w:rFonts w:asciiTheme="minorHAnsi" w:hAnsiTheme="minorHAnsi" w:cstheme="minorHAnsi"/>
          <w:sz w:val="22"/>
          <w:szCs w:val="22"/>
        </w:rPr>
      </w:pPr>
      <w:r w:rsidRPr="00BC3705">
        <w:rPr>
          <w:rFonts w:asciiTheme="minorHAnsi" w:hAnsiTheme="minorHAnsi" w:cstheme="minorHAnsi"/>
          <w:sz w:val="22"/>
          <w:szCs w:val="22"/>
        </w:rPr>
        <w:t>KONTRASYGNATA SKARBNIKA GMINY</w:t>
      </w:r>
    </w:p>
    <w:p w14:paraId="3E539A0E" w14:textId="77777777" w:rsidR="00183B33" w:rsidRDefault="00183B33" w:rsidP="009D3040">
      <w:pPr>
        <w:pStyle w:val="Akapitzlist"/>
        <w:snapToGrid w:val="0"/>
        <w:spacing w:before="0" w:after="120" w:line="264" w:lineRule="auto"/>
        <w:ind w:left="0"/>
        <w:contextualSpacing w:val="0"/>
        <w:jc w:val="both"/>
        <w:rPr>
          <w:rFonts w:asciiTheme="minorHAnsi" w:hAnsiTheme="minorHAnsi" w:cstheme="minorHAnsi"/>
          <w:sz w:val="22"/>
          <w:szCs w:val="22"/>
        </w:rPr>
      </w:pPr>
    </w:p>
    <w:p w14:paraId="35E5E983" w14:textId="77777777" w:rsidR="00183B33" w:rsidRDefault="00183B33" w:rsidP="009D3040">
      <w:pPr>
        <w:pStyle w:val="Akapitzlist"/>
        <w:snapToGrid w:val="0"/>
        <w:spacing w:before="0" w:after="120" w:line="264" w:lineRule="auto"/>
        <w:ind w:left="0"/>
        <w:contextualSpacing w:val="0"/>
        <w:jc w:val="both"/>
        <w:rPr>
          <w:rFonts w:asciiTheme="minorHAnsi" w:hAnsiTheme="minorHAnsi" w:cstheme="minorHAnsi"/>
          <w:sz w:val="22"/>
          <w:szCs w:val="22"/>
        </w:rPr>
      </w:pPr>
    </w:p>
    <w:p w14:paraId="2C677CA3" w14:textId="77777777" w:rsidR="00183B33" w:rsidRDefault="00183B33" w:rsidP="009D3040">
      <w:pPr>
        <w:pStyle w:val="Akapitzlist"/>
        <w:snapToGrid w:val="0"/>
        <w:spacing w:before="0" w:after="120" w:line="264" w:lineRule="auto"/>
        <w:ind w:left="0"/>
        <w:contextualSpacing w:val="0"/>
        <w:jc w:val="both"/>
        <w:rPr>
          <w:rFonts w:asciiTheme="minorHAnsi" w:hAnsiTheme="minorHAnsi" w:cstheme="minorHAnsi"/>
          <w:sz w:val="22"/>
          <w:szCs w:val="22"/>
        </w:rPr>
      </w:pPr>
    </w:p>
    <w:p w14:paraId="44C5763A" w14:textId="77777777" w:rsidR="00183B33" w:rsidRDefault="00183B33" w:rsidP="009D3040">
      <w:pPr>
        <w:pStyle w:val="Akapitzlist"/>
        <w:snapToGrid w:val="0"/>
        <w:spacing w:before="0" w:after="120" w:line="264" w:lineRule="auto"/>
        <w:ind w:left="0"/>
        <w:contextualSpacing w:val="0"/>
        <w:jc w:val="both"/>
        <w:rPr>
          <w:rFonts w:asciiTheme="minorHAnsi" w:hAnsiTheme="minorHAnsi" w:cstheme="minorHAnsi"/>
          <w:sz w:val="22"/>
          <w:szCs w:val="22"/>
        </w:rPr>
      </w:pPr>
    </w:p>
    <w:p w14:paraId="774471B1" w14:textId="77777777" w:rsidR="00183B33" w:rsidRDefault="00183B33" w:rsidP="009D3040">
      <w:pPr>
        <w:pStyle w:val="Akapitzlist"/>
        <w:snapToGrid w:val="0"/>
        <w:spacing w:before="0" w:after="120" w:line="264" w:lineRule="auto"/>
        <w:ind w:left="0"/>
        <w:contextualSpacing w:val="0"/>
        <w:jc w:val="both"/>
        <w:rPr>
          <w:rFonts w:asciiTheme="minorHAnsi" w:hAnsiTheme="minorHAnsi" w:cstheme="minorHAnsi"/>
          <w:sz w:val="22"/>
          <w:szCs w:val="22"/>
        </w:rPr>
      </w:pPr>
    </w:p>
    <w:p w14:paraId="4EC66D6C" w14:textId="77777777" w:rsidR="00183B33" w:rsidRDefault="00183B33" w:rsidP="009D3040">
      <w:pPr>
        <w:pStyle w:val="Akapitzlist"/>
        <w:snapToGrid w:val="0"/>
        <w:spacing w:before="0" w:after="120" w:line="264" w:lineRule="auto"/>
        <w:ind w:left="0"/>
        <w:contextualSpacing w:val="0"/>
        <w:jc w:val="both"/>
        <w:rPr>
          <w:rFonts w:asciiTheme="minorHAnsi" w:hAnsiTheme="minorHAnsi" w:cstheme="minorHAnsi"/>
          <w:sz w:val="22"/>
          <w:szCs w:val="22"/>
        </w:rPr>
      </w:pPr>
    </w:p>
    <w:p w14:paraId="72A33D21" w14:textId="77777777" w:rsidR="00183B33" w:rsidRDefault="00183B33" w:rsidP="009D3040">
      <w:pPr>
        <w:pStyle w:val="Akapitzlist"/>
        <w:snapToGrid w:val="0"/>
        <w:spacing w:before="0" w:after="120" w:line="264" w:lineRule="auto"/>
        <w:ind w:left="0"/>
        <w:contextualSpacing w:val="0"/>
        <w:jc w:val="both"/>
        <w:rPr>
          <w:rFonts w:asciiTheme="minorHAnsi" w:hAnsiTheme="minorHAnsi" w:cstheme="minorHAnsi"/>
          <w:sz w:val="22"/>
          <w:szCs w:val="22"/>
        </w:rPr>
      </w:pPr>
    </w:p>
    <w:p w14:paraId="696C93A5" w14:textId="77777777" w:rsidR="00183B33" w:rsidRDefault="00183B33" w:rsidP="009D3040">
      <w:pPr>
        <w:pStyle w:val="Akapitzlist"/>
        <w:snapToGrid w:val="0"/>
        <w:spacing w:before="0" w:after="120" w:line="264" w:lineRule="auto"/>
        <w:ind w:left="0"/>
        <w:contextualSpacing w:val="0"/>
        <w:jc w:val="both"/>
        <w:rPr>
          <w:rFonts w:asciiTheme="minorHAnsi" w:hAnsiTheme="minorHAnsi" w:cstheme="minorHAnsi"/>
          <w:sz w:val="22"/>
          <w:szCs w:val="22"/>
        </w:rPr>
      </w:pPr>
    </w:p>
    <w:p w14:paraId="11402408" w14:textId="6BF9BD02" w:rsidR="00BC3705" w:rsidRPr="00BC3705" w:rsidRDefault="00BC3705" w:rsidP="00BC3705">
      <w:pPr>
        <w:widowControl w:val="0"/>
        <w:suppressAutoHyphens/>
        <w:spacing w:before="0" w:after="0" w:line="240" w:lineRule="auto"/>
        <w:ind w:right="114"/>
        <w:jc w:val="right"/>
        <w:rPr>
          <w:rFonts w:asciiTheme="minorHAnsi" w:eastAsia="Tahoma" w:hAnsiTheme="minorHAnsi" w:cstheme="minorHAnsi"/>
          <w:b/>
          <w:sz w:val="22"/>
          <w:szCs w:val="22"/>
          <w:lang w:eastAsia="pl-PL"/>
        </w:rPr>
      </w:pPr>
      <w:r w:rsidRPr="00BC3705">
        <w:rPr>
          <w:rFonts w:asciiTheme="minorHAnsi" w:eastAsia="Tahoma" w:hAnsiTheme="minorHAnsi" w:cstheme="minorHAnsi"/>
          <w:b/>
          <w:sz w:val="22"/>
          <w:szCs w:val="22"/>
          <w:lang w:eastAsia="pl-PL"/>
        </w:rPr>
        <w:lastRenderedPageBreak/>
        <w:t>Załącznik</w:t>
      </w:r>
      <w:r w:rsidRPr="00BC3705">
        <w:rPr>
          <w:rFonts w:asciiTheme="minorHAnsi" w:eastAsia="Tahoma" w:hAnsiTheme="minorHAnsi" w:cstheme="minorHAnsi"/>
          <w:b/>
          <w:spacing w:val="-3"/>
          <w:sz w:val="22"/>
          <w:szCs w:val="22"/>
          <w:lang w:eastAsia="pl-PL"/>
        </w:rPr>
        <w:t xml:space="preserve"> </w:t>
      </w:r>
      <w:r w:rsidRPr="00BC3705">
        <w:rPr>
          <w:rFonts w:asciiTheme="minorHAnsi" w:eastAsia="Tahoma" w:hAnsiTheme="minorHAnsi" w:cstheme="minorHAnsi"/>
          <w:b/>
          <w:sz w:val="22"/>
          <w:szCs w:val="22"/>
          <w:lang w:eastAsia="pl-PL"/>
        </w:rPr>
        <w:t>nr</w:t>
      </w:r>
      <w:r w:rsidRPr="00BC3705">
        <w:rPr>
          <w:rFonts w:asciiTheme="minorHAnsi" w:eastAsia="Tahoma" w:hAnsiTheme="minorHAnsi" w:cstheme="minorHAnsi"/>
          <w:b/>
          <w:spacing w:val="-1"/>
          <w:sz w:val="22"/>
          <w:szCs w:val="22"/>
          <w:lang w:eastAsia="pl-PL"/>
        </w:rPr>
        <w:t xml:space="preserve"> </w:t>
      </w:r>
      <w:r w:rsidRPr="00BC3705">
        <w:rPr>
          <w:rFonts w:asciiTheme="minorHAnsi" w:eastAsia="Tahoma" w:hAnsiTheme="minorHAnsi" w:cstheme="minorHAnsi"/>
          <w:b/>
          <w:spacing w:val="-10"/>
          <w:sz w:val="22"/>
          <w:szCs w:val="22"/>
          <w:lang w:eastAsia="pl-PL"/>
        </w:rPr>
        <w:t>1</w:t>
      </w:r>
      <w:r w:rsidR="009752E7">
        <w:rPr>
          <w:rFonts w:asciiTheme="minorHAnsi" w:eastAsia="Tahoma" w:hAnsiTheme="minorHAnsi" w:cstheme="minorHAnsi"/>
          <w:b/>
          <w:spacing w:val="-10"/>
          <w:sz w:val="22"/>
          <w:szCs w:val="22"/>
          <w:lang w:eastAsia="pl-PL"/>
        </w:rPr>
        <w:t>c</w:t>
      </w:r>
    </w:p>
    <w:p w14:paraId="64B30AB7" w14:textId="77777777" w:rsidR="00BC3705" w:rsidRPr="00BC3705" w:rsidRDefault="00BC3705" w:rsidP="00BC3705">
      <w:pPr>
        <w:widowControl w:val="0"/>
        <w:suppressAutoHyphens/>
        <w:spacing w:before="0" w:after="0" w:line="240" w:lineRule="auto"/>
        <w:rPr>
          <w:rFonts w:asciiTheme="minorHAnsi" w:eastAsia="Tahoma" w:hAnsiTheme="minorHAnsi" w:cstheme="minorHAnsi"/>
          <w:sz w:val="22"/>
          <w:szCs w:val="22"/>
          <w:lang w:eastAsia="pl-PL"/>
        </w:rPr>
      </w:pPr>
    </w:p>
    <w:p w14:paraId="43AEF715" w14:textId="77777777" w:rsidR="00BC3705" w:rsidRPr="00BC3705" w:rsidRDefault="00BC3705" w:rsidP="00BC3705">
      <w:pPr>
        <w:widowControl w:val="0"/>
        <w:suppressAutoHyphens/>
        <w:spacing w:before="0" w:after="0" w:line="240" w:lineRule="auto"/>
        <w:ind w:left="1192" w:right="1097"/>
        <w:jc w:val="center"/>
        <w:rPr>
          <w:rFonts w:asciiTheme="minorHAnsi" w:eastAsia="Tahoma" w:hAnsiTheme="minorHAnsi" w:cstheme="minorHAnsi"/>
          <w:b/>
          <w:sz w:val="22"/>
          <w:szCs w:val="22"/>
          <w:lang w:eastAsia="pl-PL"/>
        </w:rPr>
      </w:pPr>
      <w:r w:rsidRPr="00BC3705">
        <w:rPr>
          <w:rFonts w:asciiTheme="minorHAnsi" w:eastAsia="Tahoma" w:hAnsiTheme="minorHAnsi" w:cstheme="minorHAnsi"/>
          <w:b/>
          <w:sz w:val="22"/>
          <w:szCs w:val="22"/>
          <w:lang w:eastAsia="pl-PL"/>
        </w:rPr>
        <w:t>UMOWA</w:t>
      </w:r>
      <w:r w:rsidRPr="00BC3705">
        <w:rPr>
          <w:rFonts w:asciiTheme="minorHAnsi" w:eastAsia="Tahoma" w:hAnsiTheme="minorHAnsi" w:cstheme="minorHAnsi"/>
          <w:b/>
          <w:spacing w:val="-4"/>
          <w:sz w:val="22"/>
          <w:szCs w:val="22"/>
          <w:lang w:eastAsia="pl-PL"/>
        </w:rPr>
        <w:t xml:space="preserve"> </w:t>
      </w:r>
      <w:r w:rsidRPr="00BC3705">
        <w:rPr>
          <w:rFonts w:asciiTheme="minorHAnsi" w:eastAsia="Tahoma" w:hAnsiTheme="minorHAnsi" w:cstheme="minorHAnsi"/>
          <w:b/>
          <w:sz w:val="22"/>
          <w:szCs w:val="22"/>
          <w:lang w:eastAsia="pl-PL"/>
        </w:rPr>
        <w:t>O</w:t>
      </w:r>
      <w:r w:rsidRPr="00BC3705">
        <w:rPr>
          <w:rFonts w:asciiTheme="minorHAnsi" w:eastAsia="Tahoma" w:hAnsiTheme="minorHAnsi" w:cstheme="minorHAnsi"/>
          <w:b/>
          <w:spacing w:val="-3"/>
          <w:sz w:val="22"/>
          <w:szCs w:val="22"/>
          <w:lang w:eastAsia="pl-PL"/>
        </w:rPr>
        <w:t xml:space="preserve"> </w:t>
      </w:r>
      <w:r w:rsidRPr="00BC3705">
        <w:rPr>
          <w:rFonts w:asciiTheme="minorHAnsi" w:eastAsia="Tahoma" w:hAnsiTheme="minorHAnsi" w:cstheme="minorHAnsi"/>
          <w:b/>
          <w:sz w:val="22"/>
          <w:szCs w:val="22"/>
          <w:lang w:eastAsia="pl-PL"/>
        </w:rPr>
        <w:t>ZACHOWANIU</w:t>
      </w:r>
      <w:r w:rsidRPr="00BC3705">
        <w:rPr>
          <w:rFonts w:asciiTheme="minorHAnsi" w:eastAsia="Tahoma" w:hAnsiTheme="minorHAnsi" w:cstheme="minorHAnsi"/>
          <w:b/>
          <w:spacing w:val="-4"/>
          <w:sz w:val="22"/>
          <w:szCs w:val="22"/>
          <w:lang w:eastAsia="pl-PL"/>
        </w:rPr>
        <w:t xml:space="preserve"> </w:t>
      </w:r>
      <w:r w:rsidRPr="00BC3705">
        <w:rPr>
          <w:rFonts w:asciiTheme="minorHAnsi" w:eastAsia="Tahoma" w:hAnsiTheme="minorHAnsi" w:cstheme="minorHAnsi"/>
          <w:b/>
          <w:sz w:val="22"/>
          <w:szCs w:val="22"/>
          <w:lang w:eastAsia="pl-PL"/>
        </w:rPr>
        <w:t>POUFNOŚCI</w:t>
      </w:r>
      <w:r w:rsidRPr="00BC3705">
        <w:rPr>
          <w:rFonts w:asciiTheme="minorHAnsi" w:eastAsia="Tahoma" w:hAnsiTheme="minorHAnsi" w:cstheme="minorHAnsi"/>
          <w:b/>
          <w:spacing w:val="-4"/>
          <w:sz w:val="22"/>
          <w:szCs w:val="22"/>
          <w:lang w:eastAsia="pl-PL"/>
        </w:rPr>
        <w:t xml:space="preserve"> </w:t>
      </w:r>
      <w:r w:rsidRPr="00BC3705">
        <w:rPr>
          <w:rFonts w:asciiTheme="minorHAnsi" w:eastAsia="Tahoma" w:hAnsiTheme="minorHAnsi" w:cstheme="minorHAnsi"/>
          <w:b/>
          <w:spacing w:val="-2"/>
          <w:sz w:val="22"/>
          <w:szCs w:val="22"/>
          <w:lang w:eastAsia="pl-PL"/>
        </w:rPr>
        <w:t>INFORMACJI</w:t>
      </w:r>
    </w:p>
    <w:p w14:paraId="2A49A9FC" w14:textId="77777777" w:rsidR="00BC3705" w:rsidRPr="00BC3705" w:rsidRDefault="00BC3705" w:rsidP="00BC3705">
      <w:pPr>
        <w:widowControl w:val="0"/>
        <w:shd w:val="clear" w:color="auto" w:fill="FFFFFF"/>
        <w:autoSpaceDE w:val="0"/>
        <w:autoSpaceDN w:val="0"/>
        <w:adjustRightInd w:val="0"/>
        <w:spacing w:before="0" w:after="0" w:line="240" w:lineRule="auto"/>
        <w:rPr>
          <w:rFonts w:asciiTheme="minorHAnsi" w:eastAsia="Tahoma" w:hAnsiTheme="minorHAnsi" w:cstheme="minorHAnsi"/>
          <w:color w:val="000000"/>
          <w:sz w:val="22"/>
          <w:szCs w:val="22"/>
          <w:lang w:eastAsia="pl-PL"/>
        </w:rPr>
      </w:pPr>
    </w:p>
    <w:p w14:paraId="670AFBB7" w14:textId="77777777" w:rsidR="00BC3705" w:rsidRPr="00BC3705" w:rsidRDefault="00BC3705" w:rsidP="00BC3705">
      <w:pPr>
        <w:widowControl w:val="0"/>
        <w:shd w:val="clear" w:color="auto" w:fill="FFFFFF"/>
        <w:autoSpaceDE w:val="0"/>
        <w:autoSpaceDN w:val="0"/>
        <w:adjustRightInd w:val="0"/>
        <w:spacing w:before="0" w:after="0" w:line="240" w:lineRule="auto"/>
        <w:rPr>
          <w:rFonts w:asciiTheme="minorHAnsi" w:eastAsia="Tahoma" w:hAnsiTheme="minorHAnsi" w:cstheme="minorHAnsi"/>
          <w:color w:val="000000"/>
          <w:sz w:val="22"/>
          <w:szCs w:val="22"/>
          <w:lang w:eastAsia="pl-PL"/>
        </w:rPr>
      </w:pPr>
      <w:r w:rsidRPr="00BC3705">
        <w:rPr>
          <w:rFonts w:asciiTheme="minorHAnsi" w:eastAsia="Tahoma" w:hAnsiTheme="minorHAnsi" w:cstheme="minorHAnsi"/>
          <w:color w:val="000000"/>
          <w:sz w:val="22"/>
          <w:szCs w:val="22"/>
          <w:lang w:eastAsia="pl-PL"/>
        </w:rPr>
        <w:t>zawarta dnia …………………. w Raciborzu pomiędzy:</w:t>
      </w:r>
    </w:p>
    <w:p w14:paraId="2B678D26" w14:textId="77777777" w:rsidR="00BC3705" w:rsidRPr="00BC3705" w:rsidRDefault="00BC3705" w:rsidP="00BC3705">
      <w:pPr>
        <w:widowControl w:val="0"/>
        <w:shd w:val="clear" w:color="auto" w:fill="FFFFFF"/>
        <w:autoSpaceDE w:val="0"/>
        <w:autoSpaceDN w:val="0"/>
        <w:adjustRightInd w:val="0"/>
        <w:spacing w:before="0" w:after="0" w:line="240" w:lineRule="auto"/>
        <w:jc w:val="both"/>
        <w:rPr>
          <w:rFonts w:asciiTheme="minorHAnsi" w:eastAsia="Tahoma" w:hAnsiTheme="minorHAnsi" w:cstheme="minorHAnsi"/>
          <w:color w:val="000000"/>
          <w:sz w:val="22"/>
          <w:szCs w:val="22"/>
          <w:lang w:eastAsia="pl-PL"/>
        </w:rPr>
      </w:pPr>
      <w:r w:rsidRPr="00BC3705">
        <w:rPr>
          <w:rFonts w:asciiTheme="minorHAnsi" w:eastAsia="Tahoma" w:hAnsiTheme="minorHAnsi" w:cstheme="minorHAnsi"/>
          <w:b/>
          <w:color w:val="000000"/>
          <w:sz w:val="22"/>
          <w:szCs w:val="22"/>
          <w:lang w:eastAsia="pl-PL"/>
        </w:rPr>
        <w:t>Powiatem Raciborskim</w:t>
      </w:r>
      <w:r w:rsidRPr="00BC3705">
        <w:rPr>
          <w:rFonts w:asciiTheme="minorHAnsi" w:eastAsia="Tahoma" w:hAnsiTheme="minorHAnsi" w:cstheme="minorHAnsi"/>
          <w:color w:val="000000"/>
          <w:sz w:val="22"/>
          <w:szCs w:val="22"/>
          <w:lang w:eastAsia="pl-PL"/>
        </w:rPr>
        <w:t xml:space="preserve">, </w:t>
      </w:r>
      <w:r w:rsidRPr="00BC3705">
        <w:rPr>
          <w:rFonts w:asciiTheme="minorHAnsi" w:hAnsiTheme="minorHAnsi" w:cstheme="minorHAnsi"/>
          <w:sz w:val="22"/>
          <w:szCs w:val="22"/>
          <w:lang w:eastAsia="ar-SA"/>
        </w:rPr>
        <w:t>reprezentowanym przez Zarząd Powiatu, NIP: 639-19-82-788, REGON: 276255111, z siedzibą w Raciborzu przy Placu Stefana Okrzei 4,</w:t>
      </w:r>
      <w:r w:rsidRPr="00BC3705">
        <w:rPr>
          <w:rFonts w:asciiTheme="minorHAnsi" w:eastAsia="Tahoma" w:hAnsiTheme="minorHAnsi" w:cstheme="minorHAnsi"/>
          <w:color w:val="000000"/>
          <w:sz w:val="22"/>
          <w:szCs w:val="22"/>
          <w:lang w:eastAsia="pl-PL"/>
        </w:rPr>
        <w:t xml:space="preserve"> w imieniu, którego działają:</w:t>
      </w:r>
    </w:p>
    <w:p w14:paraId="3E9EB356" w14:textId="77777777" w:rsidR="00BC3705" w:rsidRPr="00BC3705" w:rsidRDefault="00BC3705" w:rsidP="00BC3705">
      <w:pPr>
        <w:widowControl w:val="0"/>
        <w:shd w:val="clear" w:color="auto" w:fill="FFFFFF"/>
        <w:autoSpaceDE w:val="0"/>
        <w:autoSpaceDN w:val="0"/>
        <w:adjustRightInd w:val="0"/>
        <w:spacing w:before="0" w:after="0" w:line="240" w:lineRule="auto"/>
        <w:rPr>
          <w:rFonts w:asciiTheme="minorHAnsi" w:eastAsia="Tahoma" w:hAnsiTheme="minorHAnsi" w:cstheme="minorHAnsi"/>
          <w:b/>
          <w:color w:val="000000"/>
          <w:sz w:val="22"/>
          <w:szCs w:val="22"/>
          <w:lang w:eastAsia="pl-PL"/>
        </w:rPr>
      </w:pPr>
      <w:r w:rsidRPr="00BC3705">
        <w:rPr>
          <w:rFonts w:asciiTheme="minorHAnsi" w:eastAsia="Tahoma" w:hAnsiTheme="minorHAnsi" w:cstheme="minorHAnsi"/>
          <w:b/>
          <w:color w:val="000000"/>
          <w:sz w:val="22"/>
          <w:szCs w:val="22"/>
          <w:lang w:eastAsia="pl-PL"/>
        </w:rPr>
        <w:t>1. Grzegorz Swoboda - Starostwa</w:t>
      </w:r>
    </w:p>
    <w:p w14:paraId="6952BD7C" w14:textId="77777777" w:rsidR="00BC3705" w:rsidRPr="00BC3705" w:rsidRDefault="00BC3705" w:rsidP="00BC3705">
      <w:pPr>
        <w:widowControl w:val="0"/>
        <w:shd w:val="clear" w:color="auto" w:fill="FFFFFF"/>
        <w:autoSpaceDE w:val="0"/>
        <w:autoSpaceDN w:val="0"/>
        <w:adjustRightInd w:val="0"/>
        <w:spacing w:before="0" w:after="0" w:line="240" w:lineRule="auto"/>
        <w:rPr>
          <w:rFonts w:asciiTheme="minorHAnsi" w:eastAsia="Tahoma" w:hAnsiTheme="minorHAnsi" w:cstheme="minorHAnsi"/>
          <w:b/>
          <w:color w:val="000000"/>
          <w:sz w:val="22"/>
          <w:szCs w:val="22"/>
          <w:lang w:eastAsia="pl-PL"/>
        </w:rPr>
      </w:pPr>
      <w:r w:rsidRPr="00BC3705">
        <w:rPr>
          <w:rFonts w:asciiTheme="minorHAnsi" w:eastAsia="Tahoma" w:hAnsiTheme="minorHAnsi" w:cstheme="minorHAnsi"/>
          <w:b/>
          <w:color w:val="000000"/>
          <w:sz w:val="22"/>
          <w:szCs w:val="22"/>
          <w:lang w:eastAsia="pl-PL"/>
        </w:rPr>
        <w:t>2. Ewa Lewandowska - Wicestarosta</w:t>
      </w:r>
    </w:p>
    <w:p w14:paraId="263C36AF" w14:textId="77777777" w:rsidR="00BC3705" w:rsidRPr="00BC3705" w:rsidRDefault="00BC3705" w:rsidP="00BC3705">
      <w:pPr>
        <w:widowControl w:val="0"/>
        <w:autoSpaceDE w:val="0"/>
        <w:autoSpaceDN w:val="0"/>
        <w:adjustRightInd w:val="0"/>
        <w:spacing w:before="0" w:after="0" w:line="240" w:lineRule="auto"/>
        <w:ind w:left="216" w:right="115" w:hanging="240"/>
        <w:rPr>
          <w:rFonts w:asciiTheme="minorHAnsi" w:hAnsiTheme="minorHAnsi" w:cstheme="minorHAnsi"/>
          <w:sz w:val="22"/>
          <w:szCs w:val="22"/>
          <w:lang w:eastAsia="pl-PL"/>
        </w:rPr>
      </w:pPr>
      <w:r w:rsidRPr="00BC3705">
        <w:rPr>
          <w:rFonts w:asciiTheme="minorHAnsi" w:hAnsiTheme="minorHAnsi" w:cstheme="minorHAnsi"/>
          <w:sz w:val="22"/>
          <w:szCs w:val="22"/>
          <w:lang w:eastAsia="pl-PL"/>
        </w:rPr>
        <w:t xml:space="preserve">zwanym dalej </w:t>
      </w:r>
      <w:r w:rsidRPr="00BC3705">
        <w:rPr>
          <w:rFonts w:asciiTheme="minorHAnsi" w:hAnsiTheme="minorHAnsi" w:cstheme="minorHAnsi"/>
          <w:b/>
          <w:bCs/>
          <w:sz w:val="22"/>
          <w:szCs w:val="22"/>
          <w:lang w:eastAsia="pl-PL"/>
        </w:rPr>
        <w:t>„Powiatem”</w:t>
      </w:r>
      <w:r w:rsidRPr="00BC3705">
        <w:rPr>
          <w:rFonts w:asciiTheme="minorHAnsi" w:hAnsiTheme="minorHAnsi" w:cstheme="minorHAnsi"/>
          <w:sz w:val="22"/>
          <w:szCs w:val="22"/>
          <w:lang w:eastAsia="pl-PL"/>
        </w:rPr>
        <w:t xml:space="preserve"> lub  „</w:t>
      </w:r>
      <w:r w:rsidRPr="00BC3705">
        <w:rPr>
          <w:rFonts w:asciiTheme="minorHAnsi" w:hAnsiTheme="minorHAnsi" w:cstheme="minorHAnsi"/>
          <w:b/>
          <w:sz w:val="22"/>
          <w:szCs w:val="22"/>
          <w:lang w:eastAsia="pl-PL"/>
        </w:rPr>
        <w:t>Stroną ujawniającą</w:t>
      </w:r>
      <w:r w:rsidRPr="00BC3705">
        <w:rPr>
          <w:rFonts w:asciiTheme="minorHAnsi" w:hAnsiTheme="minorHAnsi" w:cstheme="minorHAnsi"/>
          <w:sz w:val="22"/>
          <w:szCs w:val="22"/>
          <w:lang w:eastAsia="pl-PL"/>
        </w:rPr>
        <w:t xml:space="preserve">” </w:t>
      </w:r>
    </w:p>
    <w:p w14:paraId="6F0A9BFB" w14:textId="77777777" w:rsidR="00BC3705" w:rsidRPr="00BC3705" w:rsidRDefault="00BC3705" w:rsidP="00BC3705">
      <w:pPr>
        <w:widowControl w:val="0"/>
        <w:autoSpaceDE w:val="0"/>
        <w:autoSpaceDN w:val="0"/>
        <w:adjustRightInd w:val="0"/>
        <w:spacing w:before="0" w:after="0" w:line="240" w:lineRule="auto"/>
        <w:ind w:left="216" w:right="115" w:hanging="240"/>
        <w:rPr>
          <w:rFonts w:asciiTheme="minorHAnsi" w:hAnsiTheme="minorHAnsi" w:cstheme="minorHAnsi"/>
          <w:sz w:val="22"/>
          <w:szCs w:val="22"/>
          <w:lang w:eastAsia="pl-PL"/>
        </w:rPr>
      </w:pPr>
      <w:r w:rsidRPr="00BC3705">
        <w:rPr>
          <w:rFonts w:asciiTheme="minorHAnsi" w:hAnsiTheme="minorHAnsi" w:cstheme="minorHAnsi"/>
          <w:color w:val="000000"/>
          <w:sz w:val="22"/>
          <w:szCs w:val="22"/>
          <w:lang w:eastAsia="pl-PL"/>
        </w:rPr>
        <w:t>a,</w:t>
      </w:r>
    </w:p>
    <w:p w14:paraId="050EE62C" w14:textId="77777777" w:rsidR="00BC3705" w:rsidRPr="00BC3705" w:rsidRDefault="00BC3705" w:rsidP="00BC3705">
      <w:pPr>
        <w:widowControl w:val="0"/>
        <w:shd w:val="clear" w:color="auto" w:fill="FFFFFF"/>
        <w:autoSpaceDE w:val="0"/>
        <w:autoSpaceDN w:val="0"/>
        <w:adjustRightInd w:val="0"/>
        <w:spacing w:before="0" w:after="0" w:line="240" w:lineRule="auto"/>
        <w:jc w:val="both"/>
        <w:rPr>
          <w:rFonts w:asciiTheme="minorHAnsi" w:eastAsia="Tahoma" w:hAnsiTheme="minorHAnsi" w:cstheme="minorHAnsi"/>
          <w:color w:val="000000"/>
          <w:sz w:val="22"/>
          <w:szCs w:val="22"/>
          <w:lang w:eastAsia="pl-PL"/>
        </w:rPr>
      </w:pPr>
      <w:r w:rsidRPr="00BC3705">
        <w:rPr>
          <w:rFonts w:asciiTheme="minorHAnsi" w:eastAsia="Tahoma" w:hAnsiTheme="minorHAnsi" w:cstheme="minorHAnsi"/>
          <w:b/>
          <w:color w:val="000000"/>
          <w:sz w:val="22"/>
          <w:szCs w:val="22"/>
          <w:lang w:eastAsia="pl-PL"/>
        </w:rPr>
        <w:t>………………………..</w:t>
      </w:r>
      <w:r w:rsidRPr="00BC3705">
        <w:rPr>
          <w:rFonts w:asciiTheme="minorHAnsi" w:eastAsia="Tahoma" w:hAnsiTheme="minorHAnsi" w:cstheme="minorHAnsi"/>
          <w:color w:val="000000"/>
          <w:sz w:val="22"/>
          <w:szCs w:val="22"/>
          <w:lang w:eastAsia="pl-PL"/>
        </w:rPr>
        <w:t>,  NIP …………………, REGON ……………………..,</w:t>
      </w:r>
    </w:p>
    <w:p w14:paraId="27A0CE5F" w14:textId="77777777" w:rsidR="00BC3705" w:rsidRPr="00BC3705" w:rsidRDefault="00BC3705" w:rsidP="00BC3705">
      <w:pPr>
        <w:widowControl w:val="0"/>
        <w:shd w:val="clear" w:color="auto" w:fill="FFFFFF"/>
        <w:autoSpaceDE w:val="0"/>
        <w:autoSpaceDN w:val="0"/>
        <w:adjustRightInd w:val="0"/>
        <w:spacing w:before="0" w:after="0" w:line="240" w:lineRule="auto"/>
        <w:jc w:val="both"/>
        <w:rPr>
          <w:rFonts w:asciiTheme="minorHAnsi" w:eastAsia="Tahoma" w:hAnsiTheme="minorHAnsi" w:cstheme="minorHAnsi"/>
          <w:b/>
          <w:color w:val="000000"/>
          <w:sz w:val="22"/>
          <w:szCs w:val="22"/>
          <w:lang w:eastAsia="pl-PL"/>
        </w:rPr>
      </w:pPr>
      <w:r w:rsidRPr="00BC3705">
        <w:rPr>
          <w:rFonts w:asciiTheme="minorHAnsi" w:eastAsia="Tahoma" w:hAnsiTheme="minorHAnsi" w:cstheme="minorHAnsi"/>
          <w:color w:val="000000"/>
          <w:sz w:val="22"/>
          <w:szCs w:val="22"/>
          <w:lang w:eastAsia="pl-PL"/>
        </w:rPr>
        <w:t xml:space="preserve">reprezentowanym przez </w:t>
      </w:r>
      <w:r w:rsidRPr="00BC3705">
        <w:rPr>
          <w:rFonts w:asciiTheme="minorHAnsi" w:eastAsia="Tahoma" w:hAnsiTheme="minorHAnsi" w:cstheme="minorHAnsi"/>
          <w:b/>
          <w:color w:val="000000"/>
          <w:sz w:val="22"/>
          <w:szCs w:val="22"/>
          <w:lang w:eastAsia="pl-PL"/>
        </w:rPr>
        <w:t>……………………………………..,</w:t>
      </w:r>
    </w:p>
    <w:p w14:paraId="5F19E8AD" w14:textId="77777777" w:rsidR="00BC3705" w:rsidRPr="00BC3705" w:rsidRDefault="00BC3705" w:rsidP="00BC3705">
      <w:pPr>
        <w:widowControl w:val="0"/>
        <w:shd w:val="clear" w:color="auto" w:fill="FFFFFF"/>
        <w:autoSpaceDE w:val="0"/>
        <w:autoSpaceDN w:val="0"/>
        <w:adjustRightInd w:val="0"/>
        <w:spacing w:before="0" w:after="0" w:line="240" w:lineRule="auto"/>
        <w:rPr>
          <w:rFonts w:asciiTheme="minorHAnsi" w:eastAsia="Tahoma" w:hAnsiTheme="minorHAnsi" w:cstheme="minorHAnsi"/>
          <w:color w:val="000000"/>
          <w:sz w:val="22"/>
          <w:szCs w:val="22"/>
          <w:lang w:eastAsia="pl-PL"/>
        </w:rPr>
      </w:pPr>
      <w:r w:rsidRPr="00BC3705">
        <w:rPr>
          <w:rFonts w:asciiTheme="minorHAnsi" w:eastAsia="Tahoma" w:hAnsiTheme="minorHAnsi" w:cstheme="minorHAnsi"/>
          <w:sz w:val="22"/>
          <w:szCs w:val="22"/>
          <w:lang w:eastAsia="pl-PL"/>
        </w:rPr>
        <w:t>zwaną/zwanym</w:t>
      </w:r>
      <w:r w:rsidRPr="00BC3705">
        <w:rPr>
          <w:rFonts w:asciiTheme="minorHAnsi" w:eastAsia="Tahoma" w:hAnsiTheme="minorHAnsi" w:cstheme="minorHAnsi"/>
          <w:spacing w:val="-4"/>
          <w:sz w:val="22"/>
          <w:szCs w:val="22"/>
          <w:lang w:eastAsia="pl-PL"/>
        </w:rPr>
        <w:t xml:space="preserve"> </w:t>
      </w:r>
      <w:r w:rsidRPr="00BC3705">
        <w:rPr>
          <w:rFonts w:asciiTheme="minorHAnsi" w:eastAsia="Tahoma" w:hAnsiTheme="minorHAnsi" w:cstheme="minorHAnsi"/>
          <w:sz w:val="22"/>
          <w:szCs w:val="22"/>
          <w:lang w:eastAsia="pl-PL"/>
        </w:rPr>
        <w:t>dalej „</w:t>
      </w:r>
      <w:r w:rsidRPr="00BC3705">
        <w:rPr>
          <w:rFonts w:asciiTheme="minorHAnsi" w:eastAsia="Tahoma" w:hAnsiTheme="minorHAnsi" w:cstheme="minorHAnsi"/>
          <w:b/>
          <w:sz w:val="22"/>
          <w:szCs w:val="22"/>
          <w:lang w:eastAsia="pl-PL"/>
        </w:rPr>
        <w:t>Odbiorcą</w:t>
      </w:r>
      <w:r w:rsidRPr="00BC3705">
        <w:rPr>
          <w:rFonts w:asciiTheme="minorHAnsi" w:eastAsia="Tahoma" w:hAnsiTheme="minorHAnsi" w:cstheme="minorHAnsi"/>
          <w:b/>
          <w:spacing w:val="-2"/>
          <w:sz w:val="22"/>
          <w:szCs w:val="22"/>
          <w:lang w:eastAsia="pl-PL"/>
        </w:rPr>
        <w:t xml:space="preserve"> </w:t>
      </w:r>
      <w:r w:rsidRPr="00BC3705">
        <w:rPr>
          <w:rFonts w:asciiTheme="minorHAnsi" w:eastAsia="Tahoma" w:hAnsiTheme="minorHAnsi" w:cstheme="minorHAnsi"/>
          <w:b/>
          <w:sz w:val="22"/>
          <w:szCs w:val="22"/>
          <w:lang w:eastAsia="pl-PL"/>
        </w:rPr>
        <w:t>Informacji</w:t>
      </w:r>
      <w:r w:rsidRPr="00BC3705">
        <w:rPr>
          <w:rFonts w:asciiTheme="minorHAnsi" w:eastAsia="Tahoma" w:hAnsiTheme="minorHAnsi" w:cstheme="minorHAnsi"/>
          <w:b/>
          <w:spacing w:val="-1"/>
          <w:sz w:val="22"/>
          <w:szCs w:val="22"/>
          <w:lang w:eastAsia="pl-PL"/>
        </w:rPr>
        <w:t xml:space="preserve"> </w:t>
      </w:r>
      <w:r w:rsidRPr="00BC3705">
        <w:rPr>
          <w:rFonts w:asciiTheme="minorHAnsi" w:eastAsia="Tahoma" w:hAnsiTheme="minorHAnsi" w:cstheme="minorHAnsi"/>
          <w:b/>
          <w:sz w:val="22"/>
          <w:szCs w:val="22"/>
          <w:lang w:eastAsia="pl-PL"/>
        </w:rPr>
        <w:t>Poufnych</w:t>
      </w:r>
      <w:r w:rsidRPr="00BC3705">
        <w:rPr>
          <w:rFonts w:asciiTheme="minorHAnsi" w:eastAsia="Tahoma" w:hAnsiTheme="minorHAnsi" w:cstheme="minorHAnsi"/>
          <w:sz w:val="22"/>
          <w:szCs w:val="22"/>
          <w:lang w:eastAsia="pl-PL"/>
        </w:rPr>
        <w:t>”</w:t>
      </w:r>
      <w:r w:rsidRPr="00BC3705">
        <w:rPr>
          <w:rFonts w:asciiTheme="minorHAnsi" w:eastAsia="Tahoma" w:hAnsiTheme="minorHAnsi" w:cstheme="minorHAnsi"/>
          <w:spacing w:val="-2"/>
          <w:sz w:val="22"/>
          <w:szCs w:val="22"/>
          <w:lang w:eastAsia="pl-PL"/>
        </w:rPr>
        <w:t xml:space="preserve"> </w:t>
      </w:r>
      <w:r w:rsidRPr="00BC3705">
        <w:rPr>
          <w:rFonts w:asciiTheme="minorHAnsi" w:eastAsia="Tahoma" w:hAnsiTheme="minorHAnsi" w:cstheme="minorHAnsi"/>
          <w:sz w:val="22"/>
          <w:szCs w:val="22"/>
          <w:lang w:eastAsia="pl-PL"/>
        </w:rPr>
        <w:t>lub</w:t>
      </w:r>
      <w:r w:rsidRPr="00BC3705">
        <w:rPr>
          <w:rFonts w:asciiTheme="minorHAnsi" w:eastAsia="Tahoma" w:hAnsiTheme="minorHAnsi" w:cstheme="minorHAnsi"/>
          <w:spacing w:val="-1"/>
          <w:sz w:val="22"/>
          <w:szCs w:val="22"/>
          <w:lang w:eastAsia="pl-PL"/>
        </w:rPr>
        <w:t xml:space="preserve"> </w:t>
      </w:r>
      <w:r w:rsidRPr="00BC3705">
        <w:rPr>
          <w:rFonts w:asciiTheme="minorHAnsi" w:eastAsia="Tahoma" w:hAnsiTheme="minorHAnsi" w:cstheme="minorHAnsi"/>
          <w:spacing w:val="-2"/>
          <w:sz w:val="22"/>
          <w:szCs w:val="22"/>
          <w:lang w:eastAsia="pl-PL"/>
        </w:rPr>
        <w:t>„</w:t>
      </w:r>
      <w:r w:rsidRPr="00BC3705">
        <w:rPr>
          <w:rFonts w:asciiTheme="minorHAnsi" w:eastAsia="Tahoma" w:hAnsiTheme="minorHAnsi" w:cstheme="minorHAnsi"/>
          <w:b/>
          <w:spacing w:val="-2"/>
          <w:sz w:val="22"/>
          <w:szCs w:val="22"/>
          <w:lang w:eastAsia="pl-PL"/>
        </w:rPr>
        <w:t>Odbiorcą</w:t>
      </w:r>
      <w:r w:rsidRPr="00BC3705">
        <w:rPr>
          <w:rFonts w:asciiTheme="minorHAnsi" w:eastAsia="Tahoma" w:hAnsiTheme="minorHAnsi" w:cstheme="minorHAnsi"/>
          <w:spacing w:val="-2"/>
          <w:sz w:val="22"/>
          <w:szCs w:val="22"/>
          <w:lang w:eastAsia="pl-PL"/>
        </w:rPr>
        <w:t>”</w:t>
      </w:r>
    </w:p>
    <w:p w14:paraId="000030B5" w14:textId="77777777" w:rsidR="00BC3705" w:rsidRPr="00BC3705" w:rsidRDefault="00BC3705" w:rsidP="00BC3705">
      <w:pPr>
        <w:widowControl w:val="0"/>
        <w:suppressAutoHyphens/>
        <w:spacing w:before="0" w:after="0" w:line="240" w:lineRule="auto"/>
        <w:ind w:left="1193" w:right="1094"/>
        <w:jc w:val="center"/>
        <w:rPr>
          <w:rFonts w:asciiTheme="minorHAnsi" w:eastAsia="Tahoma" w:hAnsiTheme="minorHAnsi" w:cstheme="minorHAnsi"/>
          <w:b/>
          <w:i/>
          <w:spacing w:val="-2"/>
          <w:sz w:val="22"/>
          <w:szCs w:val="22"/>
          <w:lang w:eastAsia="pl-PL"/>
        </w:rPr>
      </w:pPr>
    </w:p>
    <w:p w14:paraId="22594CE6" w14:textId="77777777" w:rsidR="00BC3705" w:rsidRPr="00BC3705" w:rsidRDefault="00BC3705" w:rsidP="00BC3705">
      <w:pPr>
        <w:widowControl w:val="0"/>
        <w:suppressAutoHyphens/>
        <w:spacing w:before="0" w:after="0" w:line="240" w:lineRule="auto"/>
        <w:ind w:left="1193" w:right="1094"/>
        <w:jc w:val="center"/>
        <w:rPr>
          <w:rFonts w:asciiTheme="minorHAnsi" w:eastAsia="Tahoma" w:hAnsiTheme="minorHAnsi" w:cstheme="minorHAnsi"/>
          <w:b/>
          <w:i/>
          <w:sz w:val="22"/>
          <w:szCs w:val="22"/>
          <w:lang w:eastAsia="pl-PL"/>
        </w:rPr>
      </w:pPr>
      <w:r w:rsidRPr="00BC3705">
        <w:rPr>
          <w:rFonts w:asciiTheme="minorHAnsi" w:eastAsia="Tahoma" w:hAnsiTheme="minorHAnsi" w:cstheme="minorHAnsi"/>
          <w:b/>
          <w:i/>
          <w:spacing w:val="-2"/>
          <w:sz w:val="22"/>
          <w:szCs w:val="22"/>
          <w:lang w:eastAsia="pl-PL"/>
        </w:rPr>
        <w:t>Preambuła</w:t>
      </w:r>
    </w:p>
    <w:p w14:paraId="56E7CF6C" w14:textId="77777777" w:rsidR="00BC3705" w:rsidRPr="00BC3705" w:rsidRDefault="00BC3705" w:rsidP="009153D2">
      <w:pPr>
        <w:widowControl w:val="0"/>
        <w:suppressAutoHyphens/>
        <w:spacing w:before="0" w:after="0" w:line="240" w:lineRule="auto"/>
        <w:ind w:left="216" w:right="116"/>
        <w:rPr>
          <w:rFonts w:asciiTheme="minorHAnsi" w:eastAsia="Tahoma" w:hAnsiTheme="minorHAnsi" w:cstheme="minorHAnsi"/>
          <w:i/>
          <w:sz w:val="22"/>
          <w:szCs w:val="22"/>
          <w:lang w:eastAsia="pl-PL"/>
        </w:rPr>
      </w:pPr>
      <w:r w:rsidRPr="00BC3705">
        <w:rPr>
          <w:rFonts w:asciiTheme="minorHAnsi" w:eastAsia="Tahoma" w:hAnsiTheme="minorHAnsi" w:cstheme="minorHAnsi"/>
          <w:i/>
          <w:sz w:val="22"/>
          <w:szCs w:val="22"/>
          <w:lang w:eastAsia="pl-PL"/>
        </w:rPr>
        <w:t>Zważywszy, że celem Stron jest uregulowanie wzajemnych stosunków w zakresie przekazywania przez Powiat informacji poufnych do Odbiorcy w związku z wykonywaniem umowy dotyczącej …………….. (dalej jako „Umowa główna”) oraz zapewnienie bezpieczeństwa i ochrony takich informacji, Strony zgodnie postanawiają, co następuje:</w:t>
      </w:r>
      <w:r w:rsidRPr="00BC3705">
        <w:rPr>
          <w:rFonts w:asciiTheme="minorHAnsi" w:eastAsia="Tahoma" w:hAnsiTheme="minorHAnsi" w:cstheme="minorHAnsi"/>
          <w:i/>
          <w:sz w:val="22"/>
          <w:szCs w:val="22"/>
          <w:lang w:eastAsia="pl-PL"/>
        </w:rPr>
        <w:br/>
      </w:r>
    </w:p>
    <w:p w14:paraId="160D4EE2" w14:textId="77777777" w:rsidR="00BC3705" w:rsidRPr="009153D2" w:rsidRDefault="00BC3705" w:rsidP="00BC3705">
      <w:pPr>
        <w:keepNext/>
        <w:suppressAutoHyphens/>
        <w:spacing w:before="0" w:after="0" w:line="240" w:lineRule="auto"/>
        <w:ind w:left="4602"/>
        <w:jc w:val="both"/>
        <w:outlineLvl w:val="0"/>
        <w:rPr>
          <w:rFonts w:asciiTheme="minorHAnsi" w:hAnsiTheme="minorHAnsi" w:cstheme="minorHAnsi"/>
          <w:b/>
          <w:spacing w:val="-5"/>
          <w:sz w:val="22"/>
          <w:szCs w:val="22"/>
          <w:lang w:eastAsia="ar-SA"/>
        </w:rPr>
      </w:pPr>
      <w:r w:rsidRPr="00BC3705">
        <w:rPr>
          <w:rFonts w:asciiTheme="minorHAnsi" w:hAnsiTheme="minorHAnsi" w:cstheme="minorHAnsi"/>
          <w:b/>
          <w:sz w:val="22"/>
          <w:szCs w:val="22"/>
          <w:lang w:eastAsia="ar-SA"/>
        </w:rPr>
        <w:t xml:space="preserve">§ </w:t>
      </w:r>
      <w:r w:rsidRPr="00BC3705">
        <w:rPr>
          <w:rFonts w:asciiTheme="minorHAnsi" w:hAnsiTheme="minorHAnsi" w:cstheme="minorHAnsi"/>
          <w:b/>
          <w:spacing w:val="-5"/>
          <w:sz w:val="22"/>
          <w:szCs w:val="22"/>
          <w:lang w:eastAsia="ar-SA"/>
        </w:rPr>
        <w:t>1.</w:t>
      </w:r>
    </w:p>
    <w:p w14:paraId="4F634DCF" w14:textId="77777777" w:rsidR="009153D2" w:rsidRPr="00BC3705" w:rsidRDefault="009153D2" w:rsidP="00BC3705">
      <w:pPr>
        <w:keepNext/>
        <w:suppressAutoHyphens/>
        <w:spacing w:before="0" w:after="0" w:line="240" w:lineRule="auto"/>
        <w:ind w:left="4602"/>
        <w:jc w:val="both"/>
        <w:outlineLvl w:val="0"/>
        <w:rPr>
          <w:rFonts w:asciiTheme="minorHAnsi" w:hAnsiTheme="minorHAnsi" w:cstheme="minorHAnsi"/>
          <w:b/>
          <w:sz w:val="22"/>
          <w:szCs w:val="22"/>
          <w:lang w:eastAsia="ar-SA"/>
        </w:rPr>
      </w:pPr>
    </w:p>
    <w:p w14:paraId="25281CEE" w14:textId="77777777" w:rsidR="009153D2" w:rsidRPr="009153D2" w:rsidRDefault="009153D2">
      <w:pPr>
        <w:widowControl w:val="0"/>
        <w:numPr>
          <w:ilvl w:val="0"/>
          <w:numId w:val="27"/>
        </w:numPr>
        <w:tabs>
          <w:tab w:val="left" w:pos="641"/>
        </w:tabs>
        <w:suppressAutoHyphens/>
        <w:autoSpaceDE w:val="0"/>
        <w:autoSpaceDN w:val="0"/>
        <w:snapToGrid w:val="0"/>
        <w:spacing w:before="0" w:after="0" w:line="276" w:lineRule="auto"/>
        <w:ind w:right="114" w:hanging="425"/>
        <w:jc w:val="both"/>
        <w:rPr>
          <w:rFonts w:asciiTheme="minorHAnsi" w:hAnsiTheme="minorHAnsi" w:cstheme="minorHAnsi"/>
          <w:sz w:val="22"/>
          <w:szCs w:val="22"/>
          <w:lang w:eastAsia="pl-PL"/>
        </w:rPr>
      </w:pPr>
      <w:r w:rsidRPr="00BC3705">
        <w:rPr>
          <w:rFonts w:asciiTheme="minorHAnsi" w:hAnsiTheme="minorHAnsi" w:cstheme="minorHAnsi"/>
          <w:sz w:val="22"/>
          <w:szCs w:val="22"/>
          <w:lang w:eastAsia="pl-PL"/>
        </w:rPr>
        <w:t>Przedmiotem</w:t>
      </w:r>
      <w:r w:rsidRPr="00BC3705">
        <w:rPr>
          <w:rFonts w:asciiTheme="minorHAnsi" w:hAnsiTheme="minorHAnsi" w:cstheme="minorHAnsi"/>
          <w:spacing w:val="40"/>
          <w:sz w:val="22"/>
          <w:szCs w:val="22"/>
          <w:lang w:eastAsia="pl-PL"/>
        </w:rPr>
        <w:t xml:space="preserve"> </w:t>
      </w:r>
      <w:r w:rsidRPr="00BC3705">
        <w:rPr>
          <w:rFonts w:asciiTheme="minorHAnsi" w:hAnsiTheme="minorHAnsi" w:cstheme="minorHAnsi"/>
          <w:sz w:val="22"/>
          <w:szCs w:val="22"/>
          <w:lang w:eastAsia="pl-PL"/>
        </w:rPr>
        <w:t>Umowy</w:t>
      </w:r>
      <w:r w:rsidRPr="00BC3705">
        <w:rPr>
          <w:rFonts w:asciiTheme="minorHAnsi" w:hAnsiTheme="minorHAnsi" w:cstheme="minorHAnsi"/>
          <w:spacing w:val="40"/>
          <w:sz w:val="22"/>
          <w:szCs w:val="22"/>
          <w:lang w:eastAsia="pl-PL"/>
        </w:rPr>
        <w:t xml:space="preserve"> </w:t>
      </w:r>
      <w:r w:rsidRPr="00BC3705">
        <w:rPr>
          <w:rFonts w:asciiTheme="minorHAnsi" w:hAnsiTheme="minorHAnsi" w:cstheme="minorHAnsi"/>
          <w:sz w:val="22"/>
          <w:szCs w:val="22"/>
          <w:lang w:eastAsia="pl-PL"/>
        </w:rPr>
        <w:t>jest</w:t>
      </w:r>
      <w:r w:rsidRPr="00BC3705">
        <w:rPr>
          <w:rFonts w:asciiTheme="minorHAnsi" w:hAnsiTheme="minorHAnsi" w:cstheme="minorHAnsi"/>
          <w:spacing w:val="40"/>
          <w:sz w:val="22"/>
          <w:szCs w:val="22"/>
          <w:lang w:eastAsia="pl-PL"/>
        </w:rPr>
        <w:t xml:space="preserve"> </w:t>
      </w:r>
      <w:r w:rsidRPr="00BC3705">
        <w:rPr>
          <w:rFonts w:asciiTheme="minorHAnsi" w:hAnsiTheme="minorHAnsi" w:cstheme="minorHAnsi"/>
          <w:sz w:val="22"/>
          <w:szCs w:val="22"/>
          <w:lang w:eastAsia="pl-PL"/>
        </w:rPr>
        <w:t>zobowiązanie</w:t>
      </w:r>
      <w:r w:rsidRPr="00BC3705">
        <w:rPr>
          <w:rFonts w:asciiTheme="minorHAnsi" w:hAnsiTheme="minorHAnsi" w:cstheme="minorHAnsi"/>
          <w:spacing w:val="40"/>
          <w:sz w:val="22"/>
          <w:szCs w:val="22"/>
          <w:lang w:eastAsia="pl-PL"/>
        </w:rPr>
        <w:t xml:space="preserve"> </w:t>
      </w:r>
      <w:r w:rsidRPr="00BC3705">
        <w:rPr>
          <w:rFonts w:asciiTheme="minorHAnsi" w:hAnsiTheme="minorHAnsi" w:cstheme="minorHAnsi"/>
          <w:sz w:val="22"/>
          <w:szCs w:val="22"/>
          <w:lang w:eastAsia="pl-PL"/>
        </w:rPr>
        <w:t>się</w:t>
      </w:r>
      <w:r w:rsidRPr="00BC3705">
        <w:rPr>
          <w:rFonts w:asciiTheme="minorHAnsi" w:hAnsiTheme="minorHAnsi" w:cstheme="minorHAnsi"/>
          <w:spacing w:val="40"/>
          <w:sz w:val="22"/>
          <w:szCs w:val="22"/>
          <w:lang w:eastAsia="pl-PL"/>
        </w:rPr>
        <w:t xml:space="preserve"> </w:t>
      </w:r>
      <w:r w:rsidRPr="00BC3705">
        <w:rPr>
          <w:rFonts w:asciiTheme="minorHAnsi" w:hAnsiTheme="minorHAnsi" w:cstheme="minorHAnsi"/>
          <w:sz w:val="22"/>
          <w:szCs w:val="22"/>
          <w:lang w:eastAsia="pl-PL"/>
        </w:rPr>
        <w:t>przez</w:t>
      </w:r>
      <w:r w:rsidRPr="00BC3705">
        <w:rPr>
          <w:rFonts w:asciiTheme="minorHAnsi" w:hAnsiTheme="minorHAnsi" w:cstheme="minorHAnsi"/>
          <w:spacing w:val="40"/>
          <w:sz w:val="22"/>
          <w:szCs w:val="22"/>
          <w:lang w:eastAsia="pl-PL"/>
        </w:rPr>
        <w:t xml:space="preserve"> </w:t>
      </w:r>
      <w:r w:rsidRPr="00BC3705">
        <w:rPr>
          <w:rFonts w:asciiTheme="minorHAnsi" w:hAnsiTheme="minorHAnsi" w:cstheme="minorHAnsi"/>
          <w:sz w:val="22"/>
          <w:szCs w:val="22"/>
          <w:lang w:eastAsia="pl-PL"/>
        </w:rPr>
        <w:t>Odbiorcę</w:t>
      </w:r>
      <w:r w:rsidRPr="00BC3705">
        <w:rPr>
          <w:rFonts w:asciiTheme="minorHAnsi" w:hAnsiTheme="minorHAnsi" w:cstheme="minorHAnsi"/>
          <w:spacing w:val="40"/>
          <w:sz w:val="22"/>
          <w:szCs w:val="22"/>
          <w:lang w:eastAsia="pl-PL"/>
        </w:rPr>
        <w:t xml:space="preserve"> </w:t>
      </w:r>
      <w:r w:rsidRPr="00BC3705">
        <w:rPr>
          <w:rFonts w:asciiTheme="minorHAnsi" w:hAnsiTheme="minorHAnsi" w:cstheme="minorHAnsi"/>
          <w:sz w:val="22"/>
          <w:szCs w:val="22"/>
          <w:lang w:eastAsia="pl-PL"/>
        </w:rPr>
        <w:t>do</w:t>
      </w:r>
      <w:r w:rsidRPr="00BC3705">
        <w:rPr>
          <w:rFonts w:asciiTheme="minorHAnsi" w:hAnsiTheme="minorHAnsi" w:cstheme="minorHAnsi"/>
          <w:spacing w:val="40"/>
          <w:sz w:val="22"/>
          <w:szCs w:val="22"/>
          <w:lang w:eastAsia="pl-PL"/>
        </w:rPr>
        <w:t xml:space="preserve"> </w:t>
      </w:r>
      <w:r w:rsidRPr="00BC3705">
        <w:rPr>
          <w:rFonts w:asciiTheme="minorHAnsi" w:hAnsiTheme="minorHAnsi" w:cstheme="minorHAnsi"/>
          <w:sz w:val="22"/>
          <w:szCs w:val="22"/>
          <w:lang w:eastAsia="pl-PL"/>
        </w:rPr>
        <w:t>zachowania</w:t>
      </w:r>
      <w:r w:rsidRPr="00BC3705">
        <w:rPr>
          <w:rFonts w:asciiTheme="minorHAnsi" w:hAnsiTheme="minorHAnsi" w:cstheme="minorHAnsi"/>
          <w:spacing w:val="40"/>
          <w:sz w:val="22"/>
          <w:szCs w:val="22"/>
          <w:lang w:eastAsia="pl-PL"/>
        </w:rPr>
        <w:t xml:space="preserve"> </w:t>
      </w:r>
      <w:r w:rsidRPr="00BC3705">
        <w:rPr>
          <w:rFonts w:asciiTheme="minorHAnsi" w:hAnsiTheme="minorHAnsi" w:cstheme="minorHAnsi"/>
          <w:sz w:val="22"/>
          <w:szCs w:val="22"/>
          <w:lang w:eastAsia="pl-PL"/>
        </w:rPr>
        <w:t>poufności i nieujawniania jakichkolwiek informacji przekazywanych przez Powiat i pozyskanych w trakcie realizacji Umowy głównej, niezależnie od formy ich uzyskania, bez konieczności ich oznaczenia przez Powiat jako poufne w chwili udostępnienia (dalej jako: „Informacje Poufne”).</w:t>
      </w:r>
    </w:p>
    <w:p w14:paraId="0EEAABBC" w14:textId="77777777" w:rsidR="009153D2" w:rsidRPr="009153D2" w:rsidRDefault="009153D2">
      <w:pPr>
        <w:pStyle w:val="Akapitzlist"/>
        <w:widowControl w:val="0"/>
        <w:numPr>
          <w:ilvl w:val="0"/>
          <w:numId w:val="27"/>
        </w:numPr>
        <w:tabs>
          <w:tab w:val="left" w:pos="641"/>
        </w:tabs>
        <w:autoSpaceDE w:val="0"/>
        <w:autoSpaceDN w:val="0"/>
        <w:spacing w:before="0" w:after="0" w:line="276" w:lineRule="auto"/>
        <w:ind w:right="113" w:hanging="425"/>
        <w:contextualSpacing w:val="0"/>
        <w:jc w:val="both"/>
        <w:rPr>
          <w:rFonts w:asciiTheme="minorHAnsi" w:hAnsiTheme="minorHAnsi" w:cstheme="minorHAnsi"/>
          <w:sz w:val="22"/>
          <w:szCs w:val="22"/>
        </w:rPr>
      </w:pPr>
      <w:r w:rsidRPr="009153D2">
        <w:rPr>
          <w:rFonts w:asciiTheme="minorHAnsi" w:hAnsiTheme="minorHAnsi" w:cstheme="minorHAnsi"/>
          <w:sz w:val="22"/>
          <w:szCs w:val="22"/>
        </w:rPr>
        <w:t>W szczególności, do Informacji Poufnych zaliczane będą wszelkie informacje i dokumenty o </w:t>
      </w:r>
      <w:r w:rsidRPr="009153D2">
        <w:rPr>
          <w:rFonts w:asciiTheme="minorHAnsi" w:hAnsiTheme="minorHAnsi" w:cstheme="minorHAnsi"/>
          <w:spacing w:val="-3"/>
          <w:sz w:val="22"/>
          <w:szCs w:val="22"/>
        </w:rPr>
        <w:t>c</w:t>
      </w:r>
      <w:r w:rsidRPr="009153D2">
        <w:rPr>
          <w:rFonts w:asciiTheme="minorHAnsi" w:hAnsiTheme="minorHAnsi" w:cstheme="minorHAnsi"/>
          <w:sz w:val="22"/>
          <w:szCs w:val="22"/>
        </w:rPr>
        <w:t>harakterze technicznym, technologicznym, handlowym, organizacyjnym lub związane z działalnością Powiatu oraz wszelkie inne informacje, które nie są powszechnie znane.</w:t>
      </w:r>
    </w:p>
    <w:p w14:paraId="0FBFBC43" w14:textId="7F45F007" w:rsidR="00BC3705" w:rsidRPr="009153D2" w:rsidRDefault="00BC3705">
      <w:pPr>
        <w:numPr>
          <w:ilvl w:val="0"/>
          <w:numId w:val="27"/>
        </w:numPr>
        <w:snapToGrid w:val="0"/>
        <w:spacing w:before="0" w:after="0" w:line="276" w:lineRule="auto"/>
        <w:ind w:hanging="360"/>
        <w:jc w:val="both"/>
        <w:rPr>
          <w:rFonts w:asciiTheme="minorHAnsi" w:hAnsiTheme="minorHAnsi" w:cstheme="minorHAnsi"/>
          <w:sz w:val="22"/>
          <w:szCs w:val="22"/>
        </w:rPr>
      </w:pPr>
      <w:r w:rsidRPr="009153D2">
        <w:rPr>
          <w:rFonts w:asciiTheme="minorHAnsi" w:hAnsiTheme="minorHAnsi" w:cstheme="minorHAnsi"/>
          <w:sz w:val="22"/>
          <w:szCs w:val="22"/>
        </w:rPr>
        <w:t xml:space="preserve">Z zastrzeżeniem postanowienia ust. 2 Wykonawca zobowiązuje się do zachowania w poufności wszelkich dotyczących Zamawiającego danych i informacji uzyskanych w jakikolwiek sposób (zamierzony lub przypadkowy) w związku z wykonywaniem umowy, bez względu na sposób i formę ich przekazania, nazywanych dalej łącznie „Informacjami Poufnymi”. </w:t>
      </w:r>
    </w:p>
    <w:p w14:paraId="49A6082B" w14:textId="77777777" w:rsidR="00BC3705" w:rsidRPr="009153D2" w:rsidRDefault="00BC3705">
      <w:pPr>
        <w:numPr>
          <w:ilvl w:val="0"/>
          <w:numId w:val="27"/>
        </w:numPr>
        <w:snapToGrid w:val="0"/>
        <w:spacing w:before="0" w:after="0" w:line="276" w:lineRule="auto"/>
        <w:ind w:hanging="360"/>
        <w:jc w:val="both"/>
        <w:rPr>
          <w:rFonts w:asciiTheme="minorHAnsi" w:hAnsiTheme="minorHAnsi" w:cstheme="minorHAnsi"/>
          <w:sz w:val="22"/>
          <w:szCs w:val="22"/>
        </w:rPr>
      </w:pPr>
      <w:r w:rsidRPr="009153D2">
        <w:rPr>
          <w:rFonts w:asciiTheme="minorHAnsi" w:hAnsiTheme="minorHAnsi" w:cstheme="minorHAnsi"/>
          <w:sz w:val="22"/>
          <w:szCs w:val="22"/>
        </w:rPr>
        <w:t xml:space="preserve">Obowiązku zachowania poufności, o którym mowa w ust. 1, nie stosuje się do danych i informacji: </w:t>
      </w:r>
    </w:p>
    <w:p w14:paraId="01942B72" w14:textId="77777777" w:rsidR="00BC3705" w:rsidRPr="009153D2" w:rsidRDefault="00BC3705">
      <w:pPr>
        <w:pStyle w:val="Akapitzlist"/>
        <w:numPr>
          <w:ilvl w:val="0"/>
          <w:numId w:val="28"/>
        </w:numPr>
        <w:suppressAutoHyphens/>
        <w:snapToGrid w:val="0"/>
        <w:spacing w:before="0" w:after="0" w:line="276" w:lineRule="auto"/>
        <w:ind w:right="-1"/>
        <w:contextualSpacing w:val="0"/>
        <w:rPr>
          <w:rFonts w:asciiTheme="minorHAnsi" w:hAnsiTheme="minorHAnsi" w:cstheme="minorHAnsi"/>
          <w:sz w:val="22"/>
          <w:szCs w:val="22"/>
        </w:rPr>
      </w:pPr>
      <w:r w:rsidRPr="009153D2">
        <w:rPr>
          <w:rFonts w:asciiTheme="minorHAnsi" w:hAnsiTheme="minorHAnsi" w:cstheme="minorHAnsi"/>
          <w:sz w:val="22"/>
          <w:szCs w:val="22"/>
        </w:rPr>
        <w:t xml:space="preserve">dostępnych publicznie; </w:t>
      </w:r>
    </w:p>
    <w:p w14:paraId="2C537561" w14:textId="77777777" w:rsidR="00BC3705" w:rsidRPr="009153D2" w:rsidRDefault="00BC3705">
      <w:pPr>
        <w:pStyle w:val="Akapitzlist"/>
        <w:numPr>
          <w:ilvl w:val="0"/>
          <w:numId w:val="28"/>
        </w:numPr>
        <w:suppressAutoHyphens/>
        <w:snapToGrid w:val="0"/>
        <w:spacing w:before="0" w:after="0" w:line="276" w:lineRule="auto"/>
        <w:ind w:right="-1"/>
        <w:contextualSpacing w:val="0"/>
        <w:rPr>
          <w:rFonts w:asciiTheme="minorHAnsi" w:hAnsiTheme="minorHAnsi" w:cstheme="minorHAnsi"/>
          <w:sz w:val="22"/>
          <w:szCs w:val="22"/>
        </w:rPr>
      </w:pPr>
      <w:r w:rsidRPr="009153D2">
        <w:rPr>
          <w:rFonts w:asciiTheme="minorHAnsi" w:hAnsiTheme="minorHAnsi" w:cstheme="minorHAnsi"/>
          <w:sz w:val="22"/>
          <w:szCs w:val="22"/>
        </w:rPr>
        <w:t xml:space="preserve">otrzymanych przez Wykonawcę zgodnie z przepisami prawa powszechnie obowiązującego, od osoby trzeciej bez obowiązku zachowania poufności; </w:t>
      </w:r>
    </w:p>
    <w:p w14:paraId="18CAD03A" w14:textId="77777777" w:rsidR="00BC3705" w:rsidRPr="009153D2" w:rsidRDefault="00BC3705">
      <w:pPr>
        <w:pStyle w:val="Akapitzlist"/>
        <w:numPr>
          <w:ilvl w:val="0"/>
          <w:numId w:val="28"/>
        </w:numPr>
        <w:suppressAutoHyphens/>
        <w:snapToGrid w:val="0"/>
        <w:spacing w:before="0" w:after="0" w:line="276" w:lineRule="auto"/>
        <w:ind w:right="-1"/>
        <w:contextualSpacing w:val="0"/>
        <w:rPr>
          <w:rFonts w:asciiTheme="minorHAnsi" w:hAnsiTheme="minorHAnsi" w:cstheme="minorHAnsi"/>
          <w:sz w:val="22"/>
          <w:szCs w:val="22"/>
        </w:rPr>
      </w:pPr>
      <w:r w:rsidRPr="009153D2">
        <w:rPr>
          <w:rFonts w:asciiTheme="minorHAnsi" w:hAnsiTheme="minorHAnsi" w:cstheme="minorHAnsi"/>
          <w:sz w:val="22"/>
          <w:szCs w:val="22"/>
        </w:rPr>
        <w:t xml:space="preserve">które w momencie ich przekazania przez Zamawiającego były już znane Wykonawcy bez obowiązku zachowania poufności; </w:t>
      </w:r>
    </w:p>
    <w:p w14:paraId="37A2F2B6" w14:textId="77777777" w:rsidR="00BC3705" w:rsidRPr="009153D2" w:rsidRDefault="00BC3705">
      <w:pPr>
        <w:pStyle w:val="Akapitzlist"/>
        <w:numPr>
          <w:ilvl w:val="0"/>
          <w:numId w:val="28"/>
        </w:numPr>
        <w:suppressAutoHyphens/>
        <w:snapToGrid w:val="0"/>
        <w:spacing w:before="0" w:after="0" w:line="276" w:lineRule="auto"/>
        <w:ind w:right="-1"/>
        <w:contextualSpacing w:val="0"/>
        <w:rPr>
          <w:rFonts w:asciiTheme="minorHAnsi" w:hAnsiTheme="minorHAnsi" w:cstheme="minorHAnsi"/>
          <w:sz w:val="22"/>
          <w:szCs w:val="22"/>
        </w:rPr>
      </w:pPr>
      <w:r w:rsidRPr="009153D2">
        <w:rPr>
          <w:rFonts w:asciiTheme="minorHAnsi" w:hAnsiTheme="minorHAnsi" w:cstheme="minorHAnsi"/>
          <w:sz w:val="22"/>
          <w:szCs w:val="22"/>
        </w:rPr>
        <w:t xml:space="preserve">w stosunku do których Wykonawca uzyskał pisemną zgodę Zamawiającego na ich ujawnienie. </w:t>
      </w:r>
    </w:p>
    <w:p w14:paraId="014603B4" w14:textId="77777777" w:rsidR="00BC3705" w:rsidRPr="009153D2" w:rsidRDefault="00BC3705">
      <w:pPr>
        <w:numPr>
          <w:ilvl w:val="0"/>
          <w:numId w:val="27"/>
        </w:numPr>
        <w:snapToGrid w:val="0"/>
        <w:spacing w:before="0" w:after="0" w:line="276" w:lineRule="auto"/>
        <w:ind w:hanging="360"/>
        <w:jc w:val="both"/>
        <w:rPr>
          <w:rFonts w:asciiTheme="minorHAnsi" w:hAnsiTheme="minorHAnsi" w:cstheme="minorHAnsi"/>
          <w:sz w:val="22"/>
          <w:szCs w:val="22"/>
        </w:rPr>
      </w:pPr>
      <w:r w:rsidRPr="009153D2">
        <w:rPr>
          <w:rFonts w:asciiTheme="minorHAnsi" w:hAnsiTheme="minorHAnsi" w:cstheme="minorHAnsi"/>
          <w:sz w:val="22"/>
          <w:szCs w:val="22"/>
        </w:rPr>
        <w:lastRenderedPageBreak/>
        <w:t xml:space="preserve">W przypadku, gdy ujawnienie Informacji Poufnych przez Wykonawcę jest wymagane na podstawie przepisów prawa powszechnie obowiązującego, Wykonawca poinformuje Zamawiającego o przyczynach i zakresie ujawnionych Informacji Poufnych. Poinformowanie takie powinno nastąpić w formie pisemnej lub w formie wiadomości wysłanej na adres poczty elektronicznej Zamawiającego, chyba że takie poinformowanie Zamawiającego byłoby sprzeczne z przepisami prawa powszechnie obowiązującego. </w:t>
      </w:r>
    </w:p>
    <w:p w14:paraId="7608C86F" w14:textId="77777777" w:rsidR="00BC3705" w:rsidRPr="009153D2" w:rsidRDefault="00BC3705">
      <w:pPr>
        <w:numPr>
          <w:ilvl w:val="0"/>
          <w:numId w:val="27"/>
        </w:numPr>
        <w:snapToGrid w:val="0"/>
        <w:spacing w:before="0" w:after="0" w:line="276" w:lineRule="auto"/>
        <w:ind w:hanging="360"/>
        <w:jc w:val="both"/>
        <w:rPr>
          <w:rFonts w:asciiTheme="minorHAnsi" w:hAnsiTheme="minorHAnsi" w:cstheme="minorHAnsi"/>
          <w:sz w:val="22"/>
          <w:szCs w:val="22"/>
        </w:rPr>
      </w:pPr>
      <w:r w:rsidRPr="009153D2">
        <w:rPr>
          <w:rFonts w:asciiTheme="minorHAnsi" w:hAnsiTheme="minorHAnsi" w:cstheme="minorHAnsi"/>
          <w:sz w:val="22"/>
          <w:szCs w:val="22"/>
        </w:rPr>
        <w:t xml:space="preserve">Wykonawca zobowiązuje się do: </w:t>
      </w:r>
    </w:p>
    <w:p w14:paraId="49FE456F" w14:textId="77777777" w:rsidR="00BC3705" w:rsidRPr="009153D2" w:rsidRDefault="00BC3705">
      <w:pPr>
        <w:pStyle w:val="Akapitzlist"/>
        <w:numPr>
          <w:ilvl w:val="0"/>
          <w:numId w:val="29"/>
        </w:numPr>
        <w:suppressAutoHyphens/>
        <w:snapToGrid w:val="0"/>
        <w:spacing w:before="0" w:after="0" w:line="276" w:lineRule="auto"/>
        <w:ind w:right="-1"/>
        <w:contextualSpacing w:val="0"/>
        <w:rPr>
          <w:rFonts w:asciiTheme="minorHAnsi" w:hAnsiTheme="minorHAnsi" w:cstheme="minorHAnsi"/>
          <w:sz w:val="22"/>
          <w:szCs w:val="22"/>
        </w:rPr>
      </w:pPr>
      <w:r w:rsidRPr="009153D2">
        <w:rPr>
          <w:rFonts w:asciiTheme="minorHAnsi" w:hAnsiTheme="minorHAnsi" w:cstheme="minorHAnsi"/>
          <w:sz w:val="22"/>
          <w:szCs w:val="22"/>
        </w:rPr>
        <w:t>dołożenia właściwych starań w celu zabezpieczenia Informacji Poufnych przed ich utratą, zniekształceniem oraz dostępem nieupoważnionych osób trzecich;</w:t>
      </w:r>
    </w:p>
    <w:p w14:paraId="3ABA8320" w14:textId="77777777" w:rsidR="00BC3705" w:rsidRPr="009153D2" w:rsidRDefault="00BC3705">
      <w:pPr>
        <w:pStyle w:val="Akapitzlist"/>
        <w:numPr>
          <w:ilvl w:val="0"/>
          <w:numId w:val="29"/>
        </w:numPr>
        <w:suppressAutoHyphens/>
        <w:snapToGrid w:val="0"/>
        <w:spacing w:before="0" w:after="0" w:line="276" w:lineRule="auto"/>
        <w:ind w:right="-1"/>
        <w:contextualSpacing w:val="0"/>
        <w:rPr>
          <w:rFonts w:asciiTheme="minorHAnsi" w:hAnsiTheme="minorHAnsi" w:cstheme="minorHAnsi"/>
          <w:sz w:val="22"/>
          <w:szCs w:val="22"/>
        </w:rPr>
      </w:pPr>
      <w:r w:rsidRPr="009153D2">
        <w:rPr>
          <w:rFonts w:asciiTheme="minorHAnsi" w:hAnsiTheme="minorHAnsi" w:cstheme="minorHAnsi"/>
          <w:sz w:val="22"/>
          <w:szCs w:val="22"/>
        </w:rPr>
        <w:t xml:space="preserve">niewykorzystywania Informacji Poufnych w celach innych niż wykonanie umowy. </w:t>
      </w:r>
    </w:p>
    <w:p w14:paraId="20452743" w14:textId="77777777" w:rsidR="00BC3705" w:rsidRPr="009153D2" w:rsidRDefault="00BC3705">
      <w:pPr>
        <w:numPr>
          <w:ilvl w:val="0"/>
          <w:numId w:val="27"/>
        </w:numPr>
        <w:snapToGrid w:val="0"/>
        <w:spacing w:before="0" w:after="0" w:line="276" w:lineRule="auto"/>
        <w:ind w:hanging="360"/>
        <w:jc w:val="both"/>
        <w:rPr>
          <w:rFonts w:asciiTheme="minorHAnsi" w:hAnsiTheme="minorHAnsi" w:cstheme="minorHAnsi"/>
          <w:sz w:val="22"/>
          <w:szCs w:val="22"/>
        </w:rPr>
      </w:pPr>
      <w:r w:rsidRPr="009153D2">
        <w:rPr>
          <w:rFonts w:asciiTheme="minorHAnsi" w:hAnsiTheme="minorHAnsi" w:cstheme="minorHAnsi"/>
          <w:sz w:val="22"/>
          <w:szCs w:val="22"/>
        </w:rPr>
        <w:t xml:space="preserve">Wykonawca zobowiązuje się do poinformowania każdej z osób, przy pomocy których wykonuje umowę i które będą miały dostęp do Informacji Poufnych, o wynikających z umowy obowiązkach w zakresie zachowania poufności, a także do skutecznego zobowiązania i egzekwowania od tych osób obowiązków w zakresie zachowania poufności. Za ewentualne naruszenia tych obowiązków przez osoby trzecie Wykonawca ponosi odpowiedzialność, jak za własne działania. </w:t>
      </w:r>
    </w:p>
    <w:p w14:paraId="17FFF781" w14:textId="77777777" w:rsidR="00BC3705" w:rsidRPr="009153D2" w:rsidRDefault="00BC3705">
      <w:pPr>
        <w:numPr>
          <w:ilvl w:val="0"/>
          <w:numId w:val="27"/>
        </w:numPr>
        <w:snapToGrid w:val="0"/>
        <w:spacing w:before="0" w:after="0" w:line="276" w:lineRule="auto"/>
        <w:ind w:hanging="360"/>
        <w:jc w:val="both"/>
        <w:rPr>
          <w:rFonts w:asciiTheme="minorHAnsi" w:hAnsiTheme="minorHAnsi" w:cstheme="minorHAnsi"/>
          <w:sz w:val="22"/>
          <w:szCs w:val="22"/>
        </w:rPr>
      </w:pPr>
      <w:r w:rsidRPr="009153D2">
        <w:rPr>
          <w:rFonts w:asciiTheme="minorHAnsi" w:hAnsiTheme="minorHAnsi" w:cstheme="minorHAnsi"/>
          <w:sz w:val="22"/>
          <w:szCs w:val="22"/>
        </w:rPr>
        <w:t xml:space="preserve">W przypadku utraty lub zniekształcenia Informacji Poufnych lub dostępu nieupoważnionej osoby trzeciej do Informacji Poufnych, Wykonawca bezzwłocznie podejmie odpowiednie do sytuacji działania ochronne oraz poinformuje o sytuacji Zamawiającego. Poinformowanie takie, w formie pisemnej lub w formie wiadomości wysłanej na adres poczty elektronicznej Zamawiającego, powinno opisywać okoliczności zdarzenia, zakres i skutki utraty, zniekształcenia lub ujawnienia Informacji Poufnych oraz podjęte działania ochronne. </w:t>
      </w:r>
    </w:p>
    <w:p w14:paraId="51C6D240" w14:textId="77777777" w:rsidR="00BC3705" w:rsidRPr="009153D2" w:rsidRDefault="00BC3705">
      <w:pPr>
        <w:numPr>
          <w:ilvl w:val="0"/>
          <w:numId w:val="27"/>
        </w:numPr>
        <w:snapToGrid w:val="0"/>
        <w:spacing w:before="0" w:after="0" w:line="276" w:lineRule="auto"/>
        <w:ind w:hanging="360"/>
        <w:jc w:val="both"/>
        <w:rPr>
          <w:rFonts w:asciiTheme="minorHAnsi" w:hAnsiTheme="minorHAnsi" w:cstheme="minorHAnsi"/>
          <w:sz w:val="22"/>
          <w:szCs w:val="22"/>
        </w:rPr>
      </w:pPr>
      <w:r w:rsidRPr="009153D2">
        <w:rPr>
          <w:rFonts w:asciiTheme="minorHAnsi" w:hAnsiTheme="minorHAnsi" w:cstheme="minorHAnsi"/>
          <w:sz w:val="22"/>
          <w:szCs w:val="22"/>
        </w:rPr>
        <w:t xml:space="preserve">Po wykonaniu umowy oraz w przypadku rozwiązania umowy przez którąkolwiek ze Stron, Wykonawca bezzwłocznie zwróci Zamawiającemu lub komisyjnie zniszczy wszelkie Informacje Poufne. </w:t>
      </w:r>
    </w:p>
    <w:p w14:paraId="537CB88A" w14:textId="77777777" w:rsidR="00BC3705" w:rsidRPr="009153D2" w:rsidRDefault="00BC3705">
      <w:pPr>
        <w:numPr>
          <w:ilvl w:val="0"/>
          <w:numId w:val="27"/>
        </w:numPr>
        <w:snapToGrid w:val="0"/>
        <w:spacing w:before="0" w:after="0" w:line="276" w:lineRule="auto"/>
        <w:ind w:hanging="360"/>
        <w:jc w:val="both"/>
        <w:rPr>
          <w:rFonts w:asciiTheme="minorHAnsi" w:hAnsiTheme="minorHAnsi" w:cstheme="minorHAnsi"/>
          <w:sz w:val="22"/>
          <w:szCs w:val="22"/>
        </w:rPr>
      </w:pPr>
      <w:r w:rsidRPr="009153D2">
        <w:rPr>
          <w:rFonts w:asciiTheme="minorHAnsi" w:hAnsiTheme="minorHAnsi" w:cstheme="minorHAnsi"/>
          <w:sz w:val="22"/>
          <w:szCs w:val="22"/>
        </w:rPr>
        <w:t xml:space="preserve">Ustanowione umową zasady zachowania poufności Informacji Poufnych, jak również przewidziane w umowie kary umowne z tytułu naruszenia zasad zachowania poufności Informacji Poufnych, obowiązują zarówno podczas wykonania umowy, jak i po jej wygaśnięciu. </w:t>
      </w:r>
    </w:p>
    <w:p w14:paraId="2A636468" w14:textId="77777777" w:rsidR="009153D2" w:rsidRPr="009153D2" w:rsidRDefault="009153D2" w:rsidP="009153D2">
      <w:pPr>
        <w:snapToGrid w:val="0"/>
        <w:spacing w:before="0" w:after="0" w:line="276" w:lineRule="auto"/>
        <w:jc w:val="both"/>
        <w:rPr>
          <w:rFonts w:asciiTheme="minorHAnsi" w:hAnsiTheme="minorHAnsi" w:cstheme="minorHAnsi"/>
          <w:sz w:val="22"/>
          <w:szCs w:val="22"/>
        </w:rPr>
      </w:pPr>
    </w:p>
    <w:p w14:paraId="262A829E" w14:textId="77777777" w:rsidR="009153D2" w:rsidRPr="009153D2" w:rsidRDefault="009153D2" w:rsidP="009153D2">
      <w:pPr>
        <w:pStyle w:val="Nagwek1"/>
        <w:spacing w:line="240" w:lineRule="auto"/>
        <w:ind w:left="283" w:right="1094" w:hanging="283"/>
        <w:rPr>
          <w:rFonts w:asciiTheme="minorHAnsi" w:hAnsiTheme="minorHAnsi" w:cstheme="minorHAnsi"/>
          <w:sz w:val="22"/>
          <w:szCs w:val="22"/>
        </w:rPr>
      </w:pPr>
      <w:r w:rsidRPr="009153D2">
        <w:rPr>
          <w:rFonts w:asciiTheme="minorHAnsi" w:hAnsiTheme="minorHAnsi" w:cstheme="minorHAnsi"/>
          <w:sz w:val="22"/>
          <w:szCs w:val="22"/>
        </w:rPr>
        <w:t xml:space="preserve">§ </w:t>
      </w:r>
      <w:r w:rsidRPr="009153D2">
        <w:rPr>
          <w:rFonts w:asciiTheme="minorHAnsi" w:hAnsiTheme="minorHAnsi" w:cstheme="minorHAnsi"/>
          <w:spacing w:val="-5"/>
          <w:sz w:val="22"/>
          <w:szCs w:val="22"/>
        </w:rPr>
        <w:t>2.</w:t>
      </w:r>
    </w:p>
    <w:p w14:paraId="47E19BEC" w14:textId="5F767FE7" w:rsidR="009153D2" w:rsidRPr="009153D2" w:rsidRDefault="009153D2">
      <w:pPr>
        <w:pStyle w:val="Tekstpodstawowy"/>
        <w:numPr>
          <w:ilvl w:val="0"/>
          <w:numId w:val="30"/>
        </w:numPr>
        <w:spacing w:after="0" w:line="240" w:lineRule="auto"/>
        <w:jc w:val="both"/>
        <w:rPr>
          <w:rFonts w:asciiTheme="minorHAnsi" w:hAnsiTheme="minorHAnsi" w:cstheme="minorHAnsi"/>
          <w:sz w:val="22"/>
          <w:szCs w:val="22"/>
        </w:rPr>
      </w:pPr>
      <w:r w:rsidRPr="009153D2">
        <w:rPr>
          <w:rFonts w:asciiTheme="minorHAnsi" w:hAnsiTheme="minorHAnsi" w:cstheme="minorHAnsi"/>
          <w:sz w:val="22"/>
          <w:szCs w:val="22"/>
        </w:rPr>
        <w:t>Dla</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uniknięcia</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wątpliwości</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Strony</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potwierdzają,</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iż</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Umowa</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nie</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skutkuje</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przeniesieniem</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jakiegokolwiek prawa do Informacji Poufnych na Odbiorcę uzyskującego te informacje.</w:t>
      </w:r>
      <w:r w:rsidRPr="009153D2">
        <w:rPr>
          <w:rFonts w:asciiTheme="minorHAnsi" w:hAnsiTheme="minorHAnsi" w:cstheme="minorHAnsi"/>
          <w:sz w:val="22"/>
          <w:szCs w:val="22"/>
        </w:rPr>
        <w:br/>
      </w:r>
    </w:p>
    <w:p w14:paraId="52DD816D" w14:textId="77777777" w:rsidR="009153D2" w:rsidRPr="009153D2" w:rsidRDefault="009153D2" w:rsidP="009153D2">
      <w:pPr>
        <w:pStyle w:val="Nagwek1"/>
        <w:spacing w:line="240" w:lineRule="auto"/>
        <w:ind w:left="283" w:right="1094" w:hanging="283"/>
        <w:rPr>
          <w:rFonts w:asciiTheme="minorHAnsi" w:hAnsiTheme="minorHAnsi" w:cstheme="minorHAnsi"/>
          <w:sz w:val="22"/>
          <w:szCs w:val="22"/>
        </w:rPr>
      </w:pPr>
      <w:r w:rsidRPr="009153D2">
        <w:rPr>
          <w:rFonts w:asciiTheme="minorHAnsi" w:hAnsiTheme="minorHAnsi" w:cstheme="minorHAnsi"/>
          <w:sz w:val="22"/>
          <w:szCs w:val="22"/>
        </w:rPr>
        <w:t xml:space="preserve">§ </w:t>
      </w:r>
      <w:r w:rsidRPr="009153D2">
        <w:rPr>
          <w:rFonts w:asciiTheme="minorHAnsi" w:hAnsiTheme="minorHAnsi" w:cstheme="minorHAnsi"/>
          <w:spacing w:val="-5"/>
          <w:sz w:val="22"/>
          <w:szCs w:val="22"/>
        </w:rPr>
        <w:t>3.</w:t>
      </w:r>
    </w:p>
    <w:p w14:paraId="16BB1A9A" w14:textId="77777777" w:rsidR="009153D2" w:rsidRPr="009153D2" w:rsidRDefault="009153D2">
      <w:pPr>
        <w:pStyle w:val="Akapitzlist"/>
        <w:widowControl w:val="0"/>
        <w:numPr>
          <w:ilvl w:val="0"/>
          <w:numId w:val="26"/>
        </w:numPr>
        <w:tabs>
          <w:tab w:val="left" w:pos="641"/>
        </w:tabs>
        <w:autoSpaceDE w:val="0"/>
        <w:autoSpaceDN w:val="0"/>
        <w:spacing w:before="0" w:after="0" w:line="240" w:lineRule="auto"/>
        <w:ind w:right="115"/>
        <w:contextualSpacing w:val="0"/>
        <w:jc w:val="both"/>
        <w:rPr>
          <w:rFonts w:asciiTheme="minorHAnsi" w:hAnsiTheme="minorHAnsi" w:cstheme="minorHAnsi"/>
          <w:sz w:val="22"/>
          <w:szCs w:val="22"/>
        </w:rPr>
      </w:pPr>
      <w:r w:rsidRPr="009153D2">
        <w:rPr>
          <w:rFonts w:asciiTheme="minorHAnsi" w:hAnsiTheme="minorHAnsi" w:cstheme="minorHAnsi"/>
          <w:sz w:val="22"/>
          <w:szCs w:val="22"/>
        </w:rPr>
        <w:t>Odbiorca zobowiązuje się do zachowania w poufności Informacji Poufnych oraz wykorzystania Informacji Poufnych wyłącznie dla celów realizacji Umowy głównej oraz do podjęcia w stosunku do Informacji Poufnych co najmniej takich środków ostrożności oraz takich samych środków zabezpieczających, jak te podejmowane w stosunku do własnych informacji poufnych.</w:t>
      </w:r>
    </w:p>
    <w:p w14:paraId="22F83DEB" w14:textId="77777777" w:rsidR="009153D2" w:rsidRPr="009153D2" w:rsidRDefault="009153D2">
      <w:pPr>
        <w:pStyle w:val="Akapitzlist"/>
        <w:widowControl w:val="0"/>
        <w:numPr>
          <w:ilvl w:val="0"/>
          <w:numId w:val="26"/>
        </w:numPr>
        <w:tabs>
          <w:tab w:val="left" w:pos="641"/>
        </w:tabs>
        <w:autoSpaceDE w:val="0"/>
        <w:autoSpaceDN w:val="0"/>
        <w:spacing w:before="0" w:after="0" w:line="240" w:lineRule="auto"/>
        <w:ind w:right="114"/>
        <w:contextualSpacing w:val="0"/>
        <w:jc w:val="both"/>
        <w:rPr>
          <w:rFonts w:asciiTheme="minorHAnsi" w:hAnsiTheme="minorHAnsi" w:cstheme="minorHAnsi"/>
          <w:sz w:val="22"/>
          <w:szCs w:val="22"/>
        </w:rPr>
      </w:pPr>
      <w:r w:rsidRPr="009153D2">
        <w:rPr>
          <w:rFonts w:asciiTheme="minorHAnsi" w:hAnsiTheme="minorHAnsi" w:cstheme="minorHAnsi"/>
          <w:sz w:val="22"/>
          <w:szCs w:val="22"/>
        </w:rPr>
        <w:t>Odbiorca zobowiązuje się do przechowywania Informacji Poufnych w bezpiecznym środowisku oraz zobowiązuje się nie kopiować, nie powielać, ani w jakikolwiek inny sposób nie utrwalać i nie rozpowszechniać Informacji Poufnych lub ich części, z wyjątkiem przypadków wewnętrznego użytku, gdy jest to niezbędne dla celów realizacji Umowy głównej.</w:t>
      </w:r>
    </w:p>
    <w:p w14:paraId="286C2E26" w14:textId="77777777" w:rsidR="009153D2" w:rsidRPr="009153D2" w:rsidRDefault="009153D2">
      <w:pPr>
        <w:pStyle w:val="Akapitzlist"/>
        <w:widowControl w:val="0"/>
        <w:numPr>
          <w:ilvl w:val="0"/>
          <w:numId w:val="26"/>
        </w:numPr>
        <w:tabs>
          <w:tab w:val="left" w:pos="641"/>
        </w:tabs>
        <w:autoSpaceDE w:val="0"/>
        <w:autoSpaceDN w:val="0"/>
        <w:spacing w:before="0" w:after="0" w:line="240" w:lineRule="auto"/>
        <w:ind w:right="113"/>
        <w:contextualSpacing w:val="0"/>
        <w:jc w:val="both"/>
        <w:rPr>
          <w:rFonts w:asciiTheme="minorHAnsi" w:hAnsiTheme="minorHAnsi" w:cstheme="minorHAnsi"/>
          <w:sz w:val="22"/>
          <w:szCs w:val="22"/>
        </w:rPr>
      </w:pPr>
      <w:r w:rsidRPr="009153D2">
        <w:rPr>
          <w:rFonts w:asciiTheme="minorHAnsi" w:hAnsiTheme="minorHAnsi" w:cstheme="minorHAnsi"/>
          <w:sz w:val="22"/>
          <w:szCs w:val="22"/>
        </w:rPr>
        <w:t>W</w:t>
      </w:r>
      <w:r w:rsidRPr="009153D2">
        <w:rPr>
          <w:rFonts w:asciiTheme="minorHAnsi" w:hAnsiTheme="minorHAnsi" w:cstheme="minorHAnsi"/>
          <w:spacing w:val="-1"/>
          <w:sz w:val="22"/>
          <w:szCs w:val="22"/>
        </w:rPr>
        <w:t xml:space="preserve"> </w:t>
      </w:r>
      <w:r w:rsidRPr="009153D2">
        <w:rPr>
          <w:rFonts w:asciiTheme="minorHAnsi" w:hAnsiTheme="minorHAnsi" w:cstheme="minorHAnsi"/>
          <w:sz w:val="22"/>
          <w:szCs w:val="22"/>
        </w:rPr>
        <w:t>przypadku, gdy przekazywane Informacje Poufne</w:t>
      </w:r>
      <w:r w:rsidRPr="009153D2">
        <w:rPr>
          <w:rFonts w:asciiTheme="minorHAnsi" w:hAnsiTheme="minorHAnsi" w:cstheme="minorHAnsi"/>
          <w:spacing w:val="-2"/>
          <w:sz w:val="22"/>
          <w:szCs w:val="22"/>
        </w:rPr>
        <w:t xml:space="preserve"> </w:t>
      </w:r>
      <w:r w:rsidRPr="009153D2">
        <w:rPr>
          <w:rFonts w:asciiTheme="minorHAnsi" w:hAnsiTheme="minorHAnsi" w:cstheme="minorHAnsi"/>
          <w:sz w:val="22"/>
          <w:szCs w:val="22"/>
        </w:rPr>
        <w:t>będą</w:t>
      </w:r>
      <w:r w:rsidRPr="009153D2">
        <w:rPr>
          <w:rFonts w:asciiTheme="minorHAnsi" w:hAnsiTheme="minorHAnsi" w:cstheme="minorHAnsi"/>
          <w:spacing w:val="-1"/>
          <w:sz w:val="22"/>
          <w:szCs w:val="22"/>
        </w:rPr>
        <w:t xml:space="preserve"> </w:t>
      </w:r>
      <w:r w:rsidRPr="009153D2">
        <w:rPr>
          <w:rFonts w:asciiTheme="minorHAnsi" w:hAnsiTheme="minorHAnsi" w:cstheme="minorHAnsi"/>
          <w:sz w:val="22"/>
          <w:szCs w:val="22"/>
        </w:rPr>
        <w:t xml:space="preserve">stanowić informacje chronione przez przepisy powszechnie obowiązującego prawa, Odbiorca zobowiązuje się do przestrzegania </w:t>
      </w:r>
      <w:r w:rsidRPr="009153D2">
        <w:rPr>
          <w:rFonts w:asciiTheme="minorHAnsi" w:hAnsiTheme="minorHAnsi" w:cstheme="minorHAnsi"/>
          <w:sz w:val="22"/>
          <w:szCs w:val="22"/>
        </w:rPr>
        <w:lastRenderedPageBreak/>
        <w:t>stosownych regulacji prawnych w zakresie ochrony takich informacji.</w:t>
      </w:r>
    </w:p>
    <w:p w14:paraId="5933301C" w14:textId="77777777" w:rsidR="009153D2" w:rsidRPr="009153D2" w:rsidRDefault="009153D2">
      <w:pPr>
        <w:pStyle w:val="Akapitzlist"/>
        <w:widowControl w:val="0"/>
        <w:numPr>
          <w:ilvl w:val="0"/>
          <w:numId w:val="26"/>
        </w:numPr>
        <w:tabs>
          <w:tab w:val="left" w:pos="641"/>
        </w:tabs>
        <w:autoSpaceDE w:val="0"/>
        <w:autoSpaceDN w:val="0"/>
        <w:spacing w:before="0" w:after="0" w:line="240" w:lineRule="auto"/>
        <w:ind w:right="115"/>
        <w:contextualSpacing w:val="0"/>
        <w:jc w:val="both"/>
        <w:rPr>
          <w:rFonts w:asciiTheme="minorHAnsi" w:hAnsiTheme="minorHAnsi" w:cstheme="minorHAnsi"/>
          <w:sz w:val="22"/>
          <w:szCs w:val="22"/>
        </w:rPr>
      </w:pPr>
      <w:r w:rsidRPr="009153D2">
        <w:rPr>
          <w:rFonts w:asciiTheme="minorHAnsi" w:hAnsiTheme="minorHAnsi" w:cstheme="minorHAnsi"/>
          <w:sz w:val="22"/>
          <w:szCs w:val="22"/>
        </w:rPr>
        <w:t>Odbiorca oświadcza, że jest świadomy zagrożeń dotyczących bezpieczeństwa</w:t>
      </w:r>
      <w:r w:rsidRPr="009153D2">
        <w:rPr>
          <w:rFonts w:asciiTheme="minorHAnsi" w:hAnsiTheme="minorHAnsi" w:cstheme="minorHAnsi"/>
          <w:spacing w:val="40"/>
          <w:sz w:val="22"/>
          <w:szCs w:val="22"/>
        </w:rPr>
        <w:t xml:space="preserve"> </w:t>
      </w:r>
      <w:r w:rsidRPr="009153D2">
        <w:rPr>
          <w:rFonts w:asciiTheme="minorHAnsi" w:hAnsiTheme="minorHAnsi" w:cstheme="minorHAnsi"/>
          <w:sz w:val="22"/>
          <w:szCs w:val="22"/>
        </w:rPr>
        <w:t>związanych z przesyłaniem informacji pocztą elektroniczną</w:t>
      </w:r>
      <w:r w:rsidRPr="009153D2">
        <w:rPr>
          <w:rFonts w:asciiTheme="minorHAnsi" w:hAnsiTheme="minorHAnsi" w:cstheme="minorHAnsi"/>
          <w:spacing w:val="-1"/>
          <w:sz w:val="22"/>
          <w:szCs w:val="22"/>
        </w:rPr>
        <w:t xml:space="preserve"> </w:t>
      </w:r>
      <w:r w:rsidRPr="009153D2">
        <w:rPr>
          <w:rFonts w:asciiTheme="minorHAnsi" w:hAnsiTheme="minorHAnsi" w:cstheme="minorHAnsi"/>
          <w:sz w:val="22"/>
          <w:szCs w:val="22"/>
        </w:rPr>
        <w:t>lub z</w:t>
      </w:r>
      <w:r w:rsidRPr="009153D2">
        <w:rPr>
          <w:rFonts w:asciiTheme="minorHAnsi" w:hAnsiTheme="minorHAnsi" w:cstheme="minorHAnsi"/>
          <w:spacing w:val="-1"/>
          <w:sz w:val="22"/>
          <w:szCs w:val="22"/>
        </w:rPr>
        <w:t xml:space="preserve"> </w:t>
      </w:r>
      <w:r w:rsidRPr="009153D2">
        <w:rPr>
          <w:rFonts w:asciiTheme="minorHAnsi" w:hAnsiTheme="minorHAnsi" w:cstheme="minorHAnsi"/>
          <w:sz w:val="22"/>
          <w:szCs w:val="22"/>
        </w:rPr>
        <w:t>użyciem Internetu, oraz że będzie odpowiedzialny za ochronę w zakresie informacji przesyłanych w formie elektronicznej i ochrony przed wirusami oraz za zapewnienie, aby informacje takie nie były kierowane pod niewłaściwy adres.</w:t>
      </w:r>
    </w:p>
    <w:p w14:paraId="1BC986E1" w14:textId="77777777" w:rsidR="009153D2" w:rsidRPr="009153D2" w:rsidRDefault="009153D2">
      <w:pPr>
        <w:pStyle w:val="Akapitzlist"/>
        <w:widowControl w:val="0"/>
        <w:numPr>
          <w:ilvl w:val="0"/>
          <w:numId w:val="26"/>
        </w:numPr>
        <w:tabs>
          <w:tab w:val="left" w:pos="641"/>
        </w:tabs>
        <w:autoSpaceDE w:val="0"/>
        <w:autoSpaceDN w:val="0"/>
        <w:spacing w:before="0" w:after="0" w:line="240" w:lineRule="auto"/>
        <w:ind w:right="113"/>
        <w:contextualSpacing w:val="0"/>
        <w:jc w:val="both"/>
        <w:rPr>
          <w:rFonts w:asciiTheme="minorHAnsi" w:hAnsiTheme="minorHAnsi" w:cstheme="minorHAnsi"/>
          <w:sz w:val="22"/>
          <w:szCs w:val="22"/>
        </w:rPr>
      </w:pPr>
      <w:r w:rsidRPr="009153D2">
        <w:rPr>
          <w:rFonts w:asciiTheme="minorHAnsi" w:hAnsiTheme="minorHAnsi" w:cstheme="minorHAnsi"/>
          <w:sz w:val="22"/>
          <w:szCs w:val="22"/>
        </w:rPr>
        <w:t>Odbiorca</w:t>
      </w:r>
      <w:r w:rsidRPr="009153D2">
        <w:rPr>
          <w:rFonts w:asciiTheme="minorHAnsi" w:hAnsiTheme="minorHAnsi" w:cstheme="minorHAnsi"/>
          <w:spacing w:val="34"/>
          <w:sz w:val="22"/>
          <w:szCs w:val="22"/>
        </w:rPr>
        <w:t xml:space="preserve"> </w:t>
      </w:r>
      <w:r w:rsidRPr="009153D2">
        <w:rPr>
          <w:rFonts w:asciiTheme="minorHAnsi" w:hAnsiTheme="minorHAnsi" w:cstheme="minorHAnsi"/>
          <w:sz w:val="22"/>
          <w:szCs w:val="22"/>
        </w:rPr>
        <w:t>zobowiązuje</w:t>
      </w:r>
      <w:r w:rsidRPr="009153D2">
        <w:rPr>
          <w:rFonts w:asciiTheme="minorHAnsi" w:hAnsiTheme="minorHAnsi" w:cstheme="minorHAnsi"/>
          <w:spacing w:val="34"/>
          <w:sz w:val="22"/>
          <w:szCs w:val="22"/>
        </w:rPr>
        <w:t xml:space="preserve"> </w:t>
      </w:r>
      <w:r w:rsidRPr="009153D2">
        <w:rPr>
          <w:rFonts w:asciiTheme="minorHAnsi" w:hAnsiTheme="minorHAnsi" w:cstheme="minorHAnsi"/>
          <w:sz w:val="22"/>
          <w:szCs w:val="22"/>
        </w:rPr>
        <w:t>się</w:t>
      </w:r>
      <w:r w:rsidRPr="009153D2">
        <w:rPr>
          <w:rFonts w:asciiTheme="minorHAnsi" w:hAnsiTheme="minorHAnsi" w:cstheme="minorHAnsi"/>
          <w:spacing w:val="34"/>
          <w:sz w:val="22"/>
          <w:szCs w:val="22"/>
        </w:rPr>
        <w:t xml:space="preserve"> </w:t>
      </w:r>
      <w:r w:rsidRPr="009153D2">
        <w:rPr>
          <w:rFonts w:asciiTheme="minorHAnsi" w:hAnsiTheme="minorHAnsi" w:cstheme="minorHAnsi"/>
          <w:sz w:val="22"/>
          <w:szCs w:val="22"/>
        </w:rPr>
        <w:t>do</w:t>
      </w:r>
      <w:r w:rsidRPr="009153D2">
        <w:rPr>
          <w:rFonts w:asciiTheme="minorHAnsi" w:hAnsiTheme="minorHAnsi" w:cstheme="minorHAnsi"/>
          <w:spacing w:val="35"/>
          <w:sz w:val="22"/>
          <w:szCs w:val="22"/>
        </w:rPr>
        <w:t xml:space="preserve"> </w:t>
      </w:r>
      <w:r w:rsidRPr="009153D2">
        <w:rPr>
          <w:rFonts w:asciiTheme="minorHAnsi" w:hAnsiTheme="minorHAnsi" w:cstheme="minorHAnsi"/>
          <w:sz w:val="22"/>
          <w:szCs w:val="22"/>
        </w:rPr>
        <w:t>przestrzegania</w:t>
      </w:r>
      <w:r w:rsidRPr="009153D2">
        <w:rPr>
          <w:rFonts w:asciiTheme="minorHAnsi" w:hAnsiTheme="minorHAnsi" w:cstheme="minorHAnsi"/>
          <w:spacing w:val="34"/>
          <w:sz w:val="22"/>
          <w:szCs w:val="22"/>
        </w:rPr>
        <w:t xml:space="preserve"> </w:t>
      </w:r>
      <w:r w:rsidRPr="009153D2">
        <w:rPr>
          <w:rFonts w:asciiTheme="minorHAnsi" w:hAnsiTheme="minorHAnsi" w:cstheme="minorHAnsi"/>
          <w:sz w:val="22"/>
          <w:szCs w:val="22"/>
        </w:rPr>
        <w:t>przepisów</w:t>
      </w:r>
      <w:r w:rsidRPr="009153D2">
        <w:rPr>
          <w:rFonts w:asciiTheme="minorHAnsi" w:hAnsiTheme="minorHAnsi" w:cstheme="minorHAnsi"/>
          <w:spacing w:val="35"/>
          <w:sz w:val="22"/>
          <w:szCs w:val="22"/>
        </w:rPr>
        <w:t xml:space="preserve"> </w:t>
      </w:r>
      <w:r w:rsidRPr="009153D2">
        <w:rPr>
          <w:rFonts w:asciiTheme="minorHAnsi" w:hAnsiTheme="minorHAnsi" w:cstheme="minorHAnsi"/>
          <w:sz w:val="22"/>
          <w:szCs w:val="22"/>
        </w:rPr>
        <w:t>ustawy</w:t>
      </w:r>
      <w:r w:rsidRPr="009153D2">
        <w:rPr>
          <w:rFonts w:asciiTheme="minorHAnsi" w:hAnsiTheme="minorHAnsi" w:cstheme="minorHAnsi"/>
          <w:spacing w:val="35"/>
          <w:sz w:val="22"/>
          <w:szCs w:val="22"/>
        </w:rPr>
        <w:t xml:space="preserve"> </w:t>
      </w:r>
      <w:r w:rsidRPr="009153D2">
        <w:rPr>
          <w:rFonts w:asciiTheme="minorHAnsi" w:hAnsiTheme="minorHAnsi" w:cstheme="minorHAnsi"/>
          <w:sz w:val="22"/>
          <w:szCs w:val="22"/>
        </w:rPr>
        <w:t>z</w:t>
      </w:r>
      <w:r w:rsidRPr="009153D2">
        <w:rPr>
          <w:rFonts w:asciiTheme="minorHAnsi" w:hAnsiTheme="minorHAnsi" w:cstheme="minorHAnsi"/>
          <w:spacing w:val="34"/>
          <w:sz w:val="22"/>
          <w:szCs w:val="22"/>
        </w:rPr>
        <w:t xml:space="preserve"> </w:t>
      </w:r>
      <w:r w:rsidRPr="009153D2">
        <w:rPr>
          <w:rFonts w:asciiTheme="minorHAnsi" w:hAnsiTheme="minorHAnsi" w:cstheme="minorHAnsi"/>
          <w:sz w:val="22"/>
          <w:szCs w:val="22"/>
        </w:rPr>
        <w:t>dnia</w:t>
      </w:r>
      <w:r w:rsidRPr="009153D2">
        <w:rPr>
          <w:rFonts w:asciiTheme="minorHAnsi" w:hAnsiTheme="minorHAnsi" w:cstheme="minorHAnsi"/>
          <w:spacing w:val="34"/>
          <w:sz w:val="22"/>
          <w:szCs w:val="22"/>
        </w:rPr>
        <w:t xml:space="preserve"> </w:t>
      </w:r>
      <w:r w:rsidRPr="009153D2">
        <w:rPr>
          <w:rFonts w:asciiTheme="minorHAnsi" w:hAnsiTheme="minorHAnsi" w:cstheme="minorHAnsi"/>
          <w:sz w:val="22"/>
          <w:szCs w:val="22"/>
        </w:rPr>
        <w:t>10</w:t>
      </w:r>
      <w:r w:rsidRPr="009153D2">
        <w:rPr>
          <w:rFonts w:asciiTheme="minorHAnsi" w:hAnsiTheme="minorHAnsi" w:cstheme="minorHAnsi"/>
          <w:spacing w:val="35"/>
          <w:sz w:val="22"/>
          <w:szCs w:val="22"/>
        </w:rPr>
        <w:t xml:space="preserve"> </w:t>
      </w:r>
      <w:r w:rsidRPr="009153D2">
        <w:rPr>
          <w:rFonts w:asciiTheme="minorHAnsi" w:hAnsiTheme="minorHAnsi" w:cstheme="minorHAnsi"/>
          <w:sz w:val="22"/>
          <w:szCs w:val="22"/>
        </w:rPr>
        <w:t>maja</w:t>
      </w:r>
      <w:r w:rsidRPr="009153D2">
        <w:rPr>
          <w:rFonts w:asciiTheme="minorHAnsi" w:hAnsiTheme="minorHAnsi" w:cstheme="minorHAnsi"/>
          <w:spacing w:val="34"/>
          <w:sz w:val="22"/>
          <w:szCs w:val="22"/>
        </w:rPr>
        <w:t xml:space="preserve"> </w:t>
      </w:r>
      <w:r w:rsidRPr="009153D2">
        <w:rPr>
          <w:rFonts w:asciiTheme="minorHAnsi" w:hAnsiTheme="minorHAnsi" w:cstheme="minorHAnsi"/>
          <w:sz w:val="22"/>
          <w:szCs w:val="22"/>
        </w:rPr>
        <w:t>2018</w:t>
      </w:r>
      <w:r w:rsidRPr="009153D2">
        <w:rPr>
          <w:rFonts w:asciiTheme="minorHAnsi" w:hAnsiTheme="minorHAnsi" w:cstheme="minorHAnsi"/>
          <w:spacing w:val="-1"/>
          <w:sz w:val="22"/>
          <w:szCs w:val="22"/>
        </w:rPr>
        <w:t xml:space="preserve"> </w:t>
      </w:r>
      <w:r w:rsidRPr="009153D2">
        <w:rPr>
          <w:rFonts w:asciiTheme="minorHAnsi" w:hAnsiTheme="minorHAnsi" w:cstheme="minorHAnsi"/>
          <w:sz w:val="22"/>
          <w:szCs w:val="22"/>
        </w:rPr>
        <w:t xml:space="preserve">r. o ochronie danych osobowych (t.j. </w:t>
      </w:r>
      <w:hyperlink r:id="rId11" w:anchor="/act/18722262/2630854" w:history="1">
        <w:r w:rsidRPr="009153D2">
          <w:rPr>
            <w:rFonts w:asciiTheme="minorHAnsi" w:hAnsiTheme="minorHAnsi" w:cstheme="minorHAnsi"/>
            <w:sz w:val="22"/>
            <w:szCs w:val="22"/>
          </w:rPr>
          <w:t>Dz. U. 2019. 1781</w:t>
        </w:r>
      </w:hyperlink>
      <w:r w:rsidRPr="009153D2">
        <w:rPr>
          <w:rFonts w:asciiTheme="minorHAnsi" w:hAnsiTheme="minorHAnsi" w:cstheme="minorHAnsi"/>
          <w:sz w:val="22"/>
          <w:szCs w:val="22"/>
        </w:rPr>
        <w:t>, ze zm.). oraz rozporządzenia Parlamentu Europejskiego z dnia 27 kwietnia 2016 r. w sprawie ochrony osób fizycznych w związku z przetwarzaniem danych osobowych i w sprawie swobodnego przepływu takich danych oraz uchylenia dyrektywy 95/46/WE (ogólne rozporządzenie o ochronie danych, RODO) (Dz. Urz. UE L 119 z 04.05.2016, str. 1) i zobowiązuje się nie wykorzystywać ani nie przetwarzać w jakikolwiek sposób danych osobowych, do których uzyska dostęp w wyniku realizacji współpracy dla celów innych niż wykonywanie Umowy głównej .</w:t>
      </w:r>
    </w:p>
    <w:p w14:paraId="1D481E03" w14:textId="77777777" w:rsidR="009153D2" w:rsidRPr="009153D2" w:rsidRDefault="009153D2">
      <w:pPr>
        <w:pStyle w:val="Akapitzlist"/>
        <w:widowControl w:val="0"/>
        <w:numPr>
          <w:ilvl w:val="0"/>
          <w:numId w:val="26"/>
        </w:numPr>
        <w:tabs>
          <w:tab w:val="left" w:pos="641"/>
        </w:tabs>
        <w:autoSpaceDE w:val="0"/>
        <w:autoSpaceDN w:val="0"/>
        <w:spacing w:before="0" w:after="0" w:line="240" w:lineRule="auto"/>
        <w:ind w:right="114"/>
        <w:contextualSpacing w:val="0"/>
        <w:jc w:val="both"/>
        <w:rPr>
          <w:rFonts w:asciiTheme="minorHAnsi" w:hAnsiTheme="minorHAnsi" w:cstheme="minorHAnsi"/>
          <w:sz w:val="22"/>
          <w:szCs w:val="22"/>
        </w:rPr>
      </w:pPr>
      <w:r w:rsidRPr="009153D2">
        <w:rPr>
          <w:rFonts w:asciiTheme="minorHAnsi" w:hAnsiTheme="minorHAnsi" w:cstheme="minorHAnsi"/>
          <w:sz w:val="22"/>
          <w:szCs w:val="22"/>
        </w:rPr>
        <w:t xml:space="preserve">Odbiorca ponosi pełną i wyłączną odpowiedzialność za będące następstwem jego zachowań szkody wyrządzone niezgodnym z Umową przetwarzaniem danych osobowych, w szczególności szkody wyrządzone utratą, niewłaściwym przechowywaniem lub posłużeniem się dokumentami, które są nośnikiem danych </w:t>
      </w:r>
      <w:r w:rsidRPr="009153D2">
        <w:rPr>
          <w:rFonts w:asciiTheme="minorHAnsi" w:hAnsiTheme="minorHAnsi" w:cstheme="minorHAnsi"/>
          <w:spacing w:val="-2"/>
          <w:sz w:val="22"/>
          <w:szCs w:val="22"/>
        </w:rPr>
        <w:t>osobowych.</w:t>
      </w:r>
    </w:p>
    <w:p w14:paraId="01BBDEBF" w14:textId="28BB87D5" w:rsidR="00BC3705" w:rsidRDefault="009153D2">
      <w:pPr>
        <w:pStyle w:val="Akapitzlist"/>
        <w:widowControl w:val="0"/>
        <w:numPr>
          <w:ilvl w:val="0"/>
          <w:numId w:val="26"/>
        </w:numPr>
        <w:tabs>
          <w:tab w:val="left" w:pos="641"/>
        </w:tabs>
        <w:autoSpaceDE w:val="0"/>
        <w:autoSpaceDN w:val="0"/>
        <w:spacing w:before="0" w:after="0" w:line="240" w:lineRule="auto"/>
        <w:ind w:right="116"/>
        <w:contextualSpacing w:val="0"/>
        <w:jc w:val="both"/>
        <w:rPr>
          <w:rFonts w:asciiTheme="minorHAnsi" w:hAnsiTheme="minorHAnsi" w:cstheme="minorHAnsi"/>
          <w:sz w:val="22"/>
          <w:szCs w:val="22"/>
        </w:rPr>
      </w:pPr>
      <w:r w:rsidRPr="009153D2">
        <w:rPr>
          <w:rFonts w:asciiTheme="minorHAnsi" w:hAnsiTheme="minorHAnsi" w:cstheme="minorHAnsi"/>
          <w:sz w:val="22"/>
          <w:szCs w:val="22"/>
        </w:rPr>
        <w:t>W</w:t>
      </w:r>
      <w:r w:rsidRPr="009153D2">
        <w:rPr>
          <w:rFonts w:asciiTheme="minorHAnsi" w:hAnsiTheme="minorHAnsi" w:cstheme="minorHAnsi"/>
          <w:spacing w:val="65"/>
          <w:sz w:val="22"/>
          <w:szCs w:val="22"/>
        </w:rPr>
        <w:t xml:space="preserve"> </w:t>
      </w:r>
      <w:r w:rsidRPr="009153D2">
        <w:rPr>
          <w:rFonts w:asciiTheme="minorHAnsi" w:hAnsiTheme="minorHAnsi" w:cstheme="minorHAnsi"/>
          <w:sz w:val="22"/>
          <w:szCs w:val="22"/>
        </w:rPr>
        <w:t>przypadku,</w:t>
      </w:r>
      <w:r w:rsidRPr="009153D2">
        <w:rPr>
          <w:rFonts w:asciiTheme="minorHAnsi" w:hAnsiTheme="minorHAnsi" w:cstheme="minorHAnsi"/>
          <w:spacing w:val="66"/>
          <w:sz w:val="22"/>
          <w:szCs w:val="22"/>
        </w:rPr>
        <w:t xml:space="preserve"> </w:t>
      </w:r>
      <w:r w:rsidRPr="009153D2">
        <w:rPr>
          <w:rFonts w:asciiTheme="minorHAnsi" w:hAnsiTheme="minorHAnsi" w:cstheme="minorHAnsi"/>
          <w:sz w:val="22"/>
          <w:szCs w:val="22"/>
        </w:rPr>
        <w:t>gdy</w:t>
      </w:r>
      <w:r w:rsidRPr="009153D2">
        <w:rPr>
          <w:rFonts w:asciiTheme="minorHAnsi" w:hAnsiTheme="minorHAnsi" w:cstheme="minorHAnsi"/>
          <w:spacing w:val="66"/>
          <w:sz w:val="22"/>
          <w:szCs w:val="22"/>
        </w:rPr>
        <w:t xml:space="preserve"> </w:t>
      </w:r>
      <w:r w:rsidRPr="009153D2">
        <w:rPr>
          <w:rFonts w:asciiTheme="minorHAnsi" w:hAnsiTheme="minorHAnsi" w:cstheme="minorHAnsi"/>
          <w:sz w:val="22"/>
          <w:szCs w:val="22"/>
        </w:rPr>
        <w:t>Odbiorca</w:t>
      </w:r>
      <w:r w:rsidRPr="009153D2">
        <w:rPr>
          <w:rFonts w:asciiTheme="minorHAnsi" w:hAnsiTheme="minorHAnsi" w:cstheme="minorHAnsi"/>
          <w:spacing w:val="65"/>
          <w:sz w:val="22"/>
          <w:szCs w:val="22"/>
        </w:rPr>
        <w:t xml:space="preserve"> </w:t>
      </w:r>
      <w:r w:rsidRPr="009153D2">
        <w:rPr>
          <w:rFonts w:asciiTheme="minorHAnsi" w:hAnsiTheme="minorHAnsi" w:cstheme="minorHAnsi"/>
          <w:sz w:val="22"/>
          <w:szCs w:val="22"/>
        </w:rPr>
        <w:t>wykonuje</w:t>
      </w:r>
      <w:r w:rsidRPr="009153D2">
        <w:rPr>
          <w:rFonts w:asciiTheme="minorHAnsi" w:hAnsiTheme="minorHAnsi" w:cstheme="minorHAnsi"/>
          <w:spacing w:val="65"/>
          <w:sz w:val="22"/>
          <w:szCs w:val="22"/>
        </w:rPr>
        <w:t xml:space="preserve"> </w:t>
      </w:r>
      <w:r w:rsidRPr="009153D2">
        <w:rPr>
          <w:rFonts w:asciiTheme="minorHAnsi" w:hAnsiTheme="minorHAnsi" w:cstheme="minorHAnsi"/>
          <w:sz w:val="22"/>
          <w:szCs w:val="22"/>
        </w:rPr>
        <w:t>Umowę</w:t>
      </w:r>
      <w:r w:rsidRPr="009153D2">
        <w:rPr>
          <w:rFonts w:asciiTheme="minorHAnsi" w:hAnsiTheme="minorHAnsi" w:cstheme="minorHAnsi"/>
          <w:spacing w:val="65"/>
          <w:sz w:val="22"/>
          <w:szCs w:val="22"/>
        </w:rPr>
        <w:t xml:space="preserve"> </w:t>
      </w:r>
      <w:r w:rsidRPr="009153D2">
        <w:rPr>
          <w:rFonts w:asciiTheme="minorHAnsi" w:hAnsiTheme="minorHAnsi" w:cstheme="minorHAnsi"/>
          <w:sz w:val="22"/>
          <w:szCs w:val="22"/>
        </w:rPr>
        <w:t>główną</w:t>
      </w:r>
      <w:r w:rsidRPr="009153D2">
        <w:rPr>
          <w:rFonts w:asciiTheme="minorHAnsi" w:hAnsiTheme="minorHAnsi" w:cstheme="minorHAnsi"/>
          <w:spacing w:val="65"/>
          <w:sz w:val="22"/>
          <w:szCs w:val="22"/>
        </w:rPr>
        <w:t xml:space="preserve"> </w:t>
      </w:r>
      <w:r w:rsidRPr="009153D2">
        <w:rPr>
          <w:rFonts w:asciiTheme="minorHAnsi" w:hAnsiTheme="minorHAnsi" w:cstheme="minorHAnsi"/>
          <w:sz w:val="22"/>
          <w:szCs w:val="22"/>
        </w:rPr>
        <w:t>przy</w:t>
      </w:r>
      <w:r w:rsidRPr="009153D2">
        <w:rPr>
          <w:rFonts w:asciiTheme="minorHAnsi" w:hAnsiTheme="minorHAnsi" w:cstheme="minorHAnsi"/>
          <w:spacing w:val="66"/>
          <w:sz w:val="22"/>
          <w:szCs w:val="22"/>
        </w:rPr>
        <w:t xml:space="preserve"> </w:t>
      </w:r>
      <w:r w:rsidRPr="009153D2">
        <w:rPr>
          <w:rFonts w:asciiTheme="minorHAnsi" w:hAnsiTheme="minorHAnsi" w:cstheme="minorHAnsi"/>
          <w:sz w:val="22"/>
          <w:szCs w:val="22"/>
        </w:rPr>
        <w:t>udziale</w:t>
      </w:r>
      <w:r w:rsidRPr="009153D2">
        <w:rPr>
          <w:rFonts w:asciiTheme="minorHAnsi" w:hAnsiTheme="minorHAnsi" w:cstheme="minorHAnsi"/>
          <w:spacing w:val="65"/>
          <w:sz w:val="22"/>
          <w:szCs w:val="22"/>
        </w:rPr>
        <w:t xml:space="preserve"> </w:t>
      </w:r>
      <w:r w:rsidRPr="009153D2">
        <w:rPr>
          <w:rFonts w:asciiTheme="minorHAnsi" w:hAnsiTheme="minorHAnsi" w:cstheme="minorHAnsi"/>
          <w:sz w:val="22"/>
          <w:szCs w:val="22"/>
        </w:rPr>
        <w:t>osób</w:t>
      </w:r>
      <w:r w:rsidRPr="009153D2">
        <w:rPr>
          <w:rFonts w:asciiTheme="minorHAnsi" w:hAnsiTheme="minorHAnsi" w:cstheme="minorHAnsi"/>
          <w:spacing w:val="66"/>
          <w:sz w:val="22"/>
          <w:szCs w:val="22"/>
        </w:rPr>
        <w:t xml:space="preserve"> </w:t>
      </w:r>
      <w:r w:rsidRPr="009153D2">
        <w:rPr>
          <w:rFonts w:asciiTheme="minorHAnsi" w:hAnsiTheme="minorHAnsi" w:cstheme="minorHAnsi"/>
          <w:sz w:val="22"/>
          <w:szCs w:val="22"/>
        </w:rPr>
        <w:t>trzecich, z zastrzeżeniem § 1 ust. 9 Umowy, postanowienia poprzedzających ustępów rozciągają się także na te osoby, przy czym Odbiorca ponosi pełną i wyłączną odpowiedzialność za działania lub zaniechania osób, którymi się posługuje lub którym powierza wykonanie powyższej umowy, jak za działania lub zaniechania własne.</w:t>
      </w:r>
    </w:p>
    <w:p w14:paraId="40688BBF" w14:textId="77777777" w:rsidR="009153D2" w:rsidRPr="009153D2" w:rsidRDefault="009153D2" w:rsidP="009153D2">
      <w:pPr>
        <w:pStyle w:val="Akapitzlist"/>
        <w:widowControl w:val="0"/>
        <w:tabs>
          <w:tab w:val="left" w:pos="641"/>
        </w:tabs>
        <w:autoSpaceDE w:val="0"/>
        <w:autoSpaceDN w:val="0"/>
        <w:spacing w:before="0" w:after="0" w:line="240" w:lineRule="auto"/>
        <w:ind w:left="641" w:right="116"/>
        <w:contextualSpacing w:val="0"/>
        <w:jc w:val="both"/>
        <w:rPr>
          <w:rFonts w:asciiTheme="minorHAnsi" w:hAnsiTheme="minorHAnsi" w:cstheme="minorHAnsi"/>
          <w:sz w:val="22"/>
          <w:szCs w:val="22"/>
        </w:rPr>
      </w:pPr>
    </w:p>
    <w:p w14:paraId="4EE63823" w14:textId="77777777" w:rsidR="009153D2" w:rsidRDefault="009153D2" w:rsidP="009153D2">
      <w:pPr>
        <w:keepNext/>
        <w:suppressAutoHyphens/>
        <w:spacing w:before="0" w:after="0" w:line="276" w:lineRule="auto"/>
        <w:ind w:left="283" w:right="1094" w:hanging="283"/>
        <w:jc w:val="center"/>
        <w:outlineLvl w:val="0"/>
        <w:rPr>
          <w:rFonts w:cs="Calibri"/>
          <w:b/>
          <w:spacing w:val="-5"/>
          <w:sz w:val="22"/>
          <w:szCs w:val="22"/>
          <w:lang w:eastAsia="ar-SA"/>
        </w:rPr>
      </w:pPr>
      <w:r w:rsidRPr="009153D2">
        <w:rPr>
          <w:rFonts w:cs="Calibri"/>
          <w:b/>
          <w:sz w:val="22"/>
          <w:szCs w:val="22"/>
          <w:lang w:eastAsia="ar-SA"/>
        </w:rPr>
        <w:t xml:space="preserve">§ </w:t>
      </w:r>
      <w:r w:rsidRPr="009153D2">
        <w:rPr>
          <w:rFonts w:cs="Calibri"/>
          <w:b/>
          <w:spacing w:val="-5"/>
          <w:sz w:val="22"/>
          <w:szCs w:val="22"/>
          <w:lang w:eastAsia="ar-SA"/>
        </w:rPr>
        <w:t>4.</w:t>
      </w:r>
    </w:p>
    <w:p w14:paraId="276EED96" w14:textId="1E2ACE28" w:rsidR="009153D2" w:rsidRPr="00183B33" w:rsidRDefault="009153D2">
      <w:pPr>
        <w:pStyle w:val="Akapitzlist"/>
        <w:keepNext/>
        <w:numPr>
          <w:ilvl w:val="0"/>
          <w:numId w:val="31"/>
        </w:numPr>
        <w:suppressAutoHyphens/>
        <w:spacing w:before="0" w:after="0" w:line="276" w:lineRule="auto"/>
        <w:ind w:right="1094"/>
        <w:jc w:val="both"/>
        <w:outlineLvl w:val="0"/>
        <w:rPr>
          <w:rFonts w:asciiTheme="minorHAnsi" w:hAnsiTheme="minorHAnsi" w:cstheme="minorHAnsi"/>
          <w:sz w:val="22"/>
          <w:szCs w:val="22"/>
        </w:rPr>
      </w:pPr>
      <w:r w:rsidRPr="009153D2">
        <w:rPr>
          <w:rFonts w:eastAsia="Tahoma" w:cs="Calibri"/>
          <w:sz w:val="22"/>
          <w:szCs w:val="22"/>
          <w:lang w:eastAsia="pl-PL"/>
        </w:rPr>
        <w:t>Umowa obowiązuje przez cały okres obowiązywania Umowy głównej, jak również przez okres 10 (słownie: dziesięciu) lat po jej wykonaniu albo wygaśnięciu lub 10 (słownie: dziesięć) lat po jej rozwiązaniu, odstąpieniu lub wypowiedzeniu</w:t>
      </w:r>
    </w:p>
    <w:p w14:paraId="7E915FF1" w14:textId="77777777" w:rsidR="00183B33" w:rsidRPr="009153D2" w:rsidRDefault="00183B33" w:rsidP="00183B33">
      <w:pPr>
        <w:pStyle w:val="Akapitzlist"/>
        <w:keepNext/>
        <w:suppressAutoHyphens/>
        <w:spacing w:before="0" w:after="0" w:line="276" w:lineRule="auto"/>
        <w:ind w:left="501" w:right="1094"/>
        <w:jc w:val="both"/>
        <w:outlineLvl w:val="0"/>
        <w:rPr>
          <w:rFonts w:asciiTheme="minorHAnsi" w:hAnsiTheme="minorHAnsi" w:cstheme="minorHAnsi"/>
          <w:sz w:val="22"/>
          <w:szCs w:val="22"/>
        </w:rPr>
      </w:pPr>
    </w:p>
    <w:p w14:paraId="1BACDCDA" w14:textId="77777777" w:rsidR="00183B33" w:rsidRPr="004A25CC" w:rsidRDefault="00183B33" w:rsidP="00183B33">
      <w:pPr>
        <w:pStyle w:val="Nagwek1"/>
        <w:spacing w:line="240" w:lineRule="auto"/>
        <w:ind w:left="283" w:right="1094" w:hanging="283"/>
        <w:rPr>
          <w:rFonts w:cstheme="minorHAnsi"/>
          <w:szCs w:val="22"/>
        </w:rPr>
      </w:pPr>
      <w:r w:rsidRPr="004A25CC">
        <w:rPr>
          <w:rFonts w:cstheme="minorHAnsi"/>
          <w:szCs w:val="22"/>
        </w:rPr>
        <w:t xml:space="preserve">§ </w:t>
      </w:r>
      <w:r w:rsidRPr="004A25CC">
        <w:rPr>
          <w:rFonts w:cstheme="minorHAnsi"/>
          <w:spacing w:val="-5"/>
          <w:szCs w:val="22"/>
        </w:rPr>
        <w:t>5.</w:t>
      </w:r>
    </w:p>
    <w:p w14:paraId="51A14952" w14:textId="77777777" w:rsidR="00183B33" w:rsidRPr="004A25CC" w:rsidRDefault="00183B33">
      <w:pPr>
        <w:pStyle w:val="Akapitzlist"/>
        <w:widowControl w:val="0"/>
        <w:numPr>
          <w:ilvl w:val="0"/>
          <w:numId w:val="25"/>
        </w:numPr>
        <w:tabs>
          <w:tab w:val="left" w:pos="643"/>
        </w:tabs>
        <w:autoSpaceDE w:val="0"/>
        <w:autoSpaceDN w:val="0"/>
        <w:spacing w:before="0" w:after="0" w:line="240" w:lineRule="auto"/>
        <w:ind w:right="110"/>
        <w:contextualSpacing w:val="0"/>
        <w:jc w:val="both"/>
        <w:rPr>
          <w:rFonts w:cstheme="minorHAnsi"/>
          <w:sz w:val="22"/>
          <w:szCs w:val="22"/>
        </w:rPr>
      </w:pPr>
      <w:r w:rsidRPr="004A25CC">
        <w:rPr>
          <w:rFonts w:cstheme="minorHAnsi"/>
          <w:sz w:val="22"/>
          <w:szCs w:val="22"/>
        </w:rPr>
        <w:t xml:space="preserve">Odbiorca na żądanie </w:t>
      </w:r>
      <w:r>
        <w:rPr>
          <w:rFonts w:cstheme="minorHAnsi"/>
          <w:sz w:val="22"/>
          <w:szCs w:val="22"/>
        </w:rPr>
        <w:t>Powiatu</w:t>
      </w:r>
      <w:r w:rsidRPr="004A25CC">
        <w:rPr>
          <w:rFonts w:cstheme="minorHAnsi"/>
          <w:sz w:val="22"/>
          <w:szCs w:val="22"/>
        </w:rPr>
        <w:t xml:space="preserve"> zwróci niezwłocznie wszelkie materiały, dokumenty, inne opracowania (na piśmie, w formie elektronicznej lub innej) oraz zniszczy wszystkie materiały, które zawierają Informacje Poufne i wykasuje z pamięci swoich komputerów, edytorów tekstów i podobnych środków wszystkie materiały stanowiące Informacje Poufne, włączając</w:t>
      </w:r>
      <w:r w:rsidRPr="004A25CC">
        <w:rPr>
          <w:rFonts w:cstheme="minorHAnsi"/>
          <w:spacing w:val="-2"/>
          <w:sz w:val="22"/>
          <w:szCs w:val="22"/>
        </w:rPr>
        <w:t xml:space="preserve"> </w:t>
      </w:r>
      <w:r w:rsidRPr="004A25CC">
        <w:rPr>
          <w:rFonts w:cstheme="minorHAnsi"/>
          <w:sz w:val="22"/>
          <w:szCs w:val="22"/>
        </w:rPr>
        <w:t>każdą kopię,</w:t>
      </w:r>
      <w:r w:rsidRPr="004A25CC">
        <w:rPr>
          <w:rFonts w:cstheme="minorHAnsi"/>
          <w:spacing w:val="-1"/>
          <w:sz w:val="22"/>
          <w:szCs w:val="22"/>
        </w:rPr>
        <w:t xml:space="preserve"> </w:t>
      </w:r>
      <w:r w:rsidRPr="004A25CC">
        <w:rPr>
          <w:rFonts w:cstheme="minorHAnsi"/>
          <w:sz w:val="22"/>
          <w:szCs w:val="22"/>
        </w:rPr>
        <w:t>w</w:t>
      </w:r>
      <w:r w:rsidRPr="004A25CC">
        <w:rPr>
          <w:rFonts w:cstheme="minorHAnsi"/>
          <w:spacing w:val="-1"/>
          <w:sz w:val="22"/>
          <w:szCs w:val="22"/>
        </w:rPr>
        <w:t xml:space="preserve"> </w:t>
      </w:r>
      <w:r w:rsidRPr="004A25CC">
        <w:rPr>
          <w:rFonts w:cstheme="minorHAnsi"/>
          <w:sz w:val="22"/>
          <w:szCs w:val="22"/>
        </w:rPr>
        <w:t>zakresie</w:t>
      </w:r>
      <w:r w:rsidRPr="004A25CC">
        <w:rPr>
          <w:rFonts w:cstheme="minorHAnsi"/>
          <w:spacing w:val="-1"/>
          <w:sz w:val="22"/>
          <w:szCs w:val="22"/>
        </w:rPr>
        <w:t xml:space="preserve"> </w:t>
      </w:r>
      <w:r w:rsidRPr="004A25CC">
        <w:rPr>
          <w:rFonts w:cstheme="minorHAnsi"/>
          <w:sz w:val="22"/>
          <w:szCs w:val="22"/>
        </w:rPr>
        <w:t>w</w:t>
      </w:r>
      <w:r w:rsidRPr="004A25CC">
        <w:rPr>
          <w:rFonts w:cstheme="minorHAnsi"/>
          <w:spacing w:val="-1"/>
          <w:sz w:val="22"/>
          <w:szCs w:val="22"/>
        </w:rPr>
        <w:t xml:space="preserve"> </w:t>
      </w:r>
      <w:r w:rsidRPr="004A25CC">
        <w:rPr>
          <w:rFonts w:cstheme="minorHAnsi"/>
          <w:sz w:val="22"/>
          <w:szCs w:val="22"/>
        </w:rPr>
        <w:t>jakim pozwala</w:t>
      </w:r>
      <w:r w:rsidRPr="004A25CC">
        <w:rPr>
          <w:rFonts w:cstheme="minorHAnsi"/>
          <w:spacing w:val="-1"/>
          <w:sz w:val="22"/>
          <w:szCs w:val="22"/>
        </w:rPr>
        <w:t xml:space="preserve"> </w:t>
      </w:r>
      <w:r w:rsidRPr="004A25CC">
        <w:rPr>
          <w:rFonts w:cstheme="minorHAnsi"/>
          <w:sz w:val="22"/>
          <w:szCs w:val="22"/>
        </w:rPr>
        <w:t>na</w:t>
      </w:r>
      <w:r w:rsidRPr="004A25CC">
        <w:rPr>
          <w:rFonts w:cstheme="minorHAnsi"/>
          <w:spacing w:val="-1"/>
          <w:sz w:val="22"/>
          <w:szCs w:val="22"/>
        </w:rPr>
        <w:t xml:space="preserve"> </w:t>
      </w:r>
      <w:r w:rsidRPr="004A25CC">
        <w:rPr>
          <w:rFonts w:cstheme="minorHAnsi"/>
          <w:sz w:val="22"/>
          <w:szCs w:val="22"/>
        </w:rPr>
        <w:t>to konfiguracja</w:t>
      </w:r>
      <w:r w:rsidRPr="004A25CC">
        <w:rPr>
          <w:rFonts w:cstheme="minorHAnsi"/>
          <w:spacing w:val="-1"/>
          <w:sz w:val="22"/>
          <w:szCs w:val="22"/>
        </w:rPr>
        <w:t xml:space="preserve"> </w:t>
      </w:r>
      <w:r w:rsidRPr="004A25CC">
        <w:rPr>
          <w:rFonts w:cstheme="minorHAnsi"/>
          <w:sz w:val="22"/>
          <w:szCs w:val="22"/>
        </w:rPr>
        <w:t xml:space="preserve">systemów teleinformatycznych. Ponadto Odbiorca, bez żądania </w:t>
      </w:r>
      <w:r>
        <w:rPr>
          <w:rFonts w:cstheme="minorHAnsi"/>
          <w:sz w:val="22"/>
          <w:szCs w:val="22"/>
        </w:rPr>
        <w:t>Powiatu</w:t>
      </w:r>
      <w:r w:rsidRPr="004A25CC">
        <w:rPr>
          <w:rFonts w:cstheme="minorHAnsi"/>
          <w:sz w:val="22"/>
          <w:szCs w:val="22"/>
        </w:rPr>
        <w:t>, zwróci lub zniszczy materiały, dokumenty, nośniki zawierające Informacje Poufne odpowiednio najpóźniej z upływem okresu, o którym mowa w § 4 Umowy.</w:t>
      </w:r>
    </w:p>
    <w:p w14:paraId="01BB6A53" w14:textId="4F21B686" w:rsidR="009153D2" w:rsidRDefault="00183B33">
      <w:pPr>
        <w:pStyle w:val="Akapitzlist"/>
        <w:widowControl w:val="0"/>
        <w:numPr>
          <w:ilvl w:val="0"/>
          <w:numId w:val="25"/>
        </w:numPr>
        <w:tabs>
          <w:tab w:val="left" w:pos="643"/>
        </w:tabs>
        <w:autoSpaceDE w:val="0"/>
        <w:autoSpaceDN w:val="0"/>
        <w:spacing w:before="0" w:after="0" w:line="240" w:lineRule="auto"/>
        <w:ind w:right="111"/>
        <w:contextualSpacing w:val="0"/>
        <w:jc w:val="both"/>
        <w:rPr>
          <w:rFonts w:cstheme="minorHAnsi"/>
          <w:sz w:val="22"/>
          <w:szCs w:val="22"/>
        </w:rPr>
      </w:pPr>
      <w:r w:rsidRPr="004A25CC">
        <w:rPr>
          <w:rFonts w:cstheme="minorHAnsi"/>
          <w:sz w:val="22"/>
          <w:szCs w:val="22"/>
        </w:rPr>
        <w:t xml:space="preserve">Na żądanie </w:t>
      </w:r>
      <w:r>
        <w:rPr>
          <w:rFonts w:cstheme="minorHAnsi"/>
          <w:sz w:val="22"/>
          <w:szCs w:val="22"/>
        </w:rPr>
        <w:t>Powiatu</w:t>
      </w:r>
      <w:r w:rsidRPr="004A25CC">
        <w:rPr>
          <w:rFonts w:cstheme="minorHAnsi"/>
          <w:sz w:val="22"/>
          <w:szCs w:val="22"/>
        </w:rPr>
        <w:t xml:space="preserve"> ujawniającej Odbiorca niezwłocznie dostarczy jej pisemne oświadczenie potwierdzające dokonanie czynności wskazanych w ust. 1 powyżej.</w:t>
      </w:r>
    </w:p>
    <w:p w14:paraId="012393B7" w14:textId="77777777" w:rsidR="00183B33" w:rsidRPr="00183B33" w:rsidRDefault="00183B33" w:rsidP="00183B33">
      <w:pPr>
        <w:pStyle w:val="Akapitzlist"/>
        <w:widowControl w:val="0"/>
        <w:tabs>
          <w:tab w:val="left" w:pos="643"/>
        </w:tabs>
        <w:autoSpaceDE w:val="0"/>
        <w:autoSpaceDN w:val="0"/>
        <w:spacing w:before="0" w:after="0" w:line="240" w:lineRule="auto"/>
        <w:ind w:left="570" w:right="111"/>
        <w:contextualSpacing w:val="0"/>
        <w:jc w:val="both"/>
        <w:rPr>
          <w:rFonts w:cstheme="minorHAnsi"/>
          <w:sz w:val="22"/>
          <w:szCs w:val="22"/>
        </w:rPr>
      </w:pPr>
    </w:p>
    <w:p w14:paraId="6DCFF01A" w14:textId="77777777" w:rsidR="00183B33" w:rsidRPr="004A25CC" w:rsidRDefault="00183B33" w:rsidP="00183B33">
      <w:pPr>
        <w:pStyle w:val="Nagwek1"/>
        <w:spacing w:line="240" w:lineRule="auto"/>
        <w:ind w:left="283" w:right="1094" w:hanging="283"/>
        <w:rPr>
          <w:rFonts w:cstheme="minorHAnsi"/>
          <w:szCs w:val="22"/>
        </w:rPr>
      </w:pPr>
      <w:r w:rsidRPr="004A25CC">
        <w:rPr>
          <w:rFonts w:cstheme="minorHAnsi"/>
          <w:szCs w:val="22"/>
        </w:rPr>
        <w:t xml:space="preserve">§ </w:t>
      </w:r>
      <w:r w:rsidRPr="004A25CC">
        <w:rPr>
          <w:rFonts w:cstheme="minorHAnsi"/>
          <w:spacing w:val="-5"/>
          <w:szCs w:val="22"/>
        </w:rPr>
        <w:t>6.</w:t>
      </w:r>
    </w:p>
    <w:p w14:paraId="5D3B01DD" w14:textId="77777777" w:rsidR="00183B33" w:rsidRPr="004A25CC" w:rsidRDefault="00183B33">
      <w:pPr>
        <w:pStyle w:val="Akapitzlist"/>
        <w:widowControl w:val="0"/>
        <w:numPr>
          <w:ilvl w:val="0"/>
          <w:numId w:val="24"/>
        </w:numPr>
        <w:tabs>
          <w:tab w:val="left" w:pos="641"/>
        </w:tabs>
        <w:autoSpaceDE w:val="0"/>
        <w:autoSpaceDN w:val="0"/>
        <w:spacing w:before="0" w:after="0" w:line="240" w:lineRule="auto"/>
        <w:ind w:right="114"/>
        <w:contextualSpacing w:val="0"/>
        <w:jc w:val="both"/>
        <w:rPr>
          <w:rFonts w:cstheme="minorHAnsi"/>
          <w:sz w:val="22"/>
          <w:szCs w:val="22"/>
        </w:rPr>
      </w:pPr>
      <w:r w:rsidRPr="004A25CC">
        <w:rPr>
          <w:rFonts w:cstheme="minorHAnsi"/>
          <w:sz w:val="22"/>
          <w:szCs w:val="22"/>
        </w:rPr>
        <w:t>W</w:t>
      </w:r>
      <w:r w:rsidRPr="004A25CC">
        <w:rPr>
          <w:rFonts w:cstheme="minorHAnsi"/>
          <w:spacing w:val="80"/>
          <w:sz w:val="22"/>
          <w:szCs w:val="22"/>
        </w:rPr>
        <w:t xml:space="preserve"> </w:t>
      </w:r>
      <w:r w:rsidRPr="004A25CC">
        <w:rPr>
          <w:rFonts w:cstheme="minorHAnsi"/>
          <w:sz w:val="22"/>
          <w:szCs w:val="22"/>
        </w:rPr>
        <w:t>przypadku</w:t>
      </w:r>
      <w:r w:rsidRPr="004A25CC">
        <w:rPr>
          <w:rFonts w:cstheme="minorHAnsi"/>
          <w:spacing w:val="80"/>
          <w:sz w:val="22"/>
          <w:szCs w:val="22"/>
        </w:rPr>
        <w:t xml:space="preserve"> </w:t>
      </w:r>
      <w:r w:rsidRPr="004A25CC">
        <w:rPr>
          <w:rFonts w:cstheme="minorHAnsi"/>
          <w:sz w:val="22"/>
          <w:szCs w:val="22"/>
        </w:rPr>
        <w:t>naruszenia</w:t>
      </w:r>
      <w:r w:rsidRPr="004A25CC">
        <w:rPr>
          <w:rFonts w:cstheme="minorHAnsi"/>
          <w:spacing w:val="80"/>
          <w:sz w:val="22"/>
          <w:szCs w:val="22"/>
        </w:rPr>
        <w:t xml:space="preserve"> </w:t>
      </w:r>
      <w:r w:rsidRPr="004A25CC">
        <w:rPr>
          <w:rFonts w:cstheme="minorHAnsi"/>
          <w:sz w:val="22"/>
          <w:szCs w:val="22"/>
        </w:rPr>
        <w:t>przez</w:t>
      </w:r>
      <w:r w:rsidRPr="004A25CC">
        <w:rPr>
          <w:rFonts w:cstheme="minorHAnsi"/>
          <w:spacing w:val="80"/>
          <w:sz w:val="22"/>
          <w:szCs w:val="22"/>
        </w:rPr>
        <w:t xml:space="preserve"> </w:t>
      </w:r>
      <w:r w:rsidRPr="004A25CC">
        <w:rPr>
          <w:rFonts w:cstheme="minorHAnsi"/>
          <w:sz w:val="22"/>
          <w:szCs w:val="22"/>
        </w:rPr>
        <w:t>Odbiorcę</w:t>
      </w:r>
      <w:r w:rsidRPr="004A25CC">
        <w:rPr>
          <w:rFonts w:cstheme="minorHAnsi"/>
          <w:spacing w:val="80"/>
          <w:sz w:val="22"/>
          <w:szCs w:val="22"/>
        </w:rPr>
        <w:t xml:space="preserve"> </w:t>
      </w:r>
      <w:r w:rsidRPr="004A25CC">
        <w:rPr>
          <w:rFonts w:cstheme="minorHAnsi"/>
          <w:sz w:val="22"/>
          <w:szCs w:val="22"/>
        </w:rPr>
        <w:t>jakichkolwiek</w:t>
      </w:r>
      <w:r w:rsidRPr="004A25CC">
        <w:rPr>
          <w:rFonts w:cstheme="minorHAnsi"/>
          <w:spacing w:val="80"/>
          <w:sz w:val="22"/>
          <w:szCs w:val="22"/>
        </w:rPr>
        <w:t xml:space="preserve"> </w:t>
      </w:r>
      <w:r w:rsidRPr="004A25CC">
        <w:rPr>
          <w:rFonts w:cstheme="minorHAnsi"/>
          <w:sz w:val="22"/>
          <w:szCs w:val="22"/>
        </w:rPr>
        <w:t>zobowiązań</w:t>
      </w:r>
      <w:r w:rsidRPr="004A25CC">
        <w:rPr>
          <w:rFonts w:cstheme="minorHAnsi"/>
          <w:spacing w:val="80"/>
          <w:sz w:val="22"/>
          <w:szCs w:val="22"/>
        </w:rPr>
        <w:t xml:space="preserve"> </w:t>
      </w:r>
      <w:r w:rsidRPr="004A25CC">
        <w:rPr>
          <w:rFonts w:cstheme="minorHAnsi"/>
          <w:sz w:val="22"/>
          <w:szCs w:val="22"/>
        </w:rPr>
        <w:t>wynikających</w:t>
      </w:r>
      <w:r w:rsidRPr="004A25CC">
        <w:rPr>
          <w:rFonts w:cstheme="minorHAnsi"/>
          <w:spacing w:val="40"/>
          <w:sz w:val="22"/>
          <w:szCs w:val="22"/>
        </w:rPr>
        <w:t xml:space="preserve"> </w:t>
      </w:r>
      <w:r w:rsidRPr="004A25CC">
        <w:rPr>
          <w:rFonts w:cstheme="minorHAnsi"/>
          <w:sz w:val="22"/>
          <w:szCs w:val="22"/>
        </w:rPr>
        <w:t xml:space="preserve">z niniejszej Umowy, </w:t>
      </w:r>
      <w:r>
        <w:rPr>
          <w:rFonts w:cstheme="minorHAnsi"/>
          <w:sz w:val="22"/>
          <w:szCs w:val="22"/>
        </w:rPr>
        <w:t xml:space="preserve">Powiat </w:t>
      </w:r>
      <w:r w:rsidRPr="004A25CC">
        <w:rPr>
          <w:rFonts w:cstheme="minorHAnsi"/>
          <w:sz w:val="22"/>
          <w:szCs w:val="22"/>
        </w:rPr>
        <w:t>będzie miał prawo do żądania natychmiastowego zaniechania naruszenia i usunięcia jego skutków. Wezwanie do zaniechania naruszeń i usunięcia jego skutków powinno być wysłane Odbiorcy w formie pisemnej z wyznaczeniem co najmniej terminu 14 (słownie: czternastu) dni do ustosunkowania się</w:t>
      </w:r>
      <w:r w:rsidRPr="004A25CC">
        <w:rPr>
          <w:rFonts w:cstheme="minorHAnsi"/>
          <w:spacing w:val="40"/>
          <w:sz w:val="22"/>
          <w:szCs w:val="22"/>
        </w:rPr>
        <w:t xml:space="preserve"> </w:t>
      </w:r>
      <w:r w:rsidRPr="004A25CC">
        <w:rPr>
          <w:rFonts w:cstheme="minorHAnsi"/>
          <w:sz w:val="22"/>
          <w:szCs w:val="22"/>
        </w:rPr>
        <w:t>do niego.</w:t>
      </w:r>
    </w:p>
    <w:p w14:paraId="3BC37532" w14:textId="77777777" w:rsidR="00183B33" w:rsidRPr="004A25CC" w:rsidRDefault="00183B33">
      <w:pPr>
        <w:pStyle w:val="Akapitzlist"/>
        <w:widowControl w:val="0"/>
        <w:numPr>
          <w:ilvl w:val="0"/>
          <w:numId w:val="24"/>
        </w:numPr>
        <w:tabs>
          <w:tab w:val="left" w:pos="641"/>
        </w:tabs>
        <w:autoSpaceDE w:val="0"/>
        <w:autoSpaceDN w:val="0"/>
        <w:spacing w:before="0" w:after="0" w:line="240" w:lineRule="auto"/>
        <w:ind w:right="114"/>
        <w:contextualSpacing w:val="0"/>
        <w:jc w:val="both"/>
        <w:rPr>
          <w:rFonts w:cstheme="minorHAnsi"/>
          <w:sz w:val="22"/>
          <w:szCs w:val="22"/>
        </w:rPr>
      </w:pPr>
      <w:r w:rsidRPr="004A25CC">
        <w:rPr>
          <w:rFonts w:cstheme="minorHAnsi"/>
          <w:sz w:val="22"/>
          <w:szCs w:val="22"/>
        </w:rPr>
        <w:lastRenderedPageBreak/>
        <w:t>W przypadku naruszenia przez Odbiorcę obowiązków dotyczących Informacji Poufnych, w</w:t>
      </w:r>
      <w:r w:rsidRPr="004A25CC">
        <w:rPr>
          <w:rFonts w:cstheme="minorHAnsi"/>
          <w:spacing w:val="40"/>
          <w:sz w:val="22"/>
          <w:szCs w:val="22"/>
        </w:rPr>
        <w:t xml:space="preserve"> </w:t>
      </w:r>
      <w:r w:rsidRPr="004A25CC">
        <w:rPr>
          <w:rFonts w:cstheme="minorHAnsi"/>
          <w:sz w:val="22"/>
          <w:szCs w:val="22"/>
        </w:rPr>
        <w:t>tym</w:t>
      </w:r>
      <w:r w:rsidRPr="004A25CC">
        <w:rPr>
          <w:rFonts w:cstheme="minorHAnsi"/>
          <w:spacing w:val="40"/>
          <w:sz w:val="22"/>
          <w:szCs w:val="22"/>
        </w:rPr>
        <w:t xml:space="preserve"> </w:t>
      </w:r>
      <w:r w:rsidRPr="004A25CC">
        <w:rPr>
          <w:rFonts w:cstheme="minorHAnsi"/>
          <w:sz w:val="22"/>
          <w:szCs w:val="22"/>
        </w:rPr>
        <w:t>danych</w:t>
      </w:r>
      <w:r w:rsidRPr="004A25CC">
        <w:rPr>
          <w:rFonts w:cstheme="minorHAnsi"/>
          <w:spacing w:val="40"/>
          <w:sz w:val="22"/>
          <w:szCs w:val="22"/>
        </w:rPr>
        <w:t xml:space="preserve"> </w:t>
      </w:r>
      <w:r w:rsidRPr="004A25CC">
        <w:rPr>
          <w:rFonts w:cstheme="minorHAnsi"/>
          <w:sz w:val="22"/>
          <w:szCs w:val="22"/>
        </w:rPr>
        <w:t>osobowych,</w:t>
      </w:r>
      <w:r w:rsidRPr="004A25CC">
        <w:rPr>
          <w:rFonts w:cstheme="minorHAnsi"/>
          <w:spacing w:val="40"/>
          <w:sz w:val="22"/>
          <w:szCs w:val="22"/>
        </w:rPr>
        <w:t xml:space="preserve"> </w:t>
      </w:r>
      <w:r w:rsidRPr="00066984">
        <w:rPr>
          <w:sz w:val="22"/>
          <w:szCs w:val="22"/>
        </w:rPr>
        <w:t>Powiat może żądać</w:t>
      </w:r>
      <w:r w:rsidRPr="00066984">
        <w:rPr>
          <w:rFonts w:cstheme="minorHAnsi"/>
          <w:spacing w:val="40"/>
        </w:rPr>
        <w:t xml:space="preserve"> </w:t>
      </w:r>
      <w:r w:rsidRPr="004A25CC">
        <w:rPr>
          <w:rFonts w:cstheme="minorHAnsi"/>
          <w:sz w:val="22"/>
          <w:szCs w:val="22"/>
        </w:rPr>
        <w:t>od</w:t>
      </w:r>
      <w:r w:rsidRPr="004A25CC">
        <w:rPr>
          <w:rFonts w:cstheme="minorHAnsi"/>
          <w:spacing w:val="40"/>
          <w:sz w:val="22"/>
          <w:szCs w:val="22"/>
        </w:rPr>
        <w:t xml:space="preserve"> </w:t>
      </w:r>
      <w:r w:rsidRPr="004A25CC">
        <w:rPr>
          <w:rFonts w:cstheme="minorHAnsi"/>
          <w:sz w:val="22"/>
          <w:szCs w:val="22"/>
        </w:rPr>
        <w:t>Odbiorcy</w:t>
      </w:r>
      <w:r w:rsidRPr="004A25CC">
        <w:rPr>
          <w:rFonts w:cstheme="minorHAnsi"/>
          <w:spacing w:val="40"/>
          <w:sz w:val="22"/>
          <w:szCs w:val="22"/>
        </w:rPr>
        <w:t xml:space="preserve"> </w:t>
      </w:r>
      <w:r w:rsidRPr="004A25CC">
        <w:rPr>
          <w:rFonts w:cstheme="minorHAnsi"/>
          <w:sz w:val="22"/>
          <w:szCs w:val="22"/>
        </w:rPr>
        <w:t>zapłaty</w:t>
      </w:r>
      <w:r w:rsidRPr="004A25CC">
        <w:rPr>
          <w:rFonts w:cstheme="minorHAnsi"/>
          <w:spacing w:val="40"/>
          <w:sz w:val="22"/>
          <w:szCs w:val="22"/>
        </w:rPr>
        <w:t xml:space="preserve"> </w:t>
      </w:r>
      <w:r w:rsidRPr="004A25CC">
        <w:rPr>
          <w:rFonts w:cstheme="minorHAnsi"/>
          <w:sz w:val="22"/>
          <w:szCs w:val="22"/>
        </w:rPr>
        <w:t>kary</w:t>
      </w:r>
      <w:r w:rsidRPr="004A25CC">
        <w:rPr>
          <w:rFonts w:cstheme="minorHAnsi"/>
          <w:spacing w:val="40"/>
          <w:sz w:val="22"/>
          <w:szCs w:val="22"/>
        </w:rPr>
        <w:t xml:space="preserve"> </w:t>
      </w:r>
      <w:r w:rsidRPr="004A25CC">
        <w:rPr>
          <w:rFonts w:cstheme="minorHAnsi"/>
          <w:sz w:val="22"/>
          <w:szCs w:val="22"/>
        </w:rPr>
        <w:t>umownej w wysokości 15 000 PLN (słownie: piętnastu tysięcy złotych) za każdy przypadek naruszenia. Odbiorca zobowiązuje się do uregulowania kary w terminie 14 (słownie: czternastu) dni kalendarzowych od dnia doręczenia Odbiorcy wezwania do zapłaty/noty obciążeniowej w formie pisemnej.</w:t>
      </w:r>
    </w:p>
    <w:p w14:paraId="5473C6F2" w14:textId="77777777" w:rsidR="00183B33" w:rsidRPr="004A25CC" w:rsidRDefault="00183B33">
      <w:pPr>
        <w:pStyle w:val="Akapitzlist"/>
        <w:widowControl w:val="0"/>
        <w:numPr>
          <w:ilvl w:val="0"/>
          <w:numId w:val="24"/>
        </w:numPr>
        <w:tabs>
          <w:tab w:val="left" w:pos="641"/>
        </w:tabs>
        <w:autoSpaceDE w:val="0"/>
        <w:autoSpaceDN w:val="0"/>
        <w:spacing w:before="0" w:after="0" w:line="240" w:lineRule="auto"/>
        <w:ind w:right="119"/>
        <w:contextualSpacing w:val="0"/>
        <w:jc w:val="both"/>
        <w:rPr>
          <w:rFonts w:cstheme="minorHAnsi"/>
          <w:sz w:val="22"/>
          <w:szCs w:val="22"/>
        </w:rPr>
      </w:pPr>
      <w:r>
        <w:rPr>
          <w:rFonts w:cstheme="minorHAnsi"/>
          <w:sz w:val="22"/>
          <w:szCs w:val="22"/>
        </w:rPr>
        <w:t>Powiat</w:t>
      </w:r>
      <w:r w:rsidRPr="004A25CC">
        <w:rPr>
          <w:rFonts w:cstheme="minorHAnsi"/>
          <w:sz w:val="22"/>
          <w:szCs w:val="22"/>
        </w:rPr>
        <w:t xml:space="preserve"> zastrzega sobie prawo dochodzenia odszkodowania przewyższającego</w:t>
      </w:r>
      <w:r w:rsidRPr="004A25CC">
        <w:rPr>
          <w:rFonts w:cstheme="minorHAnsi"/>
          <w:spacing w:val="40"/>
          <w:sz w:val="22"/>
          <w:szCs w:val="22"/>
        </w:rPr>
        <w:t xml:space="preserve"> </w:t>
      </w:r>
      <w:r w:rsidRPr="004A25CC">
        <w:rPr>
          <w:rFonts w:cstheme="minorHAnsi"/>
          <w:sz w:val="22"/>
          <w:szCs w:val="22"/>
        </w:rPr>
        <w:t>wysokość zastrzeżonych kar umownych na zasadach ogólnych Kodeksu cywilnego.</w:t>
      </w:r>
    </w:p>
    <w:p w14:paraId="78A40C33" w14:textId="77777777" w:rsidR="00183B33" w:rsidRDefault="00183B33" w:rsidP="00183B33">
      <w:pPr>
        <w:pStyle w:val="Nagwek1"/>
        <w:spacing w:line="240" w:lineRule="auto"/>
        <w:ind w:left="283" w:right="1094" w:hanging="283"/>
        <w:rPr>
          <w:rFonts w:cstheme="minorHAnsi"/>
          <w:szCs w:val="22"/>
        </w:rPr>
      </w:pPr>
    </w:p>
    <w:p w14:paraId="4874FC02" w14:textId="77777777" w:rsidR="00183B33" w:rsidRPr="004A25CC" w:rsidRDefault="00183B33" w:rsidP="00183B33">
      <w:pPr>
        <w:pStyle w:val="Nagwek1"/>
        <w:spacing w:line="240" w:lineRule="auto"/>
        <w:ind w:left="283" w:right="1094" w:hanging="283"/>
        <w:rPr>
          <w:rFonts w:cstheme="minorHAnsi"/>
          <w:szCs w:val="22"/>
        </w:rPr>
      </w:pPr>
      <w:r w:rsidRPr="004A25CC">
        <w:rPr>
          <w:rFonts w:cstheme="minorHAnsi"/>
          <w:szCs w:val="22"/>
        </w:rPr>
        <w:t xml:space="preserve">§ </w:t>
      </w:r>
      <w:r w:rsidRPr="004A25CC">
        <w:rPr>
          <w:rFonts w:cstheme="minorHAnsi"/>
          <w:spacing w:val="-5"/>
          <w:szCs w:val="22"/>
        </w:rPr>
        <w:t>7.</w:t>
      </w:r>
    </w:p>
    <w:p w14:paraId="4AF4BFC1" w14:textId="77777777" w:rsidR="00183B33" w:rsidRPr="004A25CC" w:rsidRDefault="00183B33">
      <w:pPr>
        <w:pStyle w:val="Akapitzlist"/>
        <w:widowControl w:val="0"/>
        <w:numPr>
          <w:ilvl w:val="0"/>
          <w:numId w:val="23"/>
        </w:numPr>
        <w:tabs>
          <w:tab w:val="left" w:pos="643"/>
        </w:tabs>
        <w:autoSpaceDE w:val="0"/>
        <w:autoSpaceDN w:val="0"/>
        <w:spacing w:before="0" w:after="0" w:line="240" w:lineRule="auto"/>
        <w:ind w:hanging="427"/>
        <w:contextualSpacing w:val="0"/>
        <w:jc w:val="left"/>
        <w:rPr>
          <w:rFonts w:cstheme="minorHAnsi"/>
          <w:sz w:val="22"/>
          <w:szCs w:val="22"/>
        </w:rPr>
      </w:pPr>
      <w:r w:rsidRPr="004A25CC">
        <w:rPr>
          <w:rFonts w:cstheme="minorHAnsi"/>
          <w:sz w:val="22"/>
          <w:szCs w:val="22"/>
        </w:rPr>
        <w:t>Umowa</w:t>
      </w:r>
      <w:r w:rsidRPr="004A25CC">
        <w:rPr>
          <w:rFonts w:cstheme="minorHAnsi"/>
          <w:spacing w:val="-3"/>
          <w:sz w:val="22"/>
          <w:szCs w:val="22"/>
        </w:rPr>
        <w:t xml:space="preserve"> </w:t>
      </w:r>
      <w:r w:rsidRPr="004A25CC">
        <w:rPr>
          <w:rFonts w:cstheme="minorHAnsi"/>
          <w:sz w:val="22"/>
          <w:szCs w:val="22"/>
        </w:rPr>
        <w:t>wchodzi</w:t>
      </w:r>
      <w:r w:rsidRPr="004A25CC">
        <w:rPr>
          <w:rFonts w:cstheme="minorHAnsi"/>
          <w:spacing w:val="-1"/>
          <w:sz w:val="22"/>
          <w:szCs w:val="22"/>
        </w:rPr>
        <w:t xml:space="preserve"> </w:t>
      </w:r>
      <w:r w:rsidRPr="004A25CC">
        <w:rPr>
          <w:rFonts w:cstheme="minorHAnsi"/>
          <w:sz w:val="22"/>
          <w:szCs w:val="22"/>
        </w:rPr>
        <w:t>w</w:t>
      </w:r>
      <w:r w:rsidRPr="004A25CC">
        <w:rPr>
          <w:rFonts w:cstheme="minorHAnsi"/>
          <w:spacing w:val="-2"/>
          <w:sz w:val="22"/>
          <w:szCs w:val="22"/>
        </w:rPr>
        <w:t xml:space="preserve"> </w:t>
      </w:r>
      <w:r w:rsidRPr="004A25CC">
        <w:rPr>
          <w:rFonts w:cstheme="minorHAnsi"/>
          <w:sz w:val="22"/>
          <w:szCs w:val="22"/>
        </w:rPr>
        <w:t>życie w</w:t>
      </w:r>
      <w:r w:rsidRPr="004A25CC">
        <w:rPr>
          <w:rFonts w:cstheme="minorHAnsi"/>
          <w:spacing w:val="-2"/>
          <w:sz w:val="22"/>
          <w:szCs w:val="22"/>
        </w:rPr>
        <w:t xml:space="preserve"> </w:t>
      </w:r>
      <w:r w:rsidRPr="004A25CC">
        <w:rPr>
          <w:rFonts w:cstheme="minorHAnsi"/>
          <w:sz w:val="22"/>
          <w:szCs w:val="22"/>
        </w:rPr>
        <w:t>dniu</w:t>
      </w:r>
      <w:r w:rsidRPr="004A25CC">
        <w:rPr>
          <w:rFonts w:cstheme="minorHAnsi"/>
          <w:spacing w:val="-1"/>
          <w:sz w:val="22"/>
          <w:szCs w:val="22"/>
        </w:rPr>
        <w:t xml:space="preserve"> </w:t>
      </w:r>
      <w:r w:rsidRPr="004A25CC">
        <w:rPr>
          <w:rFonts w:cstheme="minorHAnsi"/>
          <w:sz w:val="22"/>
          <w:szCs w:val="22"/>
        </w:rPr>
        <w:t>podpisania</w:t>
      </w:r>
      <w:r w:rsidRPr="004A25CC">
        <w:rPr>
          <w:rFonts w:cstheme="minorHAnsi"/>
          <w:spacing w:val="-1"/>
          <w:sz w:val="22"/>
          <w:szCs w:val="22"/>
        </w:rPr>
        <w:t xml:space="preserve"> </w:t>
      </w:r>
      <w:r w:rsidRPr="004A25CC">
        <w:rPr>
          <w:rFonts w:cstheme="minorHAnsi"/>
          <w:sz w:val="22"/>
          <w:szCs w:val="22"/>
        </w:rPr>
        <w:t>jej</w:t>
      </w:r>
      <w:r w:rsidRPr="004A25CC">
        <w:rPr>
          <w:rFonts w:cstheme="minorHAnsi"/>
          <w:spacing w:val="-1"/>
          <w:sz w:val="22"/>
          <w:szCs w:val="22"/>
        </w:rPr>
        <w:t xml:space="preserve"> </w:t>
      </w:r>
      <w:r w:rsidRPr="004A25CC">
        <w:rPr>
          <w:rFonts w:cstheme="minorHAnsi"/>
          <w:sz w:val="22"/>
          <w:szCs w:val="22"/>
        </w:rPr>
        <w:t>przez</w:t>
      </w:r>
      <w:r w:rsidRPr="004A25CC">
        <w:rPr>
          <w:rFonts w:cstheme="minorHAnsi"/>
          <w:spacing w:val="-2"/>
          <w:sz w:val="22"/>
          <w:szCs w:val="22"/>
        </w:rPr>
        <w:t xml:space="preserve"> Strony.</w:t>
      </w:r>
    </w:p>
    <w:p w14:paraId="2A6D1F97" w14:textId="77777777" w:rsidR="00183B33" w:rsidRPr="004A25CC" w:rsidRDefault="00183B33">
      <w:pPr>
        <w:pStyle w:val="Akapitzlist"/>
        <w:widowControl w:val="0"/>
        <w:numPr>
          <w:ilvl w:val="0"/>
          <w:numId w:val="23"/>
        </w:numPr>
        <w:tabs>
          <w:tab w:val="left" w:pos="643"/>
        </w:tabs>
        <w:autoSpaceDE w:val="0"/>
        <w:autoSpaceDN w:val="0"/>
        <w:spacing w:before="0" w:after="0" w:line="240" w:lineRule="auto"/>
        <w:ind w:hanging="427"/>
        <w:contextualSpacing w:val="0"/>
        <w:jc w:val="left"/>
        <w:rPr>
          <w:rFonts w:cstheme="minorHAnsi"/>
          <w:sz w:val="22"/>
          <w:szCs w:val="22"/>
        </w:rPr>
      </w:pPr>
      <w:r w:rsidRPr="004A25CC">
        <w:rPr>
          <w:rFonts w:cstheme="minorHAnsi"/>
          <w:sz w:val="22"/>
          <w:szCs w:val="22"/>
        </w:rPr>
        <w:t>Umowa</w:t>
      </w:r>
      <w:r w:rsidRPr="004A25CC">
        <w:rPr>
          <w:rFonts w:cstheme="minorHAnsi"/>
          <w:spacing w:val="-3"/>
          <w:sz w:val="22"/>
          <w:szCs w:val="22"/>
        </w:rPr>
        <w:t xml:space="preserve"> </w:t>
      </w:r>
      <w:r w:rsidRPr="004A25CC">
        <w:rPr>
          <w:rFonts w:cstheme="minorHAnsi"/>
          <w:sz w:val="22"/>
          <w:szCs w:val="22"/>
        </w:rPr>
        <w:t>podlega</w:t>
      </w:r>
      <w:r w:rsidRPr="004A25CC">
        <w:rPr>
          <w:rFonts w:cstheme="minorHAnsi"/>
          <w:spacing w:val="-2"/>
          <w:sz w:val="22"/>
          <w:szCs w:val="22"/>
        </w:rPr>
        <w:t xml:space="preserve"> </w:t>
      </w:r>
      <w:r w:rsidRPr="004A25CC">
        <w:rPr>
          <w:rFonts w:cstheme="minorHAnsi"/>
          <w:sz w:val="22"/>
          <w:szCs w:val="22"/>
        </w:rPr>
        <w:t xml:space="preserve">prawu </w:t>
      </w:r>
      <w:r w:rsidRPr="004A25CC">
        <w:rPr>
          <w:rFonts w:cstheme="minorHAnsi"/>
          <w:spacing w:val="-2"/>
          <w:sz w:val="22"/>
          <w:szCs w:val="22"/>
        </w:rPr>
        <w:t>polskiemu.</w:t>
      </w:r>
    </w:p>
    <w:p w14:paraId="37619A7B" w14:textId="77777777" w:rsidR="00183B33" w:rsidRPr="004A25CC" w:rsidRDefault="00183B33">
      <w:pPr>
        <w:pStyle w:val="Akapitzlist"/>
        <w:widowControl w:val="0"/>
        <w:numPr>
          <w:ilvl w:val="0"/>
          <w:numId w:val="23"/>
        </w:numPr>
        <w:tabs>
          <w:tab w:val="left" w:pos="643"/>
        </w:tabs>
        <w:autoSpaceDE w:val="0"/>
        <w:autoSpaceDN w:val="0"/>
        <w:spacing w:before="0" w:after="0" w:line="240" w:lineRule="auto"/>
        <w:ind w:hanging="427"/>
        <w:contextualSpacing w:val="0"/>
        <w:jc w:val="left"/>
        <w:rPr>
          <w:rFonts w:cstheme="minorHAnsi"/>
          <w:sz w:val="22"/>
          <w:szCs w:val="22"/>
        </w:rPr>
      </w:pPr>
      <w:r w:rsidRPr="004A25CC">
        <w:rPr>
          <w:rFonts w:cstheme="minorHAnsi"/>
          <w:sz w:val="22"/>
          <w:szCs w:val="22"/>
        </w:rPr>
        <w:t>Wszelkie</w:t>
      </w:r>
      <w:r w:rsidRPr="004A25CC">
        <w:rPr>
          <w:rFonts w:cstheme="minorHAnsi"/>
          <w:spacing w:val="-5"/>
          <w:sz w:val="22"/>
          <w:szCs w:val="22"/>
        </w:rPr>
        <w:t xml:space="preserve"> </w:t>
      </w:r>
      <w:r w:rsidRPr="004A25CC">
        <w:rPr>
          <w:rFonts w:cstheme="minorHAnsi"/>
          <w:sz w:val="22"/>
          <w:szCs w:val="22"/>
        </w:rPr>
        <w:t>zmiany Umowy</w:t>
      </w:r>
      <w:r w:rsidRPr="004A25CC">
        <w:rPr>
          <w:rFonts w:cstheme="minorHAnsi"/>
          <w:spacing w:val="-1"/>
          <w:sz w:val="22"/>
          <w:szCs w:val="22"/>
        </w:rPr>
        <w:t xml:space="preserve"> </w:t>
      </w:r>
      <w:r w:rsidRPr="004A25CC">
        <w:rPr>
          <w:rFonts w:cstheme="minorHAnsi"/>
          <w:sz w:val="22"/>
          <w:szCs w:val="22"/>
        </w:rPr>
        <w:t>wymagają</w:t>
      </w:r>
      <w:r w:rsidRPr="004A25CC">
        <w:rPr>
          <w:rFonts w:cstheme="minorHAnsi"/>
          <w:spacing w:val="-2"/>
          <w:sz w:val="22"/>
          <w:szCs w:val="22"/>
        </w:rPr>
        <w:t xml:space="preserve"> </w:t>
      </w:r>
      <w:r w:rsidRPr="004A25CC">
        <w:rPr>
          <w:rFonts w:cstheme="minorHAnsi"/>
          <w:sz w:val="22"/>
          <w:szCs w:val="22"/>
        </w:rPr>
        <w:t>formy</w:t>
      </w:r>
      <w:r w:rsidRPr="004A25CC">
        <w:rPr>
          <w:rFonts w:cstheme="minorHAnsi"/>
          <w:spacing w:val="-1"/>
          <w:sz w:val="22"/>
          <w:szCs w:val="22"/>
        </w:rPr>
        <w:t xml:space="preserve"> </w:t>
      </w:r>
      <w:r w:rsidRPr="004A25CC">
        <w:rPr>
          <w:rFonts w:cstheme="minorHAnsi"/>
          <w:sz w:val="22"/>
          <w:szCs w:val="22"/>
        </w:rPr>
        <w:t>pisemnej</w:t>
      </w:r>
      <w:r w:rsidRPr="004A25CC">
        <w:rPr>
          <w:rFonts w:cstheme="minorHAnsi"/>
          <w:spacing w:val="-1"/>
          <w:sz w:val="22"/>
          <w:szCs w:val="22"/>
        </w:rPr>
        <w:t xml:space="preserve"> </w:t>
      </w:r>
      <w:r w:rsidRPr="004A25CC">
        <w:rPr>
          <w:rFonts w:cstheme="minorHAnsi"/>
          <w:sz w:val="22"/>
          <w:szCs w:val="22"/>
        </w:rPr>
        <w:t>pod</w:t>
      </w:r>
      <w:r w:rsidRPr="004A25CC">
        <w:rPr>
          <w:rFonts w:cstheme="minorHAnsi"/>
          <w:spacing w:val="-2"/>
          <w:sz w:val="22"/>
          <w:szCs w:val="22"/>
        </w:rPr>
        <w:t xml:space="preserve"> </w:t>
      </w:r>
      <w:r w:rsidRPr="004A25CC">
        <w:rPr>
          <w:rFonts w:cstheme="minorHAnsi"/>
          <w:sz w:val="22"/>
          <w:szCs w:val="22"/>
        </w:rPr>
        <w:t>rygorem</w:t>
      </w:r>
      <w:r w:rsidRPr="004A25CC">
        <w:rPr>
          <w:rFonts w:cstheme="minorHAnsi"/>
          <w:spacing w:val="-1"/>
          <w:sz w:val="22"/>
          <w:szCs w:val="22"/>
        </w:rPr>
        <w:t xml:space="preserve"> </w:t>
      </w:r>
      <w:r w:rsidRPr="004A25CC">
        <w:rPr>
          <w:rFonts w:cstheme="minorHAnsi"/>
          <w:spacing w:val="-2"/>
          <w:sz w:val="22"/>
          <w:szCs w:val="22"/>
        </w:rPr>
        <w:t>nieważności.</w:t>
      </w:r>
    </w:p>
    <w:p w14:paraId="3670241F" w14:textId="77777777" w:rsidR="00183B33" w:rsidRPr="004A25CC" w:rsidRDefault="00183B33">
      <w:pPr>
        <w:pStyle w:val="Akapitzlist"/>
        <w:widowControl w:val="0"/>
        <w:numPr>
          <w:ilvl w:val="0"/>
          <w:numId w:val="23"/>
        </w:numPr>
        <w:tabs>
          <w:tab w:val="left" w:pos="643"/>
        </w:tabs>
        <w:autoSpaceDE w:val="0"/>
        <w:autoSpaceDN w:val="0"/>
        <w:spacing w:before="0" w:after="0" w:line="240" w:lineRule="auto"/>
        <w:ind w:right="113"/>
        <w:contextualSpacing w:val="0"/>
        <w:jc w:val="both"/>
        <w:rPr>
          <w:rFonts w:cstheme="minorHAnsi"/>
          <w:sz w:val="22"/>
          <w:szCs w:val="22"/>
        </w:rPr>
      </w:pPr>
      <w:r w:rsidRPr="004A25CC">
        <w:rPr>
          <w:rFonts w:cstheme="minorHAnsi"/>
          <w:sz w:val="22"/>
          <w:szCs w:val="22"/>
        </w:rPr>
        <w:t>Strony zgodnie oświadczają, że wszelkie spory powstałe w związku z realizacją</w:t>
      </w:r>
      <w:r w:rsidRPr="004A25CC">
        <w:rPr>
          <w:rFonts w:cstheme="minorHAnsi"/>
          <w:spacing w:val="80"/>
          <w:sz w:val="22"/>
          <w:szCs w:val="22"/>
        </w:rPr>
        <w:t xml:space="preserve"> </w:t>
      </w:r>
      <w:r w:rsidRPr="004A25CC">
        <w:rPr>
          <w:rFonts w:cstheme="minorHAnsi"/>
          <w:sz w:val="22"/>
          <w:szCs w:val="22"/>
        </w:rPr>
        <w:t>niniejszej Umowy będą starały się rozstrzygać w sposób polubowny. W przypadku, gdy Strony nie osiągną porozumienia w sposób wskazany w zdaniu poprzedzającym,</w:t>
      </w:r>
      <w:r w:rsidRPr="004A25CC">
        <w:rPr>
          <w:rFonts w:cstheme="minorHAnsi"/>
          <w:spacing w:val="40"/>
          <w:sz w:val="22"/>
          <w:szCs w:val="22"/>
        </w:rPr>
        <w:t xml:space="preserve"> </w:t>
      </w:r>
      <w:r w:rsidRPr="004A25CC">
        <w:rPr>
          <w:rFonts w:cstheme="minorHAnsi"/>
          <w:sz w:val="22"/>
          <w:szCs w:val="22"/>
        </w:rPr>
        <w:t xml:space="preserve">wszelkie spory wynikające w związku z realizacją Umowy zostaną rozstrzygnięte przez sąd powszechny właściwy miejscowo dla siedziby </w:t>
      </w:r>
      <w:r>
        <w:rPr>
          <w:rFonts w:cstheme="minorHAnsi"/>
          <w:sz w:val="22"/>
          <w:szCs w:val="22"/>
        </w:rPr>
        <w:t>Powiatu</w:t>
      </w:r>
      <w:r w:rsidRPr="004A25CC">
        <w:rPr>
          <w:rFonts w:cstheme="minorHAnsi"/>
          <w:sz w:val="22"/>
          <w:szCs w:val="22"/>
        </w:rPr>
        <w:t>.</w:t>
      </w:r>
    </w:p>
    <w:p w14:paraId="07267F06" w14:textId="77777777" w:rsidR="00183B33" w:rsidRPr="004A25CC" w:rsidRDefault="00183B33">
      <w:pPr>
        <w:pStyle w:val="Akapitzlist"/>
        <w:widowControl w:val="0"/>
        <w:numPr>
          <w:ilvl w:val="0"/>
          <w:numId w:val="23"/>
        </w:numPr>
        <w:tabs>
          <w:tab w:val="left" w:pos="643"/>
        </w:tabs>
        <w:autoSpaceDE w:val="0"/>
        <w:autoSpaceDN w:val="0"/>
        <w:spacing w:before="0" w:after="0" w:line="240" w:lineRule="auto"/>
        <w:ind w:right="111"/>
        <w:contextualSpacing w:val="0"/>
        <w:jc w:val="both"/>
        <w:rPr>
          <w:rFonts w:cstheme="minorHAnsi"/>
          <w:sz w:val="22"/>
          <w:szCs w:val="22"/>
        </w:rPr>
      </w:pPr>
      <w:r w:rsidRPr="004A25CC">
        <w:rPr>
          <w:rFonts w:cstheme="minorHAnsi"/>
          <w:sz w:val="22"/>
          <w:szCs w:val="22"/>
        </w:rPr>
        <w:t>Niniejsza Umowa sporządzona została w dwóch jednobrzmiących egzemplarzach, po jednym dla każdej ze Stron.</w:t>
      </w:r>
    </w:p>
    <w:p w14:paraId="6AE3C0C6" w14:textId="77777777" w:rsidR="00183B33" w:rsidRPr="004A25CC" w:rsidRDefault="00183B33">
      <w:pPr>
        <w:pStyle w:val="Akapitzlist"/>
        <w:widowControl w:val="0"/>
        <w:numPr>
          <w:ilvl w:val="0"/>
          <w:numId w:val="23"/>
        </w:numPr>
        <w:tabs>
          <w:tab w:val="left" w:pos="640"/>
        </w:tabs>
        <w:autoSpaceDE w:val="0"/>
        <w:autoSpaceDN w:val="0"/>
        <w:spacing w:before="0" w:after="0" w:line="240" w:lineRule="auto"/>
        <w:ind w:left="640" w:hanging="424"/>
        <w:contextualSpacing w:val="0"/>
        <w:jc w:val="both"/>
        <w:rPr>
          <w:rFonts w:cstheme="minorHAnsi"/>
          <w:sz w:val="22"/>
          <w:szCs w:val="22"/>
        </w:rPr>
      </w:pPr>
      <w:r w:rsidRPr="004A25CC">
        <w:rPr>
          <w:rFonts w:cstheme="minorHAnsi"/>
          <w:sz w:val="22"/>
          <w:szCs w:val="22"/>
        </w:rPr>
        <w:t>Integralną</w:t>
      </w:r>
      <w:r w:rsidRPr="004A25CC">
        <w:rPr>
          <w:rFonts w:cstheme="minorHAnsi"/>
          <w:spacing w:val="-4"/>
          <w:sz w:val="22"/>
          <w:szCs w:val="22"/>
        </w:rPr>
        <w:t xml:space="preserve"> </w:t>
      </w:r>
      <w:r w:rsidRPr="004A25CC">
        <w:rPr>
          <w:rFonts w:cstheme="minorHAnsi"/>
          <w:sz w:val="22"/>
          <w:szCs w:val="22"/>
        </w:rPr>
        <w:t>część</w:t>
      </w:r>
      <w:r w:rsidRPr="004A25CC">
        <w:rPr>
          <w:rFonts w:cstheme="minorHAnsi"/>
          <w:spacing w:val="-2"/>
          <w:sz w:val="22"/>
          <w:szCs w:val="22"/>
        </w:rPr>
        <w:t xml:space="preserve"> </w:t>
      </w:r>
      <w:r w:rsidRPr="004A25CC">
        <w:rPr>
          <w:rFonts w:cstheme="minorHAnsi"/>
          <w:sz w:val="22"/>
          <w:szCs w:val="22"/>
        </w:rPr>
        <w:t>Umowy</w:t>
      </w:r>
      <w:r w:rsidRPr="004A25CC">
        <w:rPr>
          <w:rFonts w:cstheme="minorHAnsi"/>
          <w:spacing w:val="-1"/>
          <w:sz w:val="22"/>
          <w:szCs w:val="22"/>
        </w:rPr>
        <w:t xml:space="preserve"> </w:t>
      </w:r>
      <w:r w:rsidRPr="004A25CC">
        <w:rPr>
          <w:rFonts w:cstheme="minorHAnsi"/>
          <w:spacing w:val="-2"/>
          <w:sz w:val="22"/>
          <w:szCs w:val="22"/>
        </w:rPr>
        <w:t>stanowi:</w:t>
      </w:r>
    </w:p>
    <w:p w14:paraId="3E676397" w14:textId="77777777" w:rsidR="00183B33" w:rsidRPr="004A25CC" w:rsidRDefault="00183B33" w:rsidP="00183B33">
      <w:pPr>
        <w:pStyle w:val="Akapitzlist"/>
        <w:tabs>
          <w:tab w:val="left" w:pos="1208"/>
          <w:tab w:val="left" w:pos="1210"/>
        </w:tabs>
        <w:ind w:left="1210" w:right="112"/>
        <w:jc w:val="both"/>
        <w:rPr>
          <w:rFonts w:cstheme="minorHAnsi"/>
          <w:sz w:val="22"/>
          <w:szCs w:val="22"/>
        </w:rPr>
      </w:pPr>
      <w:r w:rsidRPr="004A25CC">
        <w:rPr>
          <w:rFonts w:cstheme="minorHAnsi"/>
          <w:sz w:val="22"/>
          <w:szCs w:val="22"/>
        </w:rPr>
        <w:t>Załącznik nr 1 -</w:t>
      </w:r>
      <w:r w:rsidRPr="004A25CC">
        <w:rPr>
          <w:rFonts w:cstheme="minorHAnsi"/>
          <w:spacing w:val="-2"/>
          <w:sz w:val="22"/>
          <w:szCs w:val="22"/>
        </w:rPr>
        <w:t xml:space="preserve"> </w:t>
      </w:r>
      <w:r w:rsidRPr="004A25CC">
        <w:rPr>
          <w:rFonts w:cstheme="minorHAnsi"/>
          <w:sz w:val="22"/>
          <w:szCs w:val="22"/>
        </w:rPr>
        <w:t>Oświadczenie</w:t>
      </w:r>
      <w:r w:rsidRPr="004A25CC">
        <w:rPr>
          <w:rFonts w:cstheme="minorHAnsi"/>
          <w:spacing w:val="-2"/>
          <w:sz w:val="22"/>
          <w:szCs w:val="22"/>
        </w:rPr>
        <w:t xml:space="preserve"> </w:t>
      </w:r>
      <w:r w:rsidRPr="004A25CC">
        <w:rPr>
          <w:rFonts w:cstheme="minorHAnsi"/>
          <w:sz w:val="22"/>
          <w:szCs w:val="22"/>
        </w:rPr>
        <w:t>o</w:t>
      </w:r>
      <w:r w:rsidRPr="004A25CC">
        <w:rPr>
          <w:rFonts w:cstheme="minorHAnsi"/>
          <w:spacing w:val="-1"/>
          <w:sz w:val="22"/>
          <w:szCs w:val="22"/>
        </w:rPr>
        <w:t xml:space="preserve"> </w:t>
      </w:r>
      <w:r w:rsidRPr="004A25CC">
        <w:rPr>
          <w:rFonts w:cstheme="minorHAnsi"/>
          <w:sz w:val="22"/>
          <w:szCs w:val="22"/>
        </w:rPr>
        <w:t>zobowiązaniu</w:t>
      </w:r>
      <w:r w:rsidRPr="004A25CC">
        <w:rPr>
          <w:rFonts w:cstheme="minorHAnsi"/>
          <w:spacing w:val="-2"/>
          <w:sz w:val="22"/>
          <w:szCs w:val="22"/>
        </w:rPr>
        <w:t xml:space="preserve"> </w:t>
      </w:r>
      <w:r w:rsidRPr="004A25CC">
        <w:rPr>
          <w:rFonts w:cstheme="minorHAnsi"/>
          <w:sz w:val="22"/>
          <w:szCs w:val="22"/>
        </w:rPr>
        <w:t>do</w:t>
      </w:r>
      <w:r w:rsidRPr="004A25CC">
        <w:rPr>
          <w:rFonts w:cstheme="minorHAnsi"/>
          <w:spacing w:val="-1"/>
          <w:sz w:val="22"/>
          <w:szCs w:val="22"/>
        </w:rPr>
        <w:t xml:space="preserve"> </w:t>
      </w:r>
      <w:r w:rsidRPr="004A25CC">
        <w:rPr>
          <w:rFonts w:cstheme="minorHAnsi"/>
          <w:sz w:val="22"/>
          <w:szCs w:val="22"/>
        </w:rPr>
        <w:t>zachowania</w:t>
      </w:r>
      <w:r w:rsidRPr="004A25CC">
        <w:rPr>
          <w:rFonts w:cstheme="minorHAnsi"/>
          <w:spacing w:val="-2"/>
          <w:sz w:val="22"/>
          <w:szCs w:val="22"/>
        </w:rPr>
        <w:t xml:space="preserve"> </w:t>
      </w:r>
      <w:r w:rsidRPr="004A25CC">
        <w:rPr>
          <w:rFonts w:cstheme="minorHAnsi"/>
          <w:sz w:val="22"/>
          <w:szCs w:val="22"/>
        </w:rPr>
        <w:t>poufności</w:t>
      </w:r>
      <w:r w:rsidRPr="004A25CC">
        <w:rPr>
          <w:rFonts w:cstheme="minorHAnsi"/>
          <w:spacing w:val="-1"/>
          <w:sz w:val="22"/>
          <w:szCs w:val="22"/>
        </w:rPr>
        <w:t xml:space="preserve"> </w:t>
      </w:r>
      <w:r w:rsidRPr="004A25CC">
        <w:rPr>
          <w:rFonts w:cstheme="minorHAnsi"/>
          <w:spacing w:val="-2"/>
          <w:sz w:val="22"/>
          <w:szCs w:val="22"/>
        </w:rPr>
        <w:t>(Wzór).</w:t>
      </w:r>
    </w:p>
    <w:p w14:paraId="1F6474D8" w14:textId="77777777" w:rsidR="00183B33" w:rsidRPr="004A25CC" w:rsidRDefault="00183B33" w:rsidP="00183B33">
      <w:pPr>
        <w:pStyle w:val="Tekstpodstawowy"/>
        <w:spacing w:after="0" w:line="240" w:lineRule="auto"/>
        <w:ind w:left="0"/>
        <w:rPr>
          <w:rFonts w:asciiTheme="minorHAnsi" w:hAnsiTheme="minorHAnsi" w:cstheme="minorHAnsi"/>
          <w:sz w:val="22"/>
          <w:szCs w:val="22"/>
        </w:rPr>
      </w:pPr>
    </w:p>
    <w:p w14:paraId="0431ACAC" w14:textId="77777777" w:rsidR="00183B33" w:rsidRPr="004A25CC" w:rsidRDefault="00183B33" w:rsidP="00183B33">
      <w:pPr>
        <w:pStyle w:val="Tekstpodstawowy"/>
        <w:spacing w:after="0" w:line="240" w:lineRule="auto"/>
        <w:ind w:left="0"/>
        <w:rPr>
          <w:rFonts w:asciiTheme="minorHAnsi" w:hAnsiTheme="minorHAnsi" w:cstheme="minorHAnsi"/>
          <w:sz w:val="22"/>
          <w:szCs w:val="22"/>
        </w:rPr>
      </w:pPr>
    </w:p>
    <w:p w14:paraId="00B9F464" w14:textId="77777777" w:rsidR="00183B33" w:rsidRDefault="00183B33" w:rsidP="00183B33">
      <w:pPr>
        <w:tabs>
          <w:tab w:val="left" w:pos="5173"/>
          <w:tab w:val="left" w:pos="5881"/>
          <w:tab w:val="left" w:pos="6529"/>
        </w:tabs>
        <w:ind w:left="216" w:right="272"/>
        <w:rPr>
          <w:rFonts w:cstheme="minorHAnsi"/>
          <w:spacing w:val="-2"/>
          <w:szCs w:val="22"/>
        </w:rPr>
      </w:pPr>
      <w:r w:rsidRPr="004A25CC">
        <w:rPr>
          <w:rFonts w:cstheme="minorHAnsi"/>
          <w:spacing w:val="-2"/>
          <w:szCs w:val="22"/>
        </w:rPr>
        <w:t>…………………………………………..</w:t>
      </w:r>
      <w:r w:rsidRPr="004A25CC">
        <w:rPr>
          <w:rFonts w:cstheme="minorHAnsi"/>
          <w:szCs w:val="22"/>
        </w:rPr>
        <w:tab/>
      </w:r>
      <w:r>
        <w:rPr>
          <w:rFonts w:cstheme="minorHAnsi"/>
          <w:szCs w:val="22"/>
        </w:rPr>
        <w:tab/>
      </w:r>
      <w:r w:rsidRPr="004A25CC">
        <w:rPr>
          <w:rFonts w:cstheme="minorHAnsi"/>
          <w:spacing w:val="-2"/>
          <w:szCs w:val="22"/>
        </w:rPr>
        <w:t>…………………………………………</w:t>
      </w:r>
      <w:r>
        <w:rPr>
          <w:rFonts w:cstheme="minorHAnsi"/>
          <w:spacing w:val="-2"/>
          <w:szCs w:val="22"/>
        </w:rPr>
        <w:t>…..</w:t>
      </w:r>
      <w:r w:rsidRPr="004A25CC">
        <w:rPr>
          <w:rFonts w:cstheme="minorHAnsi"/>
          <w:spacing w:val="-2"/>
          <w:szCs w:val="22"/>
        </w:rPr>
        <w:t xml:space="preserve"> </w:t>
      </w:r>
    </w:p>
    <w:p w14:paraId="78E152C0" w14:textId="77777777" w:rsidR="00183B33" w:rsidRDefault="00183B33" w:rsidP="00183B33">
      <w:pPr>
        <w:tabs>
          <w:tab w:val="left" w:pos="709"/>
          <w:tab w:val="left" w:pos="5881"/>
          <w:tab w:val="left" w:pos="6529"/>
        </w:tabs>
        <w:ind w:left="216" w:right="272"/>
        <w:rPr>
          <w:rFonts w:cstheme="minorHAnsi"/>
          <w:b/>
          <w:szCs w:val="22"/>
        </w:rPr>
      </w:pPr>
      <w:r>
        <w:rPr>
          <w:rFonts w:cstheme="minorHAnsi"/>
          <w:b/>
          <w:szCs w:val="22"/>
        </w:rPr>
        <w:tab/>
      </w:r>
      <w:r w:rsidRPr="004A25CC">
        <w:rPr>
          <w:rFonts w:cstheme="minorHAnsi"/>
          <w:b/>
          <w:szCs w:val="22"/>
        </w:rPr>
        <w:t>Strona ujawniająca</w:t>
      </w:r>
      <w:r w:rsidRPr="004A25CC">
        <w:rPr>
          <w:rFonts w:cstheme="minorHAnsi"/>
          <w:b/>
          <w:szCs w:val="22"/>
        </w:rPr>
        <w:tab/>
        <w:t xml:space="preserve">Odbiorca Informacji Poufnych </w:t>
      </w:r>
    </w:p>
    <w:p w14:paraId="3E78F663" w14:textId="6B660EBC" w:rsidR="003468E4" w:rsidRDefault="00183B33" w:rsidP="00FB19DF">
      <w:pPr>
        <w:tabs>
          <w:tab w:val="left" w:pos="851"/>
          <w:tab w:val="left" w:pos="5881"/>
          <w:tab w:val="left" w:pos="6237"/>
        </w:tabs>
        <w:ind w:left="216" w:right="272"/>
        <w:rPr>
          <w:lang w:eastAsia="pl-PL"/>
        </w:rPr>
      </w:pPr>
      <w:r>
        <w:rPr>
          <w:rFonts w:cstheme="minorHAnsi"/>
          <w:i/>
          <w:szCs w:val="22"/>
        </w:rPr>
        <w:tab/>
      </w:r>
      <w:r w:rsidRPr="004A25CC">
        <w:rPr>
          <w:rFonts w:cstheme="minorHAnsi"/>
          <w:i/>
          <w:szCs w:val="22"/>
        </w:rPr>
        <w:t>(data i podpis)</w:t>
      </w:r>
      <w:r w:rsidRPr="004A25CC">
        <w:rPr>
          <w:rFonts w:cstheme="minorHAnsi"/>
          <w:i/>
          <w:szCs w:val="22"/>
        </w:rPr>
        <w:tab/>
      </w:r>
      <w:r w:rsidRPr="004A25CC">
        <w:rPr>
          <w:rFonts w:cstheme="minorHAnsi"/>
          <w:i/>
          <w:szCs w:val="22"/>
        </w:rPr>
        <w:tab/>
      </w:r>
      <w:r>
        <w:rPr>
          <w:rFonts w:cstheme="minorHAnsi"/>
          <w:i/>
          <w:szCs w:val="22"/>
        </w:rPr>
        <w:tab/>
      </w:r>
      <w:r w:rsidRPr="004A25CC">
        <w:rPr>
          <w:rFonts w:cstheme="minorHAnsi"/>
          <w:i/>
          <w:szCs w:val="22"/>
        </w:rPr>
        <w:t>(data i podpis)</w:t>
      </w:r>
    </w:p>
    <w:p w14:paraId="7430307D" w14:textId="77777777" w:rsidR="003468E4" w:rsidRDefault="003468E4" w:rsidP="00950D26">
      <w:pPr>
        <w:rPr>
          <w:lang w:eastAsia="pl-PL"/>
        </w:rPr>
      </w:pPr>
    </w:p>
    <w:p w14:paraId="477C85C0" w14:textId="77777777" w:rsidR="003468E4" w:rsidRDefault="003468E4" w:rsidP="00950D26">
      <w:pPr>
        <w:rPr>
          <w:lang w:eastAsia="pl-PL"/>
        </w:rPr>
      </w:pPr>
    </w:p>
    <w:p w14:paraId="6F843187" w14:textId="2A969EDF" w:rsidR="003468E4" w:rsidRPr="00C61D2B" w:rsidRDefault="00547962" w:rsidP="00950D26">
      <w:pPr>
        <w:rPr>
          <w:lang w:eastAsia="pl-PL"/>
        </w:rPr>
      </w:pPr>
      <w:r>
        <w:rPr>
          <w:rFonts w:asciiTheme="minorHAnsi" w:hAnsiTheme="minorHAnsi" w:cstheme="minorHAnsi"/>
          <w:b/>
          <w:sz w:val="22"/>
          <w:szCs w:val="22"/>
        </w:rPr>
        <w:t xml:space="preserve">           </w:t>
      </w:r>
    </w:p>
    <w:sectPr w:rsidR="003468E4" w:rsidRPr="00C61D2B" w:rsidSect="00277E58">
      <w:headerReference w:type="default" r:id="rId12"/>
      <w:footerReference w:type="even" r:id="rId13"/>
      <w:footerReference w:type="default" r:id="rId14"/>
      <w:headerReference w:type="first" r:id="rId15"/>
      <w:footerReference w:type="first" r:id="rId16"/>
      <w:pgSz w:w="11906" w:h="16838" w:code="9"/>
      <w:pgMar w:top="1922" w:right="1134" w:bottom="1446" w:left="1134" w:header="283" w:footer="1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2D872" w14:textId="77777777" w:rsidR="00BF21EA" w:rsidRDefault="00BF21EA">
      <w:r>
        <w:separator/>
      </w:r>
    </w:p>
  </w:endnote>
  <w:endnote w:type="continuationSeparator" w:id="0">
    <w:p w14:paraId="402CECAA" w14:textId="77777777" w:rsidR="00BF21EA" w:rsidRDefault="00BF2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D5F27" w14:textId="77777777" w:rsidR="00760990" w:rsidRDefault="00B1702F" w:rsidP="00FF1DDF">
    <w:pPr>
      <w:pStyle w:val="Stopka"/>
      <w:framePr w:wrap="around" w:vAnchor="text" w:hAnchor="margin" w:xAlign="center" w:y="1"/>
      <w:rPr>
        <w:rStyle w:val="Numerstrony"/>
      </w:rPr>
    </w:pPr>
    <w:r>
      <w:rPr>
        <w:rStyle w:val="Numerstrony"/>
      </w:rPr>
      <w:fldChar w:fldCharType="begin"/>
    </w:r>
    <w:r w:rsidR="005E22E2">
      <w:rPr>
        <w:rStyle w:val="Numerstrony"/>
      </w:rPr>
      <w:instrText xml:space="preserve">PAGE  </w:instrText>
    </w:r>
    <w:r>
      <w:rPr>
        <w:rStyle w:val="Numerstrony"/>
      </w:rPr>
      <w:fldChar w:fldCharType="separate"/>
    </w:r>
    <w:r w:rsidR="005E22E2">
      <w:rPr>
        <w:rStyle w:val="Numerstrony"/>
        <w:noProof/>
      </w:rPr>
      <w:t>2</w:t>
    </w:r>
    <w:r>
      <w:rPr>
        <w:rStyle w:val="Numerstrony"/>
      </w:rPr>
      <w:fldChar w:fldCharType="end"/>
    </w:r>
  </w:p>
  <w:p w14:paraId="3AA83F93" w14:textId="77777777" w:rsidR="00760990" w:rsidRDefault="0076099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E013A" w14:textId="7B72AF63" w:rsidR="004F0A76" w:rsidRPr="003468E4" w:rsidRDefault="00FB19DF" w:rsidP="003468E4">
    <w:pPr>
      <w:pStyle w:val="Stopka"/>
      <w:tabs>
        <w:tab w:val="right" w:pos="9720"/>
      </w:tabs>
      <w:spacing w:line="240" w:lineRule="auto"/>
      <w:jc w:val="right"/>
      <w:rPr>
        <w:b/>
        <w:bCs/>
        <w:sz w:val="20"/>
        <w:szCs w:val="20"/>
      </w:rPr>
    </w:pPr>
    <w:r>
      <w:rPr>
        <w:noProof/>
        <w:lang w:eastAsia="pl-PL"/>
      </w:rPr>
      <w:drawing>
        <wp:anchor distT="0" distB="0" distL="114300" distR="114300" simplePos="0" relativeHeight="251663360" behindDoc="0" locked="0" layoutInCell="1" allowOverlap="1" wp14:anchorId="79BF52FC" wp14:editId="47EEC318">
          <wp:simplePos x="0" y="0"/>
          <wp:positionH relativeFrom="margin">
            <wp:posOffset>28575</wp:posOffset>
          </wp:positionH>
          <wp:positionV relativeFrom="bottomMargin">
            <wp:posOffset>-157480</wp:posOffset>
          </wp:positionV>
          <wp:extent cx="6479540" cy="669290"/>
          <wp:effectExtent l="0" t="0" r="0" b="0"/>
          <wp:wrapTopAndBottom/>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6"/>
                  <pic:cNvPicPr/>
                </pic:nvPicPr>
                <pic:blipFill>
                  <a:blip r:embed="rId1">
                    <a:extLst>
                      <a:ext uri="{28A0092B-C50C-407E-A947-70E740481C1C}">
                        <a14:useLocalDpi xmlns:a14="http://schemas.microsoft.com/office/drawing/2010/main" val="0"/>
                      </a:ext>
                    </a:extLst>
                  </a:blip>
                  <a:stretch>
                    <a:fillRect/>
                  </a:stretch>
                </pic:blipFill>
                <pic:spPr>
                  <a:xfrm>
                    <a:off x="0" y="0"/>
                    <a:ext cx="6479540" cy="669290"/>
                  </a:xfrm>
                  <a:prstGeom prst="rect">
                    <a:avLst/>
                  </a:prstGeom>
                </pic:spPr>
              </pic:pic>
            </a:graphicData>
          </a:graphic>
          <wp14:sizeRelH relativeFrom="margin">
            <wp14:pctWidth>0</wp14:pctWidth>
          </wp14:sizeRelH>
          <wp14:sizeRelV relativeFrom="margin">
            <wp14:pctHeight>0</wp14:pctHeight>
          </wp14:sizeRelV>
        </wp:anchor>
      </w:drawing>
    </w:r>
    <w:sdt>
      <w:sdtPr>
        <w:id w:val="-1765836083"/>
        <w:docPartObj>
          <w:docPartGallery w:val="Page Numbers (Bottom of Page)"/>
          <w:docPartUnique/>
        </w:docPartObj>
      </w:sdtPr>
      <w:sdtEndPr>
        <w:rPr>
          <w:sz w:val="20"/>
          <w:szCs w:val="20"/>
        </w:rPr>
      </w:sdtEndPr>
      <w:sdtContent>
        <w:sdt>
          <w:sdtPr>
            <w:rPr>
              <w:sz w:val="20"/>
              <w:szCs w:val="20"/>
            </w:rPr>
            <w:id w:val="1728636285"/>
            <w:docPartObj>
              <w:docPartGallery w:val="Page Numbers (Top of Page)"/>
              <w:docPartUnique/>
            </w:docPartObj>
          </w:sdtPr>
          <w:sdtEndPr/>
          <w:sdtContent>
            <w:r w:rsidR="001D7B97" w:rsidRPr="001D7B97">
              <w:rPr>
                <w:sz w:val="20"/>
                <w:szCs w:val="20"/>
              </w:rPr>
              <w:t xml:space="preserve">Strona </w:t>
            </w:r>
            <w:r w:rsidR="00B1702F" w:rsidRPr="001D7B97">
              <w:rPr>
                <w:b/>
                <w:bCs/>
                <w:sz w:val="20"/>
                <w:szCs w:val="20"/>
              </w:rPr>
              <w:fldChar w:fldCharType="begin"/>
            </w:r>
            <w:r w:rsidR="001D7B97" w:rsidRPr="001D7B97">
              <w:rPr>
                <w:b/>
                <w:bCs/>
                <w:sz w:val="20"/>
                <w:szCs w:val="20"/>
              </w:rPr>
              <w:instrText>PAGE</w:instrText>
            </w:r>
            <w:r w:rsidR="00B1702F" w:rsidRPr="001D7B97">
              <w:rPr>
                <w:b/>
                <w:bCs/>
                <w:sz w:val="20"/>
                <w:szCs w:val="20"/>
              </w:rPr>
              <w:fldChar w:fldCharType="separate"/>
            </w:r>
            <w:r w:rsidR="00516A54">
              <w:rPr>
                <w:b/>
                <w:bCs/>
                <w:noProof/>
                <w:sz w:val="20"/>
                <w:szCs w:val="20"/>
              </w:rPr>
              <w:t>1</w:t>
            </w:r>
            <w:r w:rsidR="00B1702F" w:rsidRPr="001D7B97">
              <w:rPr>
                <w:b/>
                <w:bCs/>
                <w:sz w:val="20"/>
                <w:szCs w:val="20"/>
              </w:rPr>
              <w:fldChar w:fldCharType="end"/>
            </w:r>
            <w:r w:rsidR="001D7B97" w:rsidRPr="001D7B97">
              <w:rPr>
                <w:sz w:val="20"/>
                <w:szCs w:val="20"/>
              </w:rPr>
              <w:t xml:space="preserve"> z </w:t>
            </w:r>
            <w:r w:rsidR="00B1702F" w:rsidRPr="001D7B97">
              <w:rPr>
                <w:b/>
                <w:bCs/>
                <w:sz w:val="20"/>
                <w:szCs w:val="20"/>
              </w:rPr>
              <w:fldChar w:fldCharType="begin"/>
            </w:r>
            <w:r w:rsidR="001D7B97" w:rsidRPr="001D7B97">
              <w:rPr>
                <w:b/>
                <w:bCs/>
                <w:sz w:val="20"/>
                <w:szCs w:val="20"/>
              </w:rPr>
              <w:instrText>NUMPAGES</w:instrText>
            </w:r>
            <w:r w:rsidR="00B1702F" w:rsidRPr="001D7B97">
              <w:rPr>
                <w:b/>
                <w:bCs/>
                <w:sz w:val="20"/>
                <w:szCs w:val="20"/>
              </w:rPr>
              <w:fldChar w:fldCharType="separate"/>
            </w:r>
            <w:r w:rsidR="00516A54">
              <w:rPr>
                <w:b/>
                <w:bCs/>
                <w:noProof/>
                <w:sz w:val="20"/>
                <w:szCs w:val="20"/>
              </w:rPr>
              <w:t>12</w:t>
            </w:r>
            <w:r w:rsidR="00B1702F" w:rsidRPr="001D7B97">
              <w:rPr>
                <w:b/>
                <w:bCs/>
                <w:sz w:val="20"/>
                <w:szCs w:val="20"/>
              </w:rPr>
              <w:fldChar w:fldCharType="end"/>
            </w:r>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A62BA" w14:textId="77777777" w:rsidR="00760990" w:rsidRPr="00A25198" w:rsidRDefault="00A25198" w:rsidP="00A25198">
    <w:pPr>
      <w:pStyle w:val="Stopka"/>
      <w:tabs>
        <w:tab w:val="right" w:pos="9720"/>
      </w:tabs>
      <w:rPr>
        <w:rFonts w:asciiTheme="minorHAnsi" w:hAnsiTheme="minorHAnsi" w:cstheme="minorHAnsi"/>
        <w:color w:val="646464"/>
        <w:sz w:val="10"/>
        <w:szCs w:val="10"/>
      </w:rPr>
    </w:pPr>
    <w:r w:rsidRPr="00A25198">
      <w:rPr>
        <w:rFonts w:asciiTheme="minorHAnsi" w:hAnsiTheme="minorHAnsi" w:cstheme="minorHAnsi"/>
        <w:noProof/>
        <w:color w:val="474747"/>
        <w:sz w:val="10"/>
        <w:szCs w:val="10"/>
        <w:lang w:eastAsia="pl-PL"/>
      </w:rPr>
      <w:drawing>
        <wp:anchor distT="0" distB="0" distL="114300" distR="114300" simplePos="0" relativeHeight="251655680" behindDoc="0" locked="0" layoutInCell="1" allowOverlap="1" wp14:anchorId="2AD6D83A" wp14:editId="0F31F4C0">
          <wp:simplePos x="0" y="0"/>
          <wp:positionH relativeFrom="column">
            <wp:posOffset>2781300</wp:posOffset>
          </wp:positionH>
          <wp:positionV relativeFrom="paragraph">
            <wp:posOffset>40640</wp:posOffset>
          </wp:positionV>
          <wp:extent cx="3676650" cy="275590"/>
          <wp:effectExtent l="0" t="0" r="0" b="0"/>
          <wp:wrapSquare wrapText="bothSides"/>
          <wp:docPr id="1103463517"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stretch>
                    <a:fillRect/>
                  </a:stretch>
                </pic:blipFill>
                <pic:spPr>
                  <a:xfrm>
                    <a:off x="0" y="0"/>
                    <a:ext cx="3676650" cy="275590"/>
                  </a:xfrm>
                  <a:prstGeom prst="rect">
                    <a:avLst/>
                  </a:prstGeom>
                </pic:spPr>
              </pic:pic>
            </a:graphicData>
          </a:graphic>
        </wp:anchor>
      </w:drawing>
    </w:r>
    <w:r w:rsidRPr="00A25198">
      <w:rPr>
        <w:rFonts w:asciiTheme="minorHAnsi" w:hAnsiTheme="minorHAnsi" w:cstheme="minorHAnsi"/>
        <w:color w:val="646464"/>
        <w:sz w:val="10"/>
        <w:szCs w:val="10"/>
      </w:rPr>
      <w:t xml:space="preserve">CENTRUM PROJEKTÓW POLSKA CYFROWA </w:t>
    </w:r>
    <w:r w:rsidRPr="00A25198">
      <w:rPr>
        <w:rFonts w:asciiTheme="minorHAnsi" w:hAnsiTheme="minorHAnsi" w:cstheme="minorHAnsi"/>
        <w:color w:val="646464"/>
        <w:sz w:val="10"/>
        <w:szCs w:val="10"/>
      </w:rPr>
      <w:br/>
      <w:t>ul. Spokojna 13A, 01-044 Warszawa | infolinia: +48 223152340 | e-mail: cppc@cppc.gov.pl</w:t>
    </w:r>
    <w:r w:rsidR="00EB1F27">
      <w:rPr>
        <w:rFonts w:asciiTheme="minorHAnsi" w:hAnsiTheme="minorHAnsi" w:cstheme="minorHAnsi"/>
        <w:noProof/>
        <w:sz w:val="10"/>
        <w:szCs w:val="10"/>
        <w:lang w:eastAsia="pl-PL"/>
      </w:rPr>
      <w:drawing>
        <wp:anchor distT="0" distB="0" distL="114300" distR="114300" simplePos="0" relativeHeight="251656704" behindDoc="1" locked="0" layoutInCell="0" allowOverlap="1" wp14:anchorId="0A872EC3" wp14:editId="7F19AD7A">
          <wp:simplePos x="0" y="0"/>
          <wp:positionH relativeFrom="margin">
            <wp:posOffset>-768350</wp:posOffset>
          </wp:positionH>
          <wp:positionV relativeFrom="margin">
            <wp:posOffset>6109335</wp:posOffset>
          </wp:positionV>
          <wp:extent cx="7614920" cy="3333115"/>
          <wp:effectExtent l="0" t="0" r="5080" b="635"/>
          <wp:wrapNone/>
          <wp:docPr id="3" name="Obraz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Obraz 1">
                    <a:extLst>
                      <a:ext uri="{C183D7F6-B498-43B3-948B-1728B52AA6E4}">
                        <adec:decorative xmlns:adec="http://schemas.microsoft.com/office/drawing/2017/decorative" val="1"/>
                      </a:ext>
                    </a:extLst>
                  </pic:cNvPr>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14920" cy="3333115"/>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7BDFF" w14:textId="77777777" w:rsidR="00BF21EA" w:rsidRDefault="00BF21EA">
      <w:r>
        <w:separator/>
      </w:r>
    </w:p>
  </w:footnote>
  <w:footnote w:type="continuationSeparator" w:id="0">
    <w:p w14:paraId="7FF60674" w14:textId="77777777" w:rsidR="00BF21EA" w:rsidRDefault="00BF21EA">
      <w:r>
        <w:continuationSeparator/>
      </w:r>
    </w:p>
  </w:footnote>
  <w:footnote w:id="1">
    <w:p w14:paraId="17211BD5" w14:textId="77777777" w:rsidR="001B3037" w:rsidRPr="001B3037" w:rsidRDefault="001B3037" w:rsidP="001B3037">
      <w:pPr>
        <w:pStyle w:val="Tekstprzypisudolnego"/>
        <w:rPr>
          <w:rFonts w:ascii="Times New Roman" w:hAnsi="Times New Roman"/>
        </w:rPr>
      </w:pPr>
      <w:r>
        <w:rPr>
          <w:rStyle w:val="Odwoanieprzypisudolnego"/>
        </w:rPr>
        <w:footnoteRef/>
      </w:r>
      <w:r>
        <w:t xml:space="preserve"> </w:t>
      </w:r>
      <w:r w:rsidRPr="001B3037">
        <w:rPr>
          <w:rFonts w:ascii="Times New Roman" w:hAnsi="Times New Roman"/>
        </w:rPr>
        <w:t xml:space="preserve">Zgodnie ze złożonym oświadczeniem Wykonawcy. </w:t>
      </w:r>
    </w:p>
    <w:p w14:paraId="6C356D41" w14:textId="77777777" w:rsidR="001B3037" w:rsidRPr="001B3037" w:rsidRDefault="001B3037" w:rsidP="001B3037">
      <w:pPr>
        <w:pStyle w:val="Tekstprzypisudolnego"/>
        <w:rPr>
          <w:rFonts w:ascii="Times New Roman" w:hAnsi="Times New Roman"/>
        </w:rPr>
      </w:pPr>
    </w:p>
  </w:footnote>
  <w:footnote w:id="2">
    <w:p w14:paraId="58AD3D44" w14:textId="77777777" w:rsidR="001B3037" w:rsidRPr="001B3037" w:rsidRDefault="001B3037" w:rsidP="001B3037">
      <w:pPr>
        <w:pStyle w:val="Tekstprzypisudolnego"/>
        <w:rPr>
          <w:rFonts w:ascii="Times New Roman" w:hAnsi="Times New Roman"/>
        </w:rPr>
      </w:pPr>
      <w:r w:rsidRPr="001B3037">
        <w:rPr>
          <w:rStyle w:val="Odwoanieprzypisudolnego"/>
          <w:rFonts w:ascii="Times New Roman" w:hAnsi="Times New Roman"/>
        </w:rPr>
        <w:footnoteRef/>
      </w:r>
      <w:r w:rsidRPr="001B3037">
        <w:rPr>
          <w:rFonts w:ascii="Times New Roman" w:hAnsi="Times New Roman"/>
        </w:rPr>
        <w:t xml:space="preserve"> Zgodnie ze złożonym oświadczeniem Wykonawcy. </w:t>
      </w:r>
    </w:p>
    <w:p w14:paraId="09142DDA" w14:textId="77777777" w:rsidR="001B3037" w:rsidRDefault="001B3037">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3195" w14:textId="77777777" w:rsidR="00FB19DF" w:rsidRDefault="00FB19DF" w:rsidP="00FB19DF">
    <w:pPr>
      <w:pStyle w:val="Nagwek"/>
    </w:pPr>
  </w:p>
  <w:p w14:paraId="1C266845" w14:textId="64CF1699" w:rsidR="00AF3CB9" w:rsidRPr="00FB19DF" w:rsidRDefault="00FB19DF" w:rsidP="00FB19DF">
    <w:pPr>
      <w:pStyle w:val="Nagwek"/>
    </w:pPr>
    <w:r>
      <w:rPr>
        <w:noProof/>
      </w:rPr>
      <w:drawing>
        <wp:anchor distT="0" distB="0" distL="114300" distR="114300" simplePos="0" relativeHeight="251659264" behindDoc="0" locked="0" layoutInCell="1" allowOverlap="1" wp14:anchorId="784D5B66" wp14:editId="4AB8545C">
          <wp:simplePos x="0" y="0"/>
          <wp:positionH relativeFrom="margin">
            <wp:posOffset>2118055</wp:posOffset>
          </wp:positionH>
          <wp:positionV relativeFrom="page">
            <wp:posOffset>211455</wp:posOffset>
          </wp:positionV>
          <wp:extent cx="1773555" cy="962025"/>
          <wp:effectExtent l="0" t="0" r="0" b="9525"/>
          <wp:wrapSquare wrapText="bothSides"/>
          <wp:docPr id="1209431993" name="Graf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431993"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773555" cy="9620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1C893473" wp14:editId="56ADF040">
          <wp:simplePos x="0" y="0"/>
          <wp:positionH relativeFrom="margin">
            <wp:posOffset>4323385</wp:posOffset>
          </wp:positionH>
          <wp:positionV relativeFrom="page">
            <wp:posOffset>818515</wp:posOffset>
          </wp:positionV>
          <wp:extent cx="1676400" cy="45085"/>
          <wp:effectExtent l="0" t="0" r="0" b="0"/>
          <wp:wrapSquare wrapText="bothSides"/>
          <wp:docPr id="1003611749" name="Graf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611749" name=""/>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1676400" cy="450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69E6A43C" wp14:editId="50377B98">
          <wp:simplePos x="0" y="0"/>
          <wp:positionH relativeFrom="margin">
            <wp:posOffset>103200</wp:posOffset>
          </wp:positionH>
          <wp:positionV relativeFrom="page">
            <wp:posOffset>833755</wp:posOffset>
          </wp:positionV>
          <wp:extent cx="1676400" cy="45085"/>
          <wp:effectExtent l="0" t="0" r="0" b="0"/>
          <wp:wrapSquare wrapText="bothSides"/>
          <wp:docPr id="408714466" name="Grafika 408714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611749" name=""/>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1676400" cy="45085"/>
                  </a:xfrm>
                  <a:prstGeom prst="rect">
                    <a:avLst/>
                  </a:prstGeom>
                </pic:spPr>
              </pic:pic>
            </a:graphicData>
          </a:graphic>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159AB" w14:textId="77777777" w:rsidR="00760990" w:rsidRDefault="00760990" w:rsidP="00FF1DDF">
    <w:pPr>
      <w:pStyle w:val="Nagwek"/>
      <w:tabs>
        <w:tab w:val="left" w:pos="368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177B8"/>
    <w:multiLevelType w:val="hybridMultilevel"/>
    <w:tmpl w:val="E61202C2"/>
    <w:lvl w:ilvl="0" w:tplc="FFFFFFFF">
      <w:start w:val="1"/>
      <w:numFmt w:val="decimal"/>
      <w:lvlText w:val="%1)"/>
      <w:lvlJc w:val="left"/>
      <w:pPr>
        <w:ind w:left="708" w:hanging="360"/>
      </w:pPr>
      <w:rPr>
        <w:rFonts w:hint="default"/>
      </w:rPr>
    </w:lvl>
    <w:lvl w:ilvl="1" w:tplc="FFFFFFFF" w:tentative="1">
      <w:start w:val="1"/>
      <w:numFmt w:val="lowerLetter"/>
      <w:lvlText w:val="%2."/>
      <w:lvlJc w:val="left"/>
      <w:pPr>
        <w:ind w:left="1428" w:hanging="360"/>
      </w:pPr>
    </w:lvl>
    <w:lvl w:ilvl="2" w:tplc="FFFFFFFF" w:tentative="1">
      <w:start w:val="1"/>
      <w:numFmt w:val="lowerRoman"/>
      <w:lvlText w:val="%3."/>
      <w:lvlJc w:val="right"/>
      <w:pPr>
        <w:ind w:left="2148" w:hanging="180"/>
      </w:pPr>
    </w:lvl>
    <w:lvl w:ilvl="3" w:tplc="FFFFFFFF" w:tentative="1">
      <w:start w:val="1"/>
      <w:numFmt w:val="decimal"/>
      <w:lvlText w:val="%4."/>
      <w:lvlJc w:val="left"/>
      <w:pPr>
        <w:ind w:left="2868" w:hanging="360"/>
      </w:pPr>
    </w:lvl>
    <w:lvl w:ilvl="4" w:tplc="FFFFFFFF" w:tentative="1">
      <w:start w:val="1"/>
      <w:numFmt w:val="lowerLetter"/>
      <w:lvlText w:val="%5."/>
      <w:lvlJc w:val="left"/>
      <w:pPr>
        <w:ind w:left="3588" w:hanging="360"/>
      </w:pPr>
    </w:lvl>
    <w:lvl w:ilvl="5" w:tplc="FFFFFFFF" w:tentative="1">
      <w:start w:val="1"/>
      <w:numFmt w:val="lowerRoman"/>
      <w:lvlText w:val="%6."/>
      <w:lvlJc w:val="right"/>
      <w:pPr>
        <w:ind w:left="4308" w:hanging="180"/>
      </w:pPr>
    </w:lvl>
    <w:lvl w:ilvl="6" w:tplc="FFFFFFFF" w:tentative="1">
      <w:start w:val="1"/>
      <w:numFmt w:val="decimal"/>
      <w:lvlText w:val="%7."/>
      <w:lvlJc w:val="left"/>
      <w:pPr>
        <w:ind w:left="5028" w:hanging="360"/>
      </w:pPr>
    </w:lvl>
    <w:lvl w:ilvl="7" w:tplc="FFFFFFFF" w:tentative="1">
      <w:start w:val="1"/>
      <w:numFmt w:val="lowerLetter"/>
      <w:lvlText w:val="%8."/>
      <w:lvlJc w:val="left"/>
      <w:pPr>
        <w:ind w:left="5748" w:hanging="360"/>
      </w:pPr>
    </w:lvl>
    <w:lvl w:ilvl="8" w:tplc="FFFFFFFF" w:tentative="1">
      <w:start w:val="1"/>
      <w:numFmt w:val="lowerRoman"/>
      <w:lvlText w:val="%9."/>
      <w:lvlJc w:val="right"/>
      <w:pPr>
        <w:ind w:left="6468" w:hanging="180"/>
      </w:pPr>
    </w:lvl>
  </w:abstractNum>
  <w:abstractNum w:abstractNumId="1" w15:restartNumberingAfterBreak="0">
    <w:nsid w:val="03592C58"/>
    <w:multiLevelType w:val="hybridMultilevel"/>
    <w:tmpl w:val="E6A6129A"/>
    <w:lvl w:ilvl="0" w:tplc="13CAB05E">
      <w:start w:val="1"/>
      <w:numFmt w:val="decimal"/>
      <w:lvlText w:val="%1."/>
      <w:lvlJc w:val="left"/>
      <w:pPr>
        <w:ind w:left="570" w:hanging="428"/>
      </w:pPr>
      <w:rPr>
        <w:rFonts w:asciiTheme="minorHAnsi" w:eastAsia="Times New Roman" w:hAnsiTheme="minorHAnsi" w:cstheme="minorHAnsi" w:hint="default"/>
        <w:b w:val="0"/>
        <w:bCs w:val="0"/>
        <w:i w:val="0"/>
        <w:iCs w:val="0"/>
        <w:spacing w:val="0"/>
        <w:w w:val="100"/>
        <w:sz w:val="22"/>
        <w:szCs w:val="22"/>
        <w:lang w:val="pl-PL" w:eastAsia="en-US" w:bidi="ar-SA"/>
      </w:rPr>
    </w:lvl>
    <w:lvl w:ilvl="1" w:tplc="5978BE6C">
      <w:numFmt w:val="bullet"/>
      <w:lvlText w:val="•"/>
      <w:lvlJc w:val="left"/>
      <w:pPr>
        <w:ind w:left="1443" w:hanging="428"/>
      </w:pPr>
      <w:rPr>
        <w:rFonts w:hint="default"/>
        <w:lang w:val="pl-PL" w:eastAsia="en-US" w:bidi="ar-SA"/>
      </w:rPr>
    </w:lvl>
    <w:lvl w:ilvl="2" w:tplc="B47A4786">
      <w:numFmt w:val="bullet"/>
      <w:lvlText w:val="•"/>
      <w:lvlJc w:val="left"/>
      <w:pPr>
        <w:ind w:left="2320" w:hanging="428"/>
      </w:pPr>
      <w:rPr>
        <w:rFonts w:hint="default"/>
        <w:lang w:val="pl-PL" w:eastAsia="en-US" w:bidi="ar-SA"/>
      </w:rPr>
    </w:lvl>
    <w:lvl w:ilvl="3" w:tplc="41888C98">
      <w:numFmt w:val="bullet"/>
      <w:lvlText w:val="•"/>
      <w:lvlJc w:val="left"/>
      <w:pPr>
        <w:ind w:left="3196" w:hanging="428"/>
      </w:pPr>
      <w:rPr>
        <w:rFonts w:hint="default"/>
        <w:lang w:val="pl-PL" w:eastAsia="en-US" w:bidi="ar-SA"/>
      </w:rPr>
    </w:lvl>
    <w:lvl w:ilvl="4" w:tplc="17440E4C">
      <w:numFmt w:val="bullet"/>
      <w:lvlText w:val="•"/>
      <w:lvlJc w:val="left"/>
      <w:pPr>
        <w:ind w:left="4073" w:hanging="428"/>
      </w:pPr>
      <w:rPr>
        <w:rFonts w:hint="default"/>
        <w:lang w:val="pl-PL" w:eastAsia="en-US" w:bidi="ar-SA"/>
      </w:rPr>
    </w:lvl>
    <w:lvl w:ilvl="5" w:tplc="FA845CD0">
      <w:numFmt w:val="bullet"/>
      <w:lvlText w:val="•"/>
      <w:lvlJc w:val="left"/>
      <w:pPr>
        <w:ind w:left="4950" w:hanging="428"/>
      </w:pPr>
      <w:rPr>
        <w:rFonts w:hint="default"/>
        <w:lang w:val="pl-PL" w:eastAsia="en-US" w:bidi="ar-SA"/>
      </w:rPr>
    </w:lvl>
    <w:lvl w:ilvl="6" w:tplc="30B885CE">
      <w:numFmt w:val="bullet"/>
      <w:lvlText w:val="•"/>
      <w:lvlJc w:val="left"/>
      <w:pPr>
        <w:ind w:left="5826" w:hanging="428"/>
      </w:pPr>
      <w:rPr>
        <w:rFonts w:hint="default"/>
        <w:lang w:val="pl-PL" w:eastAsia="en-US" w:bidi="ar-SA"/>
      </w:rPr>
    </w:lvl>
    <w:lvl w:ilvl="7" w:tplc="B1D25698">
      <w:numFmt w:val="bullet"/>
      <w:lvlText w:val="•"/>
      <w:lvlJc w:val="left"/>
      <w:pPr>
        <w:ind w:left="6703" w:hanging="428"/>
      </w:pPr>
      <w:rPr>
        <w:rFonts w:hint="default"/>
        <w:lang w:val="pl-PL" w:eastAsia="en-US" w:bidi="ar-SA"/>
      </w:rPr>
    </w:lvl>
    <w:lvl w:ilvl="8" w:tplc="727426EE">
      <w:numFmt w:val="bullet"/>
      <w:lvlText w:val="•"/>
      <w:lvlJc w:val="left"/>
      <w:pPr>
        <w:ind w:left="7580" w:hanging="428"/>
      </w:pPr>
      <w:rPr>
        <w:rFonts w:hint="default"/>
        <w:lang w:val="pl-PL" w:eastAsia="en-US" w:bidi="ar-SA"/>
      </w:rPr>
    </w:lvl>
  </w:abstractNum>
  <w:abstractNum w:abstractNumId="2" w15:restartNumberingAfterBreak="0">
    <w:nsid w:val="03AF0BA5"/>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7C54539"/>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1230E73"/>
    <w:multiLevelType w:val="hybridMultilevel"/>
    <w:tmpl w:val="FA6473F2"/>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1D54B34"/>
    <w:multiLevelType w:val="hybridMultilevel"/>
    <w:tmpl w:val="FA6C8512"/>
    <w:lvl w:ilvl="0" w:tplc="A7EC9D1A">
      <w:start w:val="1"/>
      <w:numFmt w:val="decimal"/>
      <w:lvlText w:val="%1."/>
      <w:lvlJc w:val="left"/>
      <w:pPr>
        <w:ind w:left="641" w:hanging="425"/>
      </w:pPr>
      <w:rPr>
        <w:rFonts w:asciiTheme="minorHAnsi" w:eastAsia="Times New Roman" w:hAnsiTheme="minorHAnsi" w:cstheme="minorHAnsi" w:hint="default"/>
        <w:b w:val="0"/>
        <w:bCs w:val="0"/>
        <w:i w:val="0"/>
        <w:iCs w:val="0"/>
        <w:spacing w:val="0"/>
        <w:w w:val="100"/>
        <w:sz w:val="22"/>
        <w:szCs w:val="22"/>
        <w:lang w:val="pl-PL" w:eastAsia="en-US" w:bidi="ar-SA"/>
      </w:rPr>
    </w:lvl>
    <w:lvl w:ilvl="1" w:tplc="C5F85956">
      <w:numFmt w:val="bullet"/>
      <w:lvlText w:val="•"/>
      <w:lvlJc w:val="left"/>
      <w:pPr>
        <w:ind w:left="1516" w:hanging="425"/>
      </w:pPr>
      <w:rPr>
        <w:rFonts w:hint="default"/>
        <w:lang w:val="pl-PL" w:eastAsia="en-US" w:bidi="ar-SA"/>
      </w:rPr>
    </w:lvl>
    <w:lvl w:ilvl="2" w:tplc="B46C3442">
      <w:numFmt w:val="bullet"/>
      <w:lvlText w:val="•"/>
      <w:lvlJc w:val="left"/>
      <w:pPr>
        <w:ind w:left="2393" w:hanging="425"/>
      </w:pPr>
      <w:rPr>
        <w:rFonts w:hint="default"/>
        <w:lang w:val="pl-PL" w:eastAsia="en-US" w:bidi="ar-SA"/>
      </w:rPr>
    </w:lvl>
    <w:lvl w:ilvl="3" w:tplc="4D10BA6E">
      <w:numFmt w:val="bullet"/>
      <w:lvlText w:val="•"/>
      <w:lvlJc w:val="left"/>
      <w:pPr>
        <w:ind w:left="3269" w:hanging="425"/>
      </w:pPr>
      <w:rPr>
        <w:rFonts w:hint="default"/>
        <w:lang w:val="pl-PL" w:eastAsia="en-US" w:bidi="ar-SA"/>
      </w:rPr>
    </w:lvl>
    <w:lvl w:ilvl="4" w:tplc="C6F4F32C">
      <w:numFmt w:val="bullet"/>
      <w:lvlText w:val="•"/>
      <w:lvlJc w:val="left"/>
      <w:pPr>
        <w:ind w:left="4146" w:hanging="425"/>
      </w:pPr>
      <w:rPr>
        <w:rFonts w:hint="default"/>
        <w:lang w:val="pl-PL" w:eastAsia="en-US" w:bidi="ar-SA"/>
      </w:rPr>
    </w:lvl>
    <w:lvl w:ilvl="5" w:tplc="7F2C37E0">
      <w:numFmt w:val="bullet"/>
      <w:lvlText w:val="•"/>
      <w:lvlJc w:val="left"/>
      <w:pPr>
        <w:ind w:left="5023" w:hanging="425"/>
      </w:pPr>
      <w:rPr>
        <w:rFonts w:hint="default"/>
        <w:lang w:val="pl-PL" w:eastAsia="en-US" w:bidi="ar-SA"/>
      </w:rPr>
    </w:lvl>
    <w:lvl w:ilvl="6" w:tplc="0DAE231C">
      <w:numFmt w:val="bullet"/>
      <w:lvlText w:val="•"/>
      <w:lvlJc w:val="left"/>
      <w:pPr>
        <w:ind w:left="5899" w:hanging="425"/>
      </w:pPr>
      <w:rPr>
        <w:rFonts w:hint="default"/>
        <w:lang w:val="pl-PL" w:eastAsia="en-US" w:bidi="ar-SA"/>
      </w:rPr>
    </w:lvl>
    <w:lvl w:ilvl="7" w:tplc="5E1CD8C2">
      <w:numFmt w:val="bullet"/>
      <w:lvlText w:val="•"/>
      <w:lvlJc w:val="left"/>
      <w:pPr>
        <w:ind w:left="6776" w:hanging="425"/>
      </w:pPr>
      <w:rPr>
        <w:rFonts w:hint="default"/>
        <w:lang w:val="pl-PL" w:eastAsia="en-US" w:bidi="ar-SA"/>
      </w:rPr>
    </w:lvl>
    <w:lvl w:ilvl="8" w:tplc="043CDDB6">
      <w:numFmt w:val="bullet"/>
      <w:lvlText w:val="•"/>
      <w:lvlJc w:val="left"/>
      <w:pPr>
        <w:ind w:left="7653" w:hanging="425"/>
      </w:pPr>
      <w:rPr>
        <w:rFonts w:hint="default"/>
        <w:lang w:val="pl-PL" w:eastAsia="en-US" w:bidi="ar-SA"/>
      </w:rPr>
    </w:lvl>
  </w:abstractNum>
  <w:abstractNum w:abstractNumId="6" w15:restartNumberingAfterBreak="0">
    <w:nsid w:val="125C02BA"/>
    <w:multiLevelType w:val="hybridMultilevel"/>
    <w:tmpl w:val="AA40E6C6"/>
    <w:lvl w:ilvl="0" w:tplc="BC1ABEEC">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BDFC0CF4">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4E58E37A">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479E0262">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BEB47AD2">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47A6FA1E">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A58B080">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B906CECE">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2BCA2AC4">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3060038"/>
    <w:multiLevelType w:val="hybridMultilevel"/>
    <w:tmpl w:val="E61202C2"/>
    <w:lvl w:ilvl="0" w:tplc="FFFFFFFF">
      <w:start w:val="1"/>
      <w:numFmt w:val="decimal"/>
      <w:lvlText w:val="%1)"/>
      <w:lvlJc w:val="left"/>
      <w:pPr>
        <w:ind w:left="926" w:hanging="360"/>
      </w:pPr>
      <w:rPr>
        <w:rFonts w:hint="default"/>
      </w:rPr>
    </w:lvl>
    <w:lvl w:ilvl="1" w:tplc="FFFFFFFF" w:tentative="1">
      <w:start w:val="1"/>
      <w:numFmt w:val="lowerLetter"/>
      <w:lvlText w:val="%2."/>
      <w:lvlJc w:val="left"/>
      <w:pPr>
        <w:ind w:left="1646" w:hanging="360"/>
      </w:pPr>
    </w:lvl>
    <w:lvl w:ilvl="2" w:tplc="FFFFFFFF" w:tentative="1">
      <w:start w:val="1"/>
      <w:numFmt w:val="lowerRoman"/>
      <w:lvlText w:val="%3."/>
      <w:lvlJc w:val="right"/>
      <w:pPr>
        <w:ind w:left="2366" w:hanging="180"/>
      </w:pPr>
    </w:lvl>
    <w:lvl w:ilvl="3" w:tplc="FFFFFFFF" w:tentative="1">
      <w:start w:val="1"/>
      <w:numFmt w:val="decimal"/>
      <w:lvlText w:val="%4."/>
      <w:lvlJc w:val="left"/>
      <w:pPr>
        <w:ind w:left="3086" w:hanging="360"/>
      </w:pPr>
    </w:lvl>
    <w:lvl w:ilvl="4" w:tplc="FFFFFFFF" w:tentative="1">
      <w:start w:val="1"/>
      <w:numFmt w:val="lowerLetter"/>
      <w:lvlText w:val="%5."/>
      <w:lvlJc w:val="left"/>
      <w:pPr>
        <w:ind w:left="3806" w:hanging="360"/>
      </w:pPr>
    </w:lvl>
    <w:lvl w:ilvl="5" w:tplc="FFFFFFFF" w:tentative="1">
      <w:start w:val="1"/>
      <w:numFmt w:val="lowerRoman"/>
      <w:lvlText w:val="%6."/>
      <w:lvlJc w:val="right"/>
      <w:pPr>
        <w:ind w:left="4526" w:hanging="180"/>
      </w:pPr>
    </w:lvl>
    <w:lvl w:ilvl="6" w:tplc="FFFFFFFF" w:tentative="1">
      <w:start w:val="1"/>
      <w:numFmt w:val="decimal"/>
      <w:lvlText w:val="%7."/>
      <w:lvlJc w:val="left"/>
      <w:pPr>
        <w:ind w:left="5246" w:hanging="360"/>
      </w:pPr>
    </w:lvl>
    <w:lvl w:ilvl="7" w:tplc="FFFFFFFF" w:tentative="1">
      <w:start w:val="1"/>
      <w:numFmt w:val="lowerLetter"/>
      <w:lvlText w:val="%8."/>
      <w:lvlJc w:val="left"/>
      <w:pPr>
        <w:ind w:left="5966" w:hanging="360"/>
      </w:pPr>
    </w:lvl>
    <w:lvl w:ilvl="8" w:tplc="FFFFFFFF" w:tentative="1">
      <w:start w:val="1"/>
      <w:numFmt w:val="lowerRoman"/>
      <w:lvlText w:val="%9."/>
      <w:lvlJc w:val="right"/>
      <w:pPr>
        <w:ind w:left="6686" w:hanging="180"/>
      </w:pPr>
    </w:lvl>
  </w:abstractNum>
  <w:abstractNum w:abstractNumId="8" w15:restartNumberingAfterBreak="0">
    <w:nsid w:val="269139E6"/>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C35197E"/>
    <w:multiLevelType w:val="hybridMultilevel"/>
    <w:tmpl w:val="E61202C2"/>
    <w:lvl w:ilvl="0" w:tplc="FFFFFFFF">
      <w:start w:val="1"/>
      <w:numFmt w:val="decimal"/>
      <w:lvlText w:val="%1)"/>
      <w:lvlJc w:val="left"/>
      <w:pPr>
        <w:ind w:left="1418"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10" w15:restartNumberingAfterBreak="0">
    <w:nsid w:val="2FEE6BD9"/>
    <w:multiLevelType w:val="hybridMultilevel"/>
    <w:tmpl w:val="E61202C2"/>
    <w:lvl w:ilvl="0" w:tplc="FFFFFFFF">
      <w:start w:val="1"/>
      <w:numFmt w:val="decimal"/>
      <w:lvlText w:val="%1)"/>
      <w:lvlJc w:val="left"/>
      <w:pPr>
        <w:ind w:left="926" w:hanging="360"/>
      </w:pPr>
      <w:rPr>
        <w:rFonts w:hint="default"/>
      </w:rPr>
    </w:lvl>
    <w:lvl w:ilvl="1" w:tplc="FFFFFFFF" w:tentative="1">
      <w:start w:val="1"/>
      <w:numFmt w:val="lowerLetter"/>
      <w:lvlText w:val="%2."/>
      <w:lvlJc w:val="left"/>
      <w:pPr>
        <w:ind w:left="1646" w:hanging="360"/>
      </w:pPr>
    </w:lvl>
    <w:lvl w:ilvl="2" w:tplc="FFFFFFFF" w:tentative="1">
      <w:start w:val="1"/>
      <w:numFmt w:val="lowerRoman"/>
      <w:lvlText w:val="%3."/>
      <w:lvlJc w:val="right"/>
      <w:pPr>
        <w:ind w:left="2366" w:hanging="180"/>
      </w:pPr>
    </w:lvl>
    <w:lvl w:ilvl="3" w:tplc="FFFFFFFF" w:tentative="1">
      <w:start w:val="1"/>
      <w:numFmt w:val="decimal"/>
      <w:lvlText w:val="%4."/>
      <w:lvlJc w:val="left"/>
      <w:pPr>
        <w:ind w:left="3086" w:hanging="360"/>
      </w:pPr>
    </w:lvl>
    <w:lvl w:ilvl="4" w:tplc="FFFFFFFF" w:tentative="1">
      <w:start w:val="1"/>
      <w:numFmt w:val="lowerLetter"/>
      <w:lvlText w:val="%5."/>
      <w:lvlJc w:val="left"/>
      <w:pPr>
        <w:ind w:left="3806" w:hanging="360"/>
      </w:pPr>
    </w:lvl>
    <w:lvl w:ilvl="5" w:tplc="FFFFFFFF" w:tentative="1">
      <w:start w:val="1"/>
      <w:numFmt w:val="lowerRoman"/>
      <w:lvlText w:val="%6."/>
      <w:lvlJc w:val="right"/>
      <w:pPr>
        <w:ind w:left="4526" w:hanging="180"/>
      </w:pPr>
    </w:lvl>
    <w:lvl w:ilvl="6" w:tplc="FFFFFFFF" w:tentative="1">
      <w:start w:val="1"/>
      <w:numFmt w:val="decimal"/>
      <w:lvlText w:val="%7."/>
      <w:lvlJc w:val="left"/>
      <w:pPr>
        <w:ind w:left="5246" w:hanging="360"/>
      </w:pPr>
    </w:lvl>
    <w:lvl w:ilvl="7" w:tplc="FFFFFFFF" w:tentative="1">
      <w:start w:val="1"/>
      <w:numFmt w:val="lowerLetter"/>
      <w:lvlText w:val="%8."/>
      <w:lvlJc w:val="left"/>
      <w:pPr>
        <w:ind w:left="5966" w:hanging="360"/>
      </w:pPr>
    </w:lvl>
    <w:lvl w:ilvl="8" w:tplc="FFFFFFFF" w:tentative="1">
      <w:start w:val="1"/>
      <w:numFmt w:val="lowerRoman"/>
      <w:lvlText w:val="%9."/>
      <w:lvlJc w:val="right"/>
      <w:pPr>
        <w:ind w:left="6686" w:hanging="180"/>
      </w:pPr>
    </w:lvl>
  </w:abstractNum>
  <w:abstractNum w:abstractNumId="11" w15:restartNumberingAfterBreak="0">
    <w:nsid w:val="311522A5"/>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2D021CD"/>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3336143"/>
    <w:multiLevelType w:val="hybridMultilevel"/>
    <w:tmpl w:val="E61202C2"/>
    <w:lvl w:ilvl="0" w:tplc="FFFFFFFF">
      <w:start w:val="1"/>
      <w:numFmt w:val="decimal"/>
      <w:lvlText w:val="%1)"/>
      <w:lvlJc w:val="left"/>
      <w:pPr>
        <w:ind w:left="926" w:hanging="360"/>
      </w:pPr>
      <w:rPr>
        <w:rFonts w:hint="default"/>
      </w:rPr>
    </w:lvl>
    <w:lvl w:ilvl="1" w:tplc="FFFFFFFF" w:tentative="1">
      <w:start w:val="1"/>
      <w:numFmt w:val="lowerLetter"/>
      <w:lvlText w:val="%2."/>
      <w:lvlJc w:val="left"/>
      <w:pPr>
        <w:ind w:left="1646" w:hanging="360"/>
      </w:pPr>
    </w:lvl>
    <w:lvl w:ilvl="2" w:tplc="FFFFFFFF" w:tentative="1">
      <w:start w:val="1"/>
      <w:numFmt w:val="lowerRoman"/>
      <w:lvlText w:val="%3."/>
      <w:lvlJc w:val="right"/>
      <w:pPr>
        <w:ind w:left="2366" w:hanging="180"/>
      </w:pPr>
    </w:lvl>
    <w:lvl w:ilvl="3" w:tplc="FFFFFFFF" w:tentative="1">
      <w:start w:val="1"/>
      <w:numFmt w:val="decimal"/>
      <w:lvlText w:val="%4."/>
      <w:lvlJc w:val="left"/>
      <w:pPr>
        <w:ind w:left="3086" w:hanging="360"/>
      </w:pPr>
    </w:lvl>
    <w:lvl w:ilvl="4" w:tplc="FFFFFFFF" w:tentative="1">
      <w:start w:val="1"/>
      <w:numFmt w:val="lowerLetter"/>
      <w:lvlText w:val="%5."/>
      <w:lvlJc w:val="left"/>
      <w:pPr>
        <w:ind w:left="3806" w:hanging="360"/>
      </w:pPr>
    </w:lvl>
    <w:lvl w:ilvl="5" w:tplc="FFFFFFFF" w:tentative="1">
      <w:start w:val="1"/>
      <w:numFmt w:val="lowerRoman"/>
      <w:lvlText w:val="%6."/>
      <w:lvlJc w:val="right"/>
      <w:pPr>
        <w:ind w:left="4526" w:hanging="180"/>
      </w:pPr>
    </w:lvl>
    <w:lvl w:ilvl="6" w:tplc="FFFFFFFF" w:tentative="1">
      <w:start w:val="1"/>
      <w:numFmt w:val="decimal"/>
      <w:lvlText w:val="%7."/>
      <w:lvlJc w:val="left"/>
      <w:pPr>
        <w:ind w:left="5246" w:hanging="360"/>
      </w:pPr>
    </w:lvl>
    <w:lvl w:ilvl="7" w:tplc="FFFFFFFF" w:tentative="1">
      <w:start w:val="1"/>
      <w:numFmt w:val="lowerLetter"/>
      <w:lvlText w:val="%8."/>
      <w:lvlJc w:val="left"/>
      <w:pPr>
        <w:ind w:left="5966" w:hanging="360"/>
      </w:pPr>
    </w:lvl>
    <w:lvl w:ilvl="8" w:tplc="FFFFFFFF" w:tentative="1">
      <w:start w:val="1"/>
      <w:numFmt w:val="lowerRoman"/>
      <w:lvlText w:val="%9."/>
      <w:lvlJc w:val="right"/>
      <w:pPr>
        <w:ind w:left="6686" w:hanging="180"/>
      </w:pPr>
    </w:lvl>
  </w:abstractNum>
  <w:abstractNum w:abstractNumId="14" w15:restartNumberingAfterBreak="0">
    <w:nsid w:val="3FF55099"/>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4F855952"/>
    <w:multiLevelType w:val="hybridMultilevel"/>
    <w:tmpl w:val="E61202C2"/>
    <w:lvl w:ilvl="0" w:tplc="FFFFFFFF">
      <w:start w:val="1"/>
      <w:numFmt w:val="decimal"/>
      <w:lvlText w:val="%1)"/>
      <w:lvlJc w:val="left"/>
      <w:pPr>
        <w:ind w:left="1418"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16" w15:restartNumberingAfterBreak="0">
    <w:nsid w:val="4FD91102"/>
    <w:multiLevelType w:val="hybridMultilevel"/>
    <w:tmpl w:val="969C8E46"/>
    <w:lvl w:ilvl="0" w:tplc="AEC2EA78">
      <w:start w:val="1"/>
      <w:numFmt w:val="decimal"/>
      <w:lvlText w:val="%1."/>
      <w:lvlJc w:val="left"/>
      <w:pPr>
        <w:ind w:left="567" w:hanging="425"/>
      </w:pPr>
      <w:rPr>
        <w:rFonts w:asciiTheme="minorHAnsi" w:eastAsia="Times New Roman" w:hAnsiTheme="minorHAnsi" w:cstheme="minorHAnsi" w:hint="default"/>
        <w:b w:val="0"/>
        <w:bCs w:val="0"/>
        <w:i w:val="0"/>
        <w:iCs w:val="0"/>
        <w:spacing w:val="0"/>
        <w:w w:val="100"/>
        <w:sz w:val="22"/>
        <w:szCs w:val="22"/>
        <w:lang w:val="pl-PL" w:eastAsia="en-US" w:bidi="ar-SA"/>
      </w:rPr>
    </w:lvl>
    <w:lvl w:ilvl="1" w:tplc="721C24B6">
      <w:numFmt w:val="bullet"/>
      <w:lvlText w:val="•"/>
      <w:lvlJc w:val="left"/>
      <w:pPr>
        <w:ind w:left="1442" w:hanging="425"/>
      </w:pPr>
      <w:rPr>
        <w:rFonts w:hint="default"/>
        <w:lang w:val="pl-PL" w:eastAsia="en-US" w:bidi="ar-SA"/>
      </w:rPr>
    </w:lvl>
    <w:lvl w:ilvl="2" w:tplc="B98014DA">
      <w:numFmt w:val="bullet"/>
      <w:lvlText w:val="•"/>
      <w:lvlJc w:val="left"/>
      <w:pPr>
        <w:ind w:left="2319" w:hanging="425"/>
      </w:pPr>
      <w:rPr>
        <w:rFonts w:hint="default"/>
        <w:lang w:val="pl-PL" w:eastAsia="en-US" w:bidi="ar-SA"/>
      </w:rPr>
    </w:lvl>
    <w:lvl w:ilvl="3" w:tplc="465CB5C8">
      <w:numFmt w:val="bullet"/>
      <w:lvlText w:val="•"/>
      <w:lvlJc w:val="left"/>
      <w:pPr>
        <w:ind w:left="3195" w:hanging="425"/>
      </w:pPr>
      <w:rPr>
        <w:rFonts w:hint="default"/>
        <w:lang w:val="pl-PL" w:eastAsia="en-US" w:bidi="ar-SA"/>
      </w:rPr>
    </w:lvl>
    <w:lvl w:ilvl="4" w:tplc="423C8642">
      <w:numFmt w:val="bullet"/>
      <w:lvlText w:val="•"/>
      <w:lvlJc w:val="left"/>
      <w:pPr>
        <w:ind w:left="4072" w:hanging="425"/>
      </w:pPr>
      <w:rPr>
        <w:rFonts w:hint="default"/>
        <w:lang w:val="pl-PL" w:eastAsia="en-US" w:bidi="ar-SA"/>
      </w:rPr>
    </w:lvl>
    <w:lvl w:ilvl="5" w:tplc="F1B2E640">
      <w:numFmt w:val="bullet"/>
      <w:lvlText w:val="•"/>
      <w:lvlJc w:val="left"/>
      <w:pPr>
        <w:ind w:left="4949" w:hanging="425"/>
      </w:pPr>
      <w:rPr>
        <w:rFonts w:hint="default"/>
        <w:lang w:val="pl-PL" w:eastAsia="en-US" w:bidi="ar-SA"/>
      </w:rPr>
    </w:lvl>
    <w:lvl w:ilvl="6" w:tplc="D3D2A880">
      <w:numFmt w:val="bullet"/>
      <w:lvlText w:val="•"/>
      <w:lvlJc w:val="left"/>
      <w:pPr>
        <w:ind w:left="5825" w:hanging="425"/>
      </w:pPr>
      <w:rPr>
        <w:rFonts w:hint="default"/>
        <w:lang w:val="pl-PL" w:eastAsia="en-US" w:bidi="ar-SA"/>
      </w:rPr>
    </w:lvl>
    <w:lvl w:ilvl="7" w:tplc="D7AC695E">
      <w:numFmt w:val="bullet"/>
      <w:lvlText w:val="•"/>
      <w:lvlJc w:val="left"/>
      <w:pPr>
        <w:ind w:left="6702" w:hanging="425"/>
      </w:pPr>
      <w:rPr>
        <w:rFonts w:hint="default"/>
        <w:lang w:val="pl-PL" w:eastAsia="en-US" w:bidi="ar-SA"/>
      </w:rPr>
    </w:lvl>
    <w:lvl w:ilvl="8" w:tplc="A1C0EFFE">
      <w:numFmt w:val="bullet"/>
      <w:lvlText w:val="•"/>
      <w:lvlJc w:val="left"/>
      <w:pPr>
        <w:ind w:left="7579" w:hanging="425"/>
      </w:pPr>
      <w:rPr>
        <w:rFonts w:hint="default"/>
        <w:lang w:val="pl-PL" w:eastAsia="en-US" w:bidi="ar-SA"/>
      </w:rPr>
    </w:lvl>
  </w:abstractNum>
  <w:abstractNum w:abstractNumId="17" w15:restartNumberingAfterBreak="0">
    <w:nsid w:val="4FE247EE"/>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53B75FC8"/>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3BA506B"/>
    <w:multiLevelType w:val="hybridMultilevel"/>
    <w:tmpl w:val="B4DE2BB6"/>
    <w:lvl w:ilvl="0" w:tplc="3DA663CC">
      <w:start w:val="1"/>
      <w:numFmt w:val="decimal"/>
      <w:lvlText w:val="%1."/>
      <w:lvlJc w:val="left"/>
      <w:pPr>
        <w:ind w:left="643" w:hanging="428"/>
        <w:jc w:val="right"/>
      </w:pPr>
      <w:rPr>
        <w:rFonts w:asciiTheme="minorHAnsi" w:eastAsia="Times New Roman" w:hAnsiTheme="minorHAnsi" w:cstheme="minorHAnsi" w:hint="default"/>
        <w:b w:val="0"/>
        <w:bCs w:val="0"/>
        <w:i w:val="0"/>
        <w:iCs w:val="0"/>
        <w:spacing w:val="0"/>
        <w:w w:val="100"/>
        <w:sz w:val="22"/>
        <w:szCs w:val="22"/>
        <w:lang w:val="pl-PL" w:eastAsia="en-US" w:bidi="ar-SA"/>
      </w:rPr>
    </w:lvl>
    <w:lvl w:ilvl="1" w:tplc="6794246C">
      <w:start w:val="1"/>
      <w:numFmt w:val="decimal"/>
      <w:lvlText w:val="%2)"/>
      <w:lvlJc w:val="left"/>
      <w:pPr>
        <w:ind w:left="1210" w:hanging="428"/>
      </w:pPr>
      <w:rPr>
        <w:rFonts w:asciiTheme="minorHAnsi" w:eastAsia="Times New Roman" w:hAnsiTheme="minorHAnsi" w:cstheme="minorHAnsi" w:hint="default"/>
        <w:b w:val="0"/>
        <w:bCs w:val="0"/>
        <w:i w:val="0"/>
        <w:iCs w:val="0"/>
        <w:spacing w:val="0"/>
        <w:w w:val="100"/>
        <w:sz w:val="22"/>
        <w:szCs w:val="22"/>
        <w:lang w:val="pl-PL" w:eastAsia="en-US" w:bidi="ar-SA"/>
      </w:rPr>
    </w:lvl>
    <w:lvl w:ilvl="2" w:tplc="1C2283B8">
      <w:numFmt w:val="bullet"/>
      <w:lvlText w:val="•"/>
      <w:lvlJc w:val="left"/>
      <w:pPr>
        <w:ind w:left="2129" w:hanging="428"/>
      </w:pPr>
      <w:rPr>
        <w:rFonts w:hint="default"/>
        <w:lang w:val="pl-PL" w:eastAsia="en-US" w:bidi="ar-SA"/>
      </w:rPr>
    </w:lvl>
    <w:lvl w:ilvl="3" w:tplc="C130EF8A">
      <w:numFmt w:val="bullet"/>
      <w:lvlText w:val="•"/>
      <w:lvlJc w:val="left"/>
      <w:pPr>
        <w:ind w:left="3039" w:hanging="428"/>
      </w:pPr>
      <w:rPr>
        <w:rFonts w:hint="default"/>
        <w:lang w:val="pl-PL" w:eastAsia="en-US" w:bidi="ar-SA"/>
      </w:rPr>
    </w:lvl>
    <w:lvl w:ilvl="4" w:tplc="201C437A">
      <w:numFmt w:val="bullet"/>
      <w:lvlText w:val="•"/>
      <w:lvlJc w:val="left"/>
      <w:pPr>
        <w:ind w:left="3948" w:hanging="428"/>
      </w:pPr>
      <w:rPr>
        <w:rFonts w:hint="default"/>
        <w:lang w:val="pl-PL" w:eastAsia="en-US" w:bidi="ar-SA"/>
      </w:rPr>
    </w:lvl>
    <w:lvl w:ilvl="5" w:tplc="1A12A584">
      <w:numFmt w:val="bullet"/>
      <w:lvlText w:val="•"/>
      <w:lvlJc w:val="left"/>
      <w:pPr>
        <w:ind w:left="4858" w:hanging="428"/>
      </w:pPr>
      <w:rPr>
        <w:rFonts w:hint="default"/>
        <w:lang w:val="pl-PL" w:eastAsia="en-US" w:bidi="ar-SA"/>
      </w:rPr>
    </w:lvl>
    <w:lvl w:ilvl="6" w:tplc="274277AA">
      <w:numFmt w:val="bullet"/>
      <w:lvlText w:val="•"/>
      <w:lvlJc w:val="left"/>
      <w:pPr>
        <w:ind w:left="5768" w:hanging="428"/>
      </w:pPr>
      <w:rPr>
        <w:rFonts w:hint="default"/>
        <w:lang w:val="pl-PL" w:eastAsia="en-US" w:bidi="ar-SA"/>
      </w:rPr>
    </w:lvl>
    <w:lvl w:ilvl="7" w:tplc="1440537C">
      <w:numFmt w:val="bullet"/>
      <w:lvlText w:val="•"/>
      <w:lvlJc w:val="left"/>
      <w:pPr>
        <w:ind w:left="6677" w:hanging="428"/>
      </w:pPr>
      <w:rPr>
        <w:rFonts w:hint="default"/>
        <w:lang w:val="pl-PL" w:eastAsia="en-US" w:bidi="ar-SA"/>
      </w:rPr>
    </w:lvl>
    <w:lvl w:ilvl="8" w:tplc="12E88A2E">
      <w:numFmt w:val="bullet"/>
      <w:lvlText w:val="•"/>
      <w:lvlJc w:val="left"/>
      <w:pPr>
        <w:ind w:left="7587" w:hanging="428"/>
      </w:pPr>
      <w:rPr>
        <w:rFonts w:hint="default"/>
        <w:lang w:val="pl-PL" w:eastAsia="en-US" w:bidi="ar-SA"/>
      </w:rPr>
    </w:lvl>
  </w:abstractNum>
  <w:abstractNum w:abstractNumId="20" w15:restartNumberingAfterBreak="0">
    <w:nsid w:val="55EF7B0F"/>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A14796E"/>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5BF03E19"/>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C520968"/>
    <w:multiLevelType w:val="hybridMultilevel"/>
    <w:tmpl w:val="56F427FE"/>
    <w:lvl w:ilvl="0" w:tplc="04150017">
      <w:start w:val="1"/>
      <w:numFmt w:val="lowerLetter"/>
      <w:lvlText w:val="%1)"/>
      <w:lvlJc w:val="left"/>
      <w:pPr>
        <w:ind w:left="926" w:hanging="360"/>
      </w:pPr>
      <w:rPr>
        <w:rFonts w:hint="default"/>
      </w:rPr>
    </w:lvl>
    <w:lvl w:ilvl="1" w:tplc="FFFFFFFF" w:tentative="1">
      <w:start w:val="1"/>
      <w:numFmt w:val="lowerLetter"/>
      <w:lvlText w:val="%2."/>
      <w:lvlJc w:val="left"/>
      <w:pPr>
        <w:ind w:left="1646" w:hanging="360"/>
      </w:pPr>
    </w:lvl>
    <w:lvl w:ilvl="2" w:tplc="FFFFFFFF" w:tentative="1">
      <w:start w:val="1"/>
      <w:numFmt w:val="lowerRoman"/>
      <w:lvlText w:val="%3."/>
      <w:lvlJc w:val="right"/>
      <w:pPr>
        <w:ind w:left="2366" w:hanging="180"/>
      </w:pPr>
    </w:lvl>
    <w:lvl w:ilvl="3" w:tplc="FFFFFFFF" w:tentative="1">
      <w:start w:val="1"/>
      <w:numFmt w:val="decimal"/>
      <w:lvlText w:val="%4."/>
      <w:lvlJc w:val="left"/>
      <w:pPr>
        <w:ind w:left="3086" w:hanging="360"/>
      </w:pPr>
    </w:lvl>
    <w:lvl w:ilvl="4" w:tplc="FFFFFFFF" w:tentative="1">
      <w:start w:val="1"/>
      <w:numFmt w:val="lowerLetter"/>
      <w:lvlText w:val="%5."/>
      <w:lvlJc w:val="left"/>
      <w:pPr>
        <w:ind w:left="3806" w:hanging="360"/>
      </w:pPr>
    </w:lvl>
    <w:lvl w:ilvl="5" w:tplc="FFFFFFFF" w:tentative="1">
      <w:start w:val="1"/>
      <w:numFmt w:val="lowerRoman"/>
      <w:lvlText w:val="%6."/>
      <w:lvlJc w:val="right"/>
      <w:pPr>
        <w:ind w:left="4526" w:hanging="180"/>
      </w:pPr>
    </w:lvl>
    <w:lvl w:ilvl="6" w:tplc="FFFFFFFF" w:tentative="1">
      <w:start w:val="1"/>
      <w:numFmt w:val="decimal"/>
      <w:lvlText w:val="%7."/>
      <w:lvlJc w:val="left"/>
      <w:pPr>
        <w:ind w:left="5246" w:hanging="360"/>
      </w:pPr>
    </w:lvl>
    <w:lvl w:ilvl="7" w:tplc="FFFFFFFF" w:tentative="1">
      <w:start w:val="1"/>
      <w:numFmt w:val="lowerLetter"/>
      <w:lvlText w:val="%8."/>
      <w:lvlJc w:val="left"/>
      <w:pPr>
        <w:ind w:left="5966" w:hanging="360"/>
      </w:pPr>
    </w:lvl>
    <w:lvl w:ilvl="8" w:tplc="FFFFFFFF" w:tentative="1">
      <w:start w:val="1"/>
      <w:numFmt w:val="lowerRoman"/>
      <w:lvlText w:val="%9."/>
      <w:lvlJc w:val="right"/>
      <w:pPr>
        <w:ind w:left="6686" w:hanging="180"/>
      </w:pPr>
    </w:lvl>
  </w:abstractNum>
  <w:abstractNum w:abstractNumId="24" w15:restartNumberingAfterBreak="0">
    <w:nsid w:val="64194D7B"/>
    <w:multiLevelType w:val="hybridMultilevel"/>
    <w:tmpl w:val="1194C2A8"/>
    <w:lvl w:ilvl="0" w:tplc="A63A6B8A">
      <w:start w:val="1"/>
      <w:numFmt w:val="decimal"/>
      <w:lvlText w:val="%1."/>
      <w:lvlJc w:val="left"/>
      <w:pPr>
        <w:ind w:left="501" w:hanging="360"/>
      </w:pPr>
      <w:rPr>
        <w:rFonts w:ascii="Calibri" w:eastAsia="Tahoma" w:hAnsi="Calibri" w:cs="Calibri" w:hint="default"/>
      </w:rPr>
    </w:lvl>
    <w:lvl w:ilvl="1" w:tplc="04150019" w:tentative="1">
      <w:start w:val="1"/>
      <w:numFmt w:val="lowerLetter"/>
      <w:lvlText w:val="%2."/>
      <w:lvlJc w:val="left"/>
      <w:pPr>
        <w:ind w:left="1221" w:hanging="360"/>
      </w:pPr>
    </w:lvl>
    <w:lvl w:ilvl="2" w:tplc="0415001B" w:tentative="1">
      <w:start w:val="1"/>
      <w:numFmt w:val="lowerRoman"/>
      <w:lvlText w:val="%3."/>
      <w:lvlJc w:val="right"/>
      <w:pPr>
        <w:ind w:left="1941" w:hanging="180"/>
      </w:pPr>
    </w:lvl>
    <w:lvl w:ilvl="3" w:tplc="0415000F" w:tentative="1">
      <w:start w:val="1"/>
      <w:numFmt w:val="decimal"/>
      <w:lvlText w:val="%4."/>
      <w:lvlJc w:val="left"/>
      <w:pPr>
        <w:ind w:left="2661" w:hanging="360"/>
      </w:pPr>
    </w:lvl>
    <w:lvl w:ilvl="4" w:tplc="04150019" w:tentative="1">
      <w:start w:val="1"/>
      <w:numFmt w:val="lowerLetter"/>
      <w:lvlText w:val="%5."/>
      <w:lvlJc w:val="left"/>
      <w:pPr>
        <w:ind w:left="3381" w:hanging="360"/>
      </w:pPr>
    </w:lvl>
    <w:lvl w:ilvl="5" w:tplc="0415001B" w:tentative="1">
      <w:start w:val="1"/>
      <w:numFmt w:val="lowerRoman"/>
      <w:lvlText w:val="%6."/>
      <w:lvlJc w:val="right"/>
      <w:pPr>
        <w:ind w:left="4101" w:hanging="180"/>
      </w:pPr>
    </w:lvl>
    <w:lvl w:ilvl="6" w:tplc="0415000F" w:tentative="1">
      <w:start w:val="1"/>
      <w:numFmt w:val="decimal"/>
      <w:lvlText w:val="%7."/>
      <w:lvlJc w:val="left"/>
      <w:pPr>
        <w:ind w:left="4821" w:hanging="360"/>
      </w:pPr>
    </w:lvl>
    <w:lvl w:ilvl="7" w:tplc="04150019" w:tentative="1">
      <w:start w:val="1"/>
      <w:numFmt w:val="lowerLetter"/>
      <w:lvlText w:val="%8."/>
      <w:lvlJc w:val="left"/>
      <w:pPr>
        <w:ind w:left="5541" w:hanging="360"/>
      </w:pPr>
    </w:lvl>
    <w:lvl w:ilvl="8" w:tplc="0415001B" w:tentative="1">
      <w:start w:val="1"/>
      <w:numFmt w:val="lowerRoman"/>
      <w:lvlText w:val="%9."/>
      <w:lvlJc w:val="right"/>
      <w:pPr>
        <w:ind w:left="6261" w:hanging="180"/>
      </w:pPr>
    </w:lvl>
  </w:abstractNum>
  <w:abstractNum w:abstractNumId="25" w15:restartNumberingAfterBreak="0">
    <w:nsid w:val="68F01AAD"/>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C2E798A"/>
    <w:multiLevelType w:val="hybridMultilevel"/>
    <w:tmpl w:val="C0005CC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72D5B5F"/>
    <w:multiLevelType w:val="hybridMultilevel"/>
    <w:tmpl w:val="E61202C2"/>
    <w:lvl w:ilvl="0" w:tplc="FFFFFFFF">
      <w:start w:val="1"/>
      <w:numFmt w:val="decimal"/>
      <w:lvlText w:val="%1)"/>
      <w:lvlJc w:val="left"/>
      <w:pPr>
        <w:ind w:left="926" w:hanging="360"/>
      </w:pPr>
      <w:rPr>
        <w:rFonts w:hint="default"/>
      </w:rPr>
    </w:lvl>
    <w:lvl w:ilvl="1" w:tplc="FFFFFFFF" w:tentative="1">
      <w:start w:val="1"/>
      <w:numFmt w:val="lowerLetter"/>
      <w:lvlText w:val="%2."/>
      <w:lvlJc w:val="left"/>
      <w:pPr>
        <w:ind w:left="1646" w:hanging="360"/>
      </w:pPr>
    </w:lvl>
    <w:lvl w:ilvl="2" w:tplc="FFFFFFFF" w:tentative="1">
      <w:start w:val="1"/>
      <w:numFmt w:val="lowerRoman"/>
      <w:lvlText w:val="%3."/>
      <w:lvlJc w:val="right"/>
      <w:pPr>
        <w:ind w:left="2366" w:hanging="180"/>
      </w:pPr>
    </w:lvl>
    <w:lvl w:ilvl="3" w:tplc="FFFFFFFF" w:tentative="1">
      <w:start w:val="1"/>
      <w:numFmt w:val="decimal"/>
      <w:lvlText w:val="%4."/>
      <w:lvlJc w:val="left"/>
      <w:pPr>
        <w:ind w:left="3086" w:hanging="360"/>
      </w:pPr>
    </w:lvl>
    <w:lvl w:ilvl="4" w:tplc="FFFFFFFF" w:tentative="1">
      <w:start w:val="1"/>
      <w:numFmt w:val="lowerLetter"/>
      <w:lvlText w:val="%5."/>
      <w:lvlJc w:val="left"/>
      <w:pPr>
        <w:ind w:left="3806" w:hanging="360"/>
      </w:pPr>
    </w:lvl>
    <w:lvl w:ilvl="5" w:tplc="FFFFFFFF" w:tentative="1">
      <w:start w:val="1"/>
      <w:numFmt w:val="lowerRoman"/>
      <w:lvlText w:val="%6."/>
      <w:lvlJc w:val="right"/>
      <w:pPr>
        <w:ind w:left="4526" w:hanging="180"/>
      </w:pPr>
    </w:lvl>
    <w:lvl w:ilvl="6" w:tplc="FFFFFFFF" w:tentative="1">
      <w:start w:val="1"/>
      <w:numFmt w:val="decimal"/>
      <w:lvlText w:val="%7."/>
      <w:lvlJc w:val="left"/>
      <w:pPr>
        <w:ind w:left="5246" w:hanging="360"/>
      </w:pPr>
    </w:lvl>
    <w:lvl w:ilvl="7" w:tplc="FFFFFFFF" w:tentative="1">
      <w:start w:val="1"/>
      <w:numFmt w:val="lowerLetter"/>
      <w:lvlText w:val="%8."/>
      <w:lvlJc w:val="left"/>
      <w:pPr>
        <w:ind w:left="5966" w:hanging="360"/>
      </w:pPr>
    </w:lvl>
    <w:lvl w:ilvl="8" w:tplc="FFFFFFFF" w:tentative="1">
      <w:start w:val="1"/>
      <w:numFmt w:val="lowerRoman"/>
      <w:lvlText w:val="%9."/>
      <w:lvlJc w:val="right"/>
      <w:pPr>
        <w:ind w:left="6686" w:hanging="180"/>
      </w:pPr>
    </w:lvl>
  </w:abstractNum>
  <w:abstractNum w:abstractNumId="28" w15:restartNumberingAfterBreak="0">
    <w:nsid w:val="7B8318E2"/>
    <w:multiLevelType w:val="hybridMultilevel"/>
    <w:tmpl w:val="E61202C2"/>
    <w:lvl w:ilvl="0" w:tplc="FFFFFFFF">
      <w:start w:val="1"/>
      <w:numFmt w:val="decimal"/>
      <w:lvlText w:val="%1)"/>
      <w:lvlJc w:val="left"/>
      <w:pPr>
        <w:ind w:left="926" w:hanging="360"/>
      </w:pPr>
      <w:rPr>
        <w:rFonts w:hint="default"/>
      </w:rPr>
    </w:lvl>
    <w:lvl w:ilvl="1" w:tplc="FFFFFFFF" w:tentative="1">
      <w:start w:val="1"/>
      <w:numFmt w:val="lowerLetter"/>
      <w:lvlText w:val="%2."/>
      <w:lvlJc w:val="left"/>
      <w:pPr>
        <w:ind w:left="1646" w:hanging="360"/>
      </w:pPr>
    </w:lvl>
    <w:lvl w:ilvl="2" w:tplc="FFFFFFFF" w:tentative="1">
      <w:start w:val="1"/>
      <w:numFmt w:val="lowerRoman"/>
      <w:lvlText w:val="%3."/>
      <w:lvlJc w:val="right"/>
      <w:pPr>
        <w:ind w:left="2366" w:hanging="180"/>
      </w:pPr>
    </w:lvl>
    <w:lvl w:ilvl="3" w:tplc="FFFFFFFF" w:tentative="1">
      <w:start w:val="1"/>
      <w:numFmt w:val="decimal"/>
      <w:lvlText w:val="%4."/>
      <w:lvlJc w:val="left"/>
      <w:pPr>
        <w:ind w:left="3086" w:hanging="360"/>
      </w:pPr>
    </w:lvl>
    <w:lvl w:ilvl="4" w:tplc="FFFFFFFF" w:tentative="1">
      <w:start w:val="1"/>
      <w:numFmt w:val="lowerLetter"/>
      <w:lvlText w:val="%5."/>
      <w:lvlJc w:val="left"/>
      <w:pPr>
        <w:ind w:left="3806" w:hanging="360"/>
      </w:pPr>
    </w:lvl>
    <w:lvl w:ilvl="5" w:tplc="FFFFFFFF" w:tentative="1">
      <w:start w:val="1"/>
      <w:numFmt w:val="lowerRoman"/>
      <w:lvlText w:val="%6."/>
      <w:lvlJc w:val="right"/>
      <w:pPr>
        <w:ind w:left="4526" w:hanging="180"/>
      </w:pPr>
    </w:lvl>
    <w:lvl w:ilvl="6" w:tplc="FFFFFFFF" w:tentative="1">
      <w:start w:val="1"/>
      <w:numFmt w:val="decimal"/>
      <w:lvlText w:val="%7."/>
      <w:lvlJc w:val="left"/>
      <w:pPr>
        <w:ind w:left="5246" w:hanging="360"/>
      </w:pPr>
    </w:lvl>
    <w:lvl w:ilvl="7" w:tplc="FFFFFFFF" w:tentative="1">
      <w:start w:val="1"/>
      <w:numFmt w:val="lowerLetter"/>
      <w:lvlText w:val="%8."/>
      <w:lvlJc w:val="left"/>
      <w:pPr>
        <w:ind w:left="5966" w:hanging="360"/>
      </w:pPr>
    </w:lvl>
    <w:lvl w:ilvl="8" w:tplc="FFFFFFFF" w:tentative="1">
      <w:start w:val="1"/>
      <w:numFmt w:val="lowerRoman"/>
      <w:lvlText w:val="%9."/>
      <w:lvlJc w:val="right"/>
      <w:pPr>
        <w:ind w:left="6686" w:hanging="180"/>
      </w:pPr>
    </w:lvl>
  </w:abstractNum>
  <w:abstractNum w:abstractNumId="29" w15:restartNumberingAfterBreak="0">
    <w:nsid w:val="7CAE7D9B"/>
    <w:multiLevelType w:val="hybridMultilevel"/>
    <w:tmpl w:val="AA40E6C6"/>
    <w:lvl w:ilvl="0" w:tplc="FFFFFFFF">
      <w:start w:val="1"/>
      <w:numFmt w:val="decimal"/>
      <w:lvlText w:val="%1."/>
      <w:lvlJc w:val="left"/>
      <w:pPr>
        <w:ind w:left="566"/>
      </w:pPr>
      <w:rPr>
        <w:rFonts w:ascii="Times New Roman" w:eastAsia="Cambria" w:hAnsi="Times New Roman" w:cs="Times New Roman" w:hint="default"/>
        <w:b w:val="0"/>
        <w:bCs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10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5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24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96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68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0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120"/>
      </w:pPr>
      <w:rPr>
        <w:rFonts w:ascii="Cambria" w:eastAsia="Cambria" w:hAnsi="Cambria" w:cs="Cambria"/>
        <w:b/>
        <w:bCs/>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7F6771BB"/>
    <w:multiLevelType w:val="hybridMultilevel"/>
    <w:tmpl w:val="2EC8075E"/>
    <w:lvl w:ilvl="0" w:tplc="31A042FC">
      <w:start w:val="1"/>
      <w:numFmt w:val="decimal"/>
      <w:lvlText w:val="%1"/>
      <w:lvlJc w:val="left"/>
      <w:pPr>
        <w:ind w:left="3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0E787E44">
      <w:start w:val="1"/>
      <w:numFmt w:val="lowerLetter"/>
      <w:lvlText w:val="%2)"/>
      <w:lvlJc w:val="left"/>
      <w:pPr>
        <w:ind w:left="994"/>
      </w:pPr>
      <w:rPr>
        <w:rFonts w:ascii="Times New Roman" w:eastAsia="Cambria" w:hAnsi="Times New Roman" w:cs="Times New Roman" w:hint="default"/>
        <w:b w:val="0"/>
        <w:i w:val="0"/>
        <w:strike w:val="0"/>
        <w:dstrike w:val="0"/>
        <w:color w:val="000000"/>
        <w:sz w:val="20"/>
        <w:szCs w:val="20"/>
        <w:u w:val="none" w:color="000000"/>
        <w:bdr w:val="none" w:sz="0" w:space="0" w:color="auto"/>
        <w:shd w:val="clear" w:color="auto" w:fill="auto"/>
        <w:vertAlign w:val="baseline"/>
      </w:rPr>
    </w:lvl>
    <w:lvl w:ilvl="2" w:tplc="4600C5F8">
      <w:start w:val="1"/>
      <w:numFmt w:val="lowerRoman"/>
      <w:lvlText w:val="%3"/>
      <w:lvlJc w:val="left"/>
      <w:pPr>
        <w:ind w:left="1788"/>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529CAC16">
      <w:start w:val="1"/>
      <w:numFmt w:val="decimal"/>
      <w:lvlText w:val="%4"/>
      <w:lvlJc w:val="left"/>
      <w:pPr>
        <w:ind w:left="2508"/>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3FEA79AE">
      <w:start w:val="1"/>
      <w:numFmt w:val="lowerLetter"/>
      <w:lvlText w:val="%5"/>
      <w:lvlJc w:val="left"/>
      <w:pPr>
        <w:ind w:left="3228"/>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AC92E912">
      <w:start w:val="1"/>
      <w:numFmt w:val="lowerRoman"/>
      <w:lvlText w:val="%6"/>
      <w:lvlJc w:val="left"/>
      <w:pPr>
        <w:ind w:left="3948"/>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0712A62C">
      <w:start w:val="1"/>
      <w:numFmt w:val="decimal"/>
      <w:lvlText w:val="%7"/>
      <w:lvlJc w:val="left"/>
      <w:pPr>
        <w:ind w:left="4668"/>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656A1474">
      <w:start w:val="1"/>
      <w:numFmt w:val="lowerLetter"/>
      <w:lvlText w:val="%8"/>
      <w:lvlJc w:val="left"/>
      <w:pPr>
        <w:ind w:left="5388"/>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E4D6AC66">
      <w:start w:val="1"/>
      <w:numFmt w:val="lowerRoman"/>
      <w:lvlText w:val="%9"/>
      <w:lvlJc w:val="left"/>
      <w:pPr>
        <w:ind w:left="6108"/>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num w:numId="1" w16cid:durableId="2110542627">
    <w:abstractNumId w:val="6"/>
  </w:num>
  <w:num w:numId="2" w16cid:durableId="1970545374">
    <w:abstractNumId w:val="30"/>
  </w:num>
  <w:num w:numId="3" w16cid:durableId="1041243123">
    <w:abstractNumId w:val="2"/>
  </w:num>
  <w:num w:numId="4" w16cid:durableId="53630577">
    <w:abstractNumId w:val="14"/>
  </w:num>
  <w:num w:numId="5" w16cid:durableId="1896697748">
    <w:abstractNumId w:val="17"/>
  </w:num>
  <w:num w:numId="6" w16cid:durableId="701172077">
    <w:abstractNumId w:val="13"/>
  </w:num>
  <w:num w:numId="7" w16cid:durableId="1306158913">
    <w:abstractNumId w:val="8"/>
  </w:num>
  <w:num w:numId="8" w16cid:durableId="873345935">
    <w:abstractNumId w:val="18"/>
  </w:num>
  <w:num w:numId="9" w16cid:durableId="1135223151">
    <w:abstractNumId w:val="23"/>
  </w:num>
  <w:num w:numId="10" w16cid:durableId="778254322">
    <w:abstractNumId w:val="3"/>
  </w:num>
  <w:num w:numId="11" w16cid:durableId="150341772">
    <w:abstractNumId w:val="20"/>
  </w:num>
  <w:num w:numId="12" w16cid:durableId="1522544742">
    <w:abstractNumId w:val="12"/>
  </w:num>
  <w:num w:numId="13" w16cid:durableId="1028415320">
    <w:abstractNumId w:val="7"/>
  </w:num>
  <w:num w:numId="14" w16cid:durableId="538519148">
    <w:abstractNumId w:val="22"/>
  </w:num>
  <w:num w:numId="15" w16cid:durableId="274680426">
    <w:abstractNumId w:val="11"/>
  </w:num>
  <w:num w:numId="16" w16cid:durableId="1050420865">
    <w:abstractNumId w:val="21"/>
  </w:num>
  <w:num w:numId="17" w16cid:durableId="1813056099">
    <w:abstractNumId w:val="28"/>
  </w:num>
  <w:num w:numId="18" w16cid:durableId="354816018">
    <w:abstractNumId w:val="0"/>
  </w:num>
  <w:num w:numId="19" w16cid:durableId="1144737608">
    <w:abstractNumId w:val="10"/>
  </w:num>
  <w:num w:numId="20" w16cid:durableId="1629774454">
    <w:abstractNumId w:val="29"/>
  </w:num>
  <w:num w:numId="21" w16cid:durableId="64693808">
    <w:abstractNumId w:val="27"/>
  </w:num>
  <w:num w:numId="22" w16cid:durableId="1547137926">
    <w:abstractNumId w:val="26"/>
  </w:num>
  <w:num w:numId="23" w16cid:durableId="1055132">
    <w:abstractNumId w:val="19"/>
  </w:num>
  <w:num w:numId="24" w16cid:durableId="590161427">
    <w:abstractNumId w:val="16"/>
  </w:num>
  <w:num w:numId="25" w16cid:durableId="901717165">
    <w:abstractNumId w:val="1"/>
  </w:num>
  <w:num w:numId="26" w16cid:durableId="920066425">
    <w:abstractNumId w:val="5"/>
  </w:num>
  <w:num w:numId="27" w16cid:durableId="155190982">
    <w:abstractNumId w:val="25"/>
  </w:num>
  <w:num w:numId="28" w16cid:durableId="1659961371">
    <w:abstractNumId w:val="15"/>
  </w:num>
  <w:num w:numId="29" w16cid:durableId="930087393">
    <w:abstractNumId w:val="9"/>
  </w:num>
  <w:num w:numId="30" w16cid:durableId="209079070">
    <w:abstractNumId w:val="4"/>
  </w:num>
  <w:num w:numId="31" w16cid:durableId="581598958">
    <w:abstractNumId w:val="2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09"/>
  <w:hyphenationZone w:val="425"/>
  <w:drawingGridHorizontalSpacing w:val="6"/>
  <w:drawingGridVerticalSpacing w:val="6"/>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2E2"/>
    <w:rsid w:val="0000093B"/>
    <w:rsid w:val="00007A37"/>
    <w:rsid w:val="00010FC6"/>
    <w:rsid w:val="000219EA"/>
    <w:rsid w:val="0002371B"/>
    <w:rsid w:val="00027861"/>
    <w:rsid w:val="00034CEE"/>
    <w:rsid w:val="0004603C"/>
    <w:rsid w:val="00051D81"/>
    <w:rsid w:val="00065C40"/>
    <w:rsid w:val="00066CF3"/>
    <w:rsid w:val="00094EF6"/>
    <w:rsid w:val="000C67D0"/>
    <w:rsid w:val="000C680C"/>
    <w:rsid w:val="000E21EF"/>
    <w:rsid w:val="000E5E00"/>
    <w:rsid w:val="0010162A"/>
    <w:rsid w:val="00101880"/>
    <w:rsid w:val="00103E70"/>
    <w:rsid w:val="00121479"/>
    <w:rsid w:val="00126D3B"/>
    <w:rsid w:val="001319A7"/>
    <w:rsid w:val="00134790"/>
    <w:rsid w:val="00144AEC"/>
    <w:rsid w:val="001561C5"/>
    <w:rsid w:val="0016581A"/>
    <w:rsid w:val="00183B33"/>
    <w:rsid w:val="001854B9"/>
    <w:rsid w:val="001A1B8A"/>
    <w:rsid w:val="001A633C"/>
    <w:rsid w:val="001B3037"/>
    <w:rsid w:val="001C16F9"/>
    <w:rsid w:val="001C6E49"/>
    <w:rsid w:val="001D7B97"/>
    <w:rsid w:val="001F30AC"/>
    <w:rsid w:val="00214307"/>
    <w:rsid w:val="0022113A"/>
    <w:rsid w:val="00223FC9"/>
    <w:rsid w:val="00233CB0"/>
    <w:rsid w:val="00243D00"/>
    <w:rsid w:val="0025035A"/>
    <w:rsid w:val="002522E2"/>
    <w:rsid w:val="00253868"/>
    <w:rsid w:val="002571F6"/>
    <w:rsid w:val="0026056E"/>
    <w:rsid w:val="00260900"/>
    <w:rsid w:val="0026670D"/>
    <w:rsid w:val="00266BF3"/>
    <w:rsid w:val="002707D3"/>
    <w:rsid w:val="00277E58"/>
    <w:rsid w:val="002973A5"/>
    <w:rsid w:val="002A2A4F"/>
    <w:rsid w:val="002B08FC"/>
    <w:rsid w:val="002C76FE"/>
    <w:rsid w:val="002D3F50"/>
    <w:rsid w:val="002D66BB"/>
    <w:rsid w:val="002E5C55"/>
    <w:rsid w:val="002E6BDD"/>
    <w:rsid w:val="002F3612"/>
    <w:rsid w:val="002F66E8"/>
    <w:rsid w:val="00310274"/>
    <w:rsid w:val="003134FE"/>
    <w:rsid w:val="00317AFD"/>
    <w:rsid w:val="0033119A"/>
    <w:rsid w:val="00336BAE"/>
    <w:rsid w:val="00343065"/>
    <w:rsid w:val="003468E4"/>
    <w:rsid w:val="00372170"/>
    <w:rsid w:val="00374612"/>
    <w:rsid w:val="003816DA"/>
    <w:rsid w:val="00385FFB"/>
    <w:rsid w:val="00386443"/>
    <w:rsid w:val="003925A4"/>
    <w:rsid w:val="003A3C67"/>
    <w:rsid w:val="003C587B"/>
    <w:rsid w:val="003D33C2"/>
    <w:rsid w:val="003D4D1A"/>
    <w:rsid w:val="00412555"/>
    <w:rsid w:val="00412DEB"/>
    <w:rsid w:val="00424643"/>
    <w:rsid w:val="0042466B"/>
    <w:rsid w:val="00425A0B"/>
    <w:rsid w:val="0047218E"/>
    <w:rsid w:val="00482EA3"/>
    <w:rsid w:val="004844AD"/>
    <w:rsid w:val="00494372"/>
    <w:rsid w:val="004A06B9"/>
    <w:rsid w:val="004C69C4"/>
    <w:rsid w:val="004E62F6"/>
    <w:rsid w:val="004F0A76"/>
    <w:rsid w:val="004F51F3"/>
    <w:rsid w:val="005115C2"/>
    <w:rsid w:val="00516A54"/>
    <w:rsid w:val="00533DB8"/>
    <w:rsid w:val="00546DFB"/>
    <w:rsid w:val="00547962"/>
    <w:rsid w:val="00565E2E"/>
    <w:rsid w:val="00565ECA"/>
    <w:rsid w:val="005A056A"/>
    <w:rsid w:val="005B7917"/>
    <w:rsid w:val="005B7D55"/>
    <w:rsid w:val="005D3E43"/>
    <w:rsid w:val="005D7D0D"/>
    <w:rsid w:val="005E22E2"/>
    <w:rsid w:val="005F1317"/>
    <w:rsid w:val="00602D81"/>
    <w:rsid w:val="006319E2"/>
    <w:rsid w:val="00642AE3"/>
    <w:rsid w:val="006463FF"/>
    <w:rsid w:val="00666DA4"/>
    <w:rsid w:val="006731A0"/>
    <w:rsid w:val="006760F1"/>
    <w:rsid w:val="00680820"/>
    <w:rsid w:val="00685DD1"/>
    <w:rsid w:val="0069676D"/>
    <w:rsid w:val="006969ED"/>
    <w:rsid w:val="006B06EE"/>
    <w:rsid w:val="006B33C1"/>
    <w:rsid w:val="006C2C57"/>
    <w:rsid w:val="006D19B4"/>
    <w:rsid w:val="006E040C"/>
    <w:rsid w:val="007021C9"/>
    <w:rsid w:val="007077F2"/>
    <w:rsid w:val="007148DA"/>
    <w:rsid w:val="00722657"/>
    <w:rsid w:val="00734622"/>
    <w:rsid w:val="00735813"/>
    <w:rsid w:val="007425E1"/>
    <w:rsid w:val="00752C33"/>
    <w:rsid w:val="00760990"/>
    <w:rsid w:val="00761289"/>
    <w:rsid w:val="00761B48"/>
    <w:rsid w:val="00762D2C"/>
    <w:rsid w:val="00780D75"/>
    <w:rsid w:val="00796FBB"/>
    <w:rsid w:val="007977DF"/>
    <w:rsid w:val="007A201A"/>
    <w:rsid w:val="007A2EEF"/>
    <w:rsid w:val="007C2154"/>
    <w:rsid w:val="007D179F"/>
    <w:rsid w:val="007E09C5"/>
    <w:rsid w:val="007E5547"/>
    <w:rsid w:val="0080483C"/>
    <w:rsid w:val="00806ACB"/>
    <w:rsid w:val="00833335"/>
    <w:rsid w:val="00852ADB"/>
    <w:rsid w:val="00856D1D"/>
    <w:rsid w:val="00861C7B"/>
    <w:rsid w:val="00863D3F"/>
    <w:rsid w:val="00881994"/>
    <w:rsid w:val="0088784C"/>
    <w:rsid w:val="008A17D2"/>
    <w:rsid w:val="008C4DE6"/>
    <w:rsid w:val="008D20B2"/>
    <w:rsid w:val="008E1EDD"/>
    <w:rsid w:val="008E7D24"/>
    <w:rsid w:val="008E7E23"/>
    <w:rsid w:val="009153D2"/>
    <w:rsid w:val="00933F89"/>
    <w:rsid w:val="00945339"/>
    <w:rsid w:val="00950D26"/>
    <w:rsid w:val="009535C4"/>
    <w:rsid w:val="009725EB"/>
    <w:rsid w:val="009752E7"/>
    <w:rsid w:val="009945E7"/>
    <w:rsid w:val="0099743A"/>
    <w:rsid w:val="009A09E7"/>
    <w:rsid w:val="009A5797"/>
    <w:rsid w:val="009B7B29"/>
    <w:rsid w:val="009D0A1E"/>
    <w:rsid w:val="009D3040"/>
    <w:rsid w:val="009E352E"/>
    <w:rsid w:val="009E75D9"/>
    <w:rsid w:val="00A113E5"/>
    <w:rsid w:val="00A12349"/>
    <w:rsid w:val="00A20BB0"/>
    <w:rsid w:val="00A25198"/>
    <w:rsid w:val="00A34049"/>
    <w:rsid w:val="00A42564"/>
    <w:rsid w:val="00A52C9F"/>
    <w:rsid w:val="00A64FE4"/>
    <w:rsid w:val="00A83282"/>
    <w:rsid w:val="00A834F4"/>
    <w:rsid w:val="00A8394D"/>
    <w:rsid w:val="00A87A50"/>
    <w:rsid w:val="00A9118B"/>
    <w:rsid w:val="00A94B27"/>
    <w:rsid w:val="00A95A04"/>
    <w:rsid w:val="00A97B93"/>
    <w:rsid w:val="00AA0BDD"/>
    <w:rsid w:val="00AA0DE7"/>
    <w:rsid w:val="00AB3496"/>
    <w:rsid w:val="00AC657F"/>
    <w:rsid w:val="00AC6C8B"/>
    <w:rsid w:val="00AD274B"/>
    <w:rsid w:val="00AD3FA6"/>
    <w:rsid w:val="00AE0B30"/>
    <w:rsid w:val="00AF3CB9"/>
    <w:rsid w:val="00AF4EB4"/>
    <w:rsid w:val="00B11948"/>
    <w:rsid w:val="00B1702F"/>
    <w:rsid w:val="00B24027"/>
    <w:rsid w:val="00B275AD"/>
    <w:rsid w:val="00B371AE"/>
    <w:rsid w:val="00B54130"/>
    <w:rsid w:val="00B546E9"/>
    <w:rsid w:val="00B57B09"/>
    <w:rsid w:val="00B619ED"/>
    <w:rsid w:val="00B64EF4"/>
    <w:rsid w:val="00B82EF6"/>
    <w:rsid w:val="00BC1F52"/>
    <w:rsid w:val="00BC3705"/>
    <w:rsid w:val="00BC79CC"/>
    <w:rsid w:val="00BD3E47"/>
    <w:rsid w:val="00BD7006"/>
    <w:rsid w:val="00BF21EA"/>
    <w:rsid w:val="00C00E8E"/>
    <w:rsid w:val="00C06AC7"/>
    <w:rsid w:val="00C0733F"/>
    <w:rsid w:val="00C14A13"/>
    <w:rsid w:val="00C24F21"/>
    <w:rsid w:val="00C2629B"/>
    <w:rsid w:val="00C3461A"/>
    <w:rsid w:val="00C357B6"/>
    <w:rsid w:val="00C50BBE"/>
    <w:rsid w:val="00C5702B"/>
    <w:rsid w:val="00C61D2B"/>
    <w:rsid w:val="00C961E5"/>
    <w:rsid w:val="00C965EE"/>
    <w:rsid w:val="00CA043F"/>
    <w:rsid w:val="00CA192C"/>
    <w:rsid w:val="00CA4211"/>
    <w:rsid w:val="00CB53C1"/>
    <w:rsid w:val="00CC431D"/>
    <w:rsid w:val="00CD4C95"/>
    <w:rsid w:val="00CD658C"/>
    <w:rsid w:val="00CF1AB9"/>
    <w:rsid w:val="00CF4841"/>
    <w:rsid w:val="00CF4CF1"/>
    <w:rsid w:val="00D11129"/>
    <w:rsid w:val="00D32095"/>
    <w:rsid w:val="00D33106"/>
    <w:rsid w:val="00D746FB"/>
    <w:rsid w:val="00D81CBE"/>
    <w:rsid w:val="00D84F7F"/>
    <w:rsid w:val="00D876A2"/>
    <w:rsid w:val="00D9280B"/>
    <w:rsid w:val="00D92CDC"/>
    <w:rsid w:val="00D95B99"/>
    <w:rsid w:val="00DA0D45"/>
    <w:rsid w:val="00DA6174"/>
    <w:rsid w:val="00DB5BAB"/>
    <w:rsid w:val="00DC0C56"/>
    <w:rsid w:val="00DE56D7"/>
    <w:rsid w:val="00DF44E1"/>
    <w:rsid w:val="00E070D7"/>
    <w:rsid w:val="00E14D2D"/>
    <w:rsid w:val="00E1663C"/>
    <w:rsid w:val="00E172D0"/>
    <w:rsid w:val="00E216AF"/>
    <w:rsid w:val="00E21922"/>
    <w:rsid w:val="00E53B3D"/>
    <w:rsid w:val="00E62F14"/>
    <w:rsid w:val="00E81191"/>
    <w:rsid w:val="00EA5546"/>
    <w:rsid w:val="00EB1F27"/>
    <w:rsid w:val="00EB7791"/>
    <w:rsid w:val="00EE312E"/>
    <w:rsid w:val="00EF6703"/>
    <w:rsid w:val="00EF7E08"/>
    <w:rsid w:val="00F223C3"/>
    <w:rsid w:val="00F503A7"/>
    <w:rsid w:val="00F530E4"/>
    <w:rsid w:val="00F6134F"/>
    <w:rsid w:val="00F634F0"/>
    <w:rsid w:val="00F72197"/>
    <w:rsid w:val="00F753C2"/>
    <w:rsid w:val="00F75DF2"/>
    <w:rsid w:val="00F8620F"/>
    <w:rsid w:val="00F90888"/>
    <w:rsid w:val="00FB19DF"/>
    <w:rsid w:val="00FB1EB4"/>
    <w:rsid w:val="00FD1443"/>
    <w:rsid w:val="00FD31BC"/>
    <w:rsid w:val="00FD4A70"/>
    <w:rsid w:val="00FD605B"/>
    <w:rsid w:val="00FE3AD8"/>
    <w:rsid w:val="00FF4C33"/>
    <w:rsid w:val="00FF5508"/>
    <w:rsid w:val="28F123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005E7"/>
  <w15:docId w15:val="{BFA429DB-E9B8-4E64-A36E-C3D7386FB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4"/>
        <w:szCs w:val="24"/>
        <w:lang w:val="pl-PL"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3468E4"/>
    <w:pPr>
      <w:spacing w:before="360" w:after="360" w:line="360" w:lineRule="auto"/>
    </w:pPr>
  </w:style>
  <w:style w:type="paragraph" w:styleId="Nagwek1">
    <w:name w:val="heading 1"/>
    <w:basedOn w:val="Normalny"/>
    <w:next w:val="Normalny"/>
    <w:link w:val="Nagwek1Znak"/>
    <w:qFormat/>
    <w:rsid w:val="00A87A50"/>
    <w:pPr>
      <w:keepNext/>
      <w:keepLines/>
      <w:spacing w:before="0" w:after="0" w:line="276" w:lineRule="auto"/>
      <w:jc w:val="center"/>
      <w:outlineLvl w:val="0"/>
    </w:pPr>
    <w:rPr>
      <w:rFonts w:eastAsiaTheme="majorEastAsia" w:cstheme="majorBidi"/>
      <w:b/>
      <w:bCs/>
      <w:szCs w:val="28"/>
    </w:rPr>
  </w:style>
  <w:style w:type="paragraph" w:styleId="Nagwek2">
    <w:name w:val="heading 2"/>
    <w:basedOn w:val="Normalny"/>
    <w:next w:val="Normalny"/>
    <w:link w:val="Nagwek2Znak"/>
    <w:unhideWhenUsed/>
    <w:qFormat/>
    <w:rsid w:val="00482EA3"/>
    <w:pPr>
      <w:keepNext/>
      <w:keepLines/>
      <w:spacing w:line="276" w:lineRule="auto"/>
      <w:outlineLvl w:val="1"/>
    </w:pPr>
    <w:rPr>
      <w:rFonts w:eastAsiaTheme="majorEastAsia" w:cstheme="majorBidi"/>
      <w:b/>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777876"/>
    <w:pPr>
      <w:tabs>
        <w:tab w:val="center" w:pos="4536"/>
        <w:tab w:val="right" w:pos="9072"/>
      </w:tabs>
    </w:pPr>
  </w:style>
  <w:style w:type="paragraph" w:styleId="Stopka">
    <w:name w:val="footer"/>
    <w:basedOn w:val="Normalny"/>
    <w:link w:val="StopkaZnak"/>
    <w:uiPriority w:val="99"/>
    <w:rsid w:val="00777876"/>
    <w:pPr>
      <w:tabs>
        <w:tab w:val="center" w:pos="4536"/>
        <w:tab w:val="right" w:pos="9072"/>
      </w:tabs>
    </w:pPr>
  </w:style>
  <w:style w:type="paragraph" w:styleId="Mapadokumentu">
    <w:name w:val="Document Map"/>
    <w:basedOn w:val="Normalny"/>
    <w:semiHidden/>
    <w:rsid w:val="0077374E"/>
    <w:pPr>
      <w:shd w:val="clear" w:color="auto" w:fill="000080"/>
    </w:pPr>
    <w:rPr>
      <w:rFonts w:ascii="Tahoma" w:hAnsi="Tahoma" w:cs="Tahoma"/>
      <w:sz w:val="20"/>
      <w:szCs w:val="20"/>
    </w:rPr>
  </w:style>
  <w:style w:type="paragraph" w:styleId="Tekstdymka">
    <w:name w:val="Balloon Text"/>
    <w:basedOn w:val="Normalny"/>
    <w:semiHidden/>
    <w:rsid w:val="00343996"/>
    <w:rPr>
      <w:rFonts w:ascii="Tahoma" w:hAnsi="Tahoma" w:cs="Tahoma"/>
      <w:sz w:val="16"/>
      <w:szCs w:val="16"/>
    </w:rPr>
  </w:style>
  <w:style w:type="character" w:styleId="Numerstrony">
    <w:name w:val="page number"/>
    <w:basedOn w:val="Domylnaczcionkaakapitu"/>
    <w:rsid w:val="00CB0F0D"/>
  </w:style>
  <w:style w:type="character" w:styleId="Pogrubienie">
    <w:name w:val="Strong"/>
    <w:uiPriority w:val="22"/>
    <w:rsid w:val="00EF30F0"/>
    <w:rPr>
      <w:b/>
      <w:bCs/>
    </w:rPr>
  </w:style>
  <w:style w:type="table" w:styleId="Tabela-Siatka">
    <w:name w:val="Table Grid"/>
    <w:basedOn w:val="Standardowy"/>
    <w:rsid w:val="00463F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rsid w:val="00A87A50"/>
    <w:rPr>
      <w:rFonts w:eastAsiaTheme="majorEastAsia" w:cstheme="majorBidi"/>
      <w:b/>
      <w:bCs/>
      <w:szCs w:val="28"/>
    </w:rPr>
  </w:style>
  <w:style w:type="paragraph" w:styleId="Akapitzlist">
    <w:name w:val="List Paragraph"/>
    <w:aliases w:val="L1,Numerowanie,List Paragraph,2 heading,A_wyliczenie,K-P_odwolanie,Akapit z listą5,maz_wyliczenie,opis dzialania,normalny tekst,Akapit z listą BS,Podsis rysunku,EPL lista punktowana z wyrózneniem,Preambuła"/>
    <w:basedOn w:val="Normalny"/>
    <w:link w:val="AkapitzlistZnak"/>
    <w:uiPriority w:val="34"/>
    <w:qFormat/>
    <w:rsid w:val="00EE312E"/>
    <w:pPr>
      <w:ind w:left="720"/>
      <w:contextualSpacing/>
    </w:pPr>
  </w:style>
  <w:style w:type="character" w:styleId="Hipercze">
    <w:name w:val="Hyperlink"/>
    <w:basedOn w:val="Domylnaczcionkaakapitu"/>
    <w:uiPriority w:val="99"/>
    <w:unhideWhenUsed/>
    <w:rsid w:val="008531D2"/>
    <w:rPr>
      <w:color w:val="0563C1" w:themeColor="hyperlink"/>
      <w:u w:val="single"/>
    </w:rPr>
  </w:style>
  <w:style w:type="character" w:styleId="Odwoaniedokomentarza">
    <w:name w:val="annotation reference"/>
    <w:basedOn w:val="Domylnaczcionkaakapitu"/>
    <w:semiHidden/>
    <w:unhideWhenUsed/>
    <w:rsid w:val="002E4CEF"/>
    <w:rPr>
      <w:sz w:val="16"/>
      <w:szCs w:val="16"/>
    </w:rPr>
  </w:style>
  <w:style w:type="paragraph" w:styleId="Tekstkomentarza">
    <w:name w:val="annotation text"/>
    <w:basedOn w:val="Normalny"/>
    <w:link w:val="TekstkomentarzaZnak"/>
    <w:unhideWhenUsed/>
    <w:rsid w:val="002E4CEF"/>
    <w:rPr>
      <w:sz w:val="20"/>
      <w:szCs w:val="20"/>
    </w:rPr>
  </w:style>
  <w:style w:type="character" w:customStyle="1" w:styleId="TekstkomentarzaZnak">
    <w:name w:val="Tekst komentarza Znak"/>
    <w:basedOn w:val="Domylnaczcionkaakapitu"/>
    <w:link w:val="Tekstkomentarza"/>
    <w:rsid w:val="002E4CEF"/>
    <w:rPr>
      <w:lang w:val="pl-PL" w:eastAsia="pl-PL"/>
    </w:rPr>
  </w:style>
  <w:style w:type="paragraph" w:styleId="Tematkomentarza">
    <w:name w:val="annotation subject"/>
    <w:basedOn w:val="Tekstkomentarza"/>
    <w:next w:val="Tekstkomentarza"/>
    <w:link w:val="TematkomentarzaZnak"/>
    <w:semiHidden/>
    <w:unhideWhenUsed/>
    <w:rsid w:val="002E4CEF"/>
    <w:rPr>
      <w:b/>
      <w:bCs/>
    </w:rPr>
  </w:style>
  <w:style w:type="character" w:customStyle="1" w:styleId="TematkomentarzaZnak">
    <w:name w:val="Temat komentarza Znak"/>
    <w:basedOn w:val="TekstkomentarzaZnak"/>
    <w:link w:val="Tematkomentarza"/>
    <w:semiHidden/>
    <w:rsid w:val="002E4CEF"/>
    <w:rPr>
      <w:b/>
      <w:bCs/>
      <w:lang w:val="pl-PL" w:eastAsia="pl-PL"/>
    </w:rPr>
  </w:style>
  <w:style w:type="paragraph" w:styleId="Poprawka">
    <w:name w:val="Revision"/>
    <w:hidden/>
    <w:uiPriority w:val="99"/>
    <w:semiHidden/>
    <w:rsid w:val="00797BBA"/>
    <w:rPr>
      <w:lang w:eastAsia="pl-PL"/>
    </w:rPr>
  </w:style>
  <w:style w:type="character" w:styleId="Tekstzastpczy">
    <w:name w:val="Placeholder Text"/>
    <w:basedOn w:val="Domylnaczcionkaakapitu"/>
    <w:uiPriority w:val="99"/>
    <w:semiHidden/>
    <w:rsid w:val="00994165"/>
    <w:rPr>
      <w:color w:val="808080"/>
    </w:rPr>
  </w:style>
  <w:style w:type="character" w:customStyle="1" w:styleId="StopkaZnak">
    <w:name w:val="Stopka Znak"/>
    <w:basedOn w:val="Domylnaczcionkaakapitu"/>
    <w:link w:val="Stopka"/>
    <w:uiPriority w:val="99"/>
    <w:rsid w:val="00C73093"/>
    <w:rPr>
      <w:sz w:val="24"/>
      <w:szCs w:val="24"/>
      <w:lang w:eastAsia="pl-PL"/>
    </w:rPr>
  </w:style>
  <w:style w:type="character" w:styleId="UyteHipercze">
    <w:name w:val="FollowedHyperlink"/>
    <w:basedOn w:val="Domylnaczcionkaakapitu"/>
    <w:semiHidden/>
    <w:unhideWhenUsed/>
    <w:rsid w:val="006D62C9"/>
    <w:rPr>
      <w:color w:val="954F72" w:themeColor="followedHyperlink"/>
      <w:u w:val="single"/>
    </w:rPr>
  </w:style>
  <w:style w:type="character" w:customStyle="1" w:styleId="NagwekZnak">
    <w:name w:val="Nagłówek Znak"/>
    <w:basedOn w:val="Domylnaczcionkaakapitu"/>
    <w:link w:val="Nagwek"/>
    <w:uiPriority w:val="99"/>
    <w:rsid w:val="00AF3CB9"/>
  </w:style>
  <w:style w:type="character" w:customStyle="1" w:styleId="Nagwek2Znak">
    <w:name w:val="Nagłówek 2 Znak"/>
    <w:basedOn w:val="Domylnaczcionkaakapitu"/>
    <w:link w:val="Nagwek2"/>
    <w:rsid w:val="00482EA3"/>
    <w:rPr>
      <w:rFonts w:eastAsiaTheme="majorEastAsia" w:cstheme="majorBidi"/>
      <w:b/>
      <w:szCs w:val="26"/>
    </w:rPr>
  </w:style>
  <w:style w:type="character" w:customStyle="1" w:styleId="AkapitzlistZnak">
    <w:name w:val="Akapit z listą Znak"/>
    <w:aliases w:val="L1 Znak,Numerowanie Znak,List Paragraph Znak,2 heading Znak,A_wyliczenie Znak,K-P_odwolanie Znak,Akapit z listą5 Znak,maz_wyliczenie Znak,opis dzialania Znak,normalny tekst Znak,Akapit z listą BS Znak,Podsis rysunku Znak"/>
    <w:link w:val="Akapitzlist"/>
    <w:uiPriority w:val="34"/>
    <w:qFormat/>
    <w:locked/>
    <w:rsid w:val="009D3040"/>
  </w:style>
  <w:style w:type="paragraph" w:customStyle="1" w:styleId="Standard">
    <w:name w:val="Standard"/>
    <w:rsid w:val="009D3040"/>
    <w:pPr>
      <w:widowControl w:val="0"/>
      <w:suppressAutoHyphens/>
      <w:autoSpaceDE w:val="0"/>
    </w:pPr>
    <w:rPr>
      <w:rFonts w:ascii="Times New Roman" w:eastAsia="Arial" w:hAnsi="Times New Roman"/>
      <w:sz w:val="20"/>
      <w:lang w:eastAsia="ar-SA"/>
    </w:rPr>
  </w:style>
  <w:style w:type="paragraph" w:styleId="Tekstprzypisudolnego">
    <w:name w:val="footnote text"/>
    <w:basedOn w:val="Normalny"/>
    <w:link w:val="TekstprzypisudolnegoZnak"/>
    <w:semiHidden/>
    <w:unhideWhenUsed/>
    <w:rsid w:val="00372170"/>
    <w:pPr>
      <w:spacing w:before="0" w:after="0" w:line="240" w:lineRule="auto"/>
    </w:pPr>
    <w:rPr>
      <w:sz w:val="20"/>
      <w:szCs w:val="20"/>
    </w:rPr>
  </w:style>
  <w:style w:type="character" w:customStyle="1" w:styleId="TekstprzypisudolnegoZnak">
    <w:name w:val="Tekst przypisu dolnego Znak"/>
    <w:basedOn w:val="Domylnaczcionkaakapitu"/>
    <w:link w:val="Tekstprzypisudolnego"/>
    <w:semiHidden/>
    <w:rsid w:val="00372170"/>
    <w:rPr>
      <w:sz w:val="20"/>
      <w:szCs w:val="20"/>
    </w:rPr>
  </w:style>
  <w:style w:type="character" w:styleId="Odwoanieprzypisudolnego">
    <w:name w:val="footnote reference"/>
    <w:basedOn w:val="Domylnaczcionkaakapitu"/>
    <w:semiHidden/>
    <w:unhideWhenUsed/>
    <w:rsid w:val="00372170"/>
    <w:rPr>
      <w:vertAlign w:val="superscript"/>
    </w:rPr>
  </w:style>
  <w:style w:type="paragraph" w:customStyle="1" w:styleId="paragraf">
    <w:name w:val="paragraf"/>
    <w:basedOn w:val="Normalny"/>
    <w:link w:val="paragrafZnak"/>
    <w:qFormat/>
    <w:rsid w:val="00A87A50"/>
    <w:pPr>
      <w:snapToGrid w:val="0"/>
      <w:spacing w:before="0" w:after="0" w:line="264" w:lineRule="auto"/>
      <w:ind w:right="6"/>
      <w:jc w:val="center"/>
    </w:pPr>
    <w:rPr>
      <w:rFonts w:eastAsia="Cambria" w:cs="Calibri"/>
      <w:b/>
      <w:szCs w:val="20"/>
    </w:rPr>
  </w:style>
  <w:style w:type="character" w:customStyle="1" w:styleId="paragrafZnak">
    <w:name w:val="paragraf Znak"/>
    <w:basedOn w:val="Domylnaczcionkaakapitu"/>
    <w:link w:val="paragraf"/>
    <w:rsid w:val="00A87A50"/>
    <w:rPr>
      <w:rFonts w:eastAsia="Cambria" w:cs="Calibri"/>
      <w:b/>
      <w:szCs w:val="20"/>
    </w:rPr>
  </w:style>
  <w:style w:type="paragraph" w:styleId="Nagwekspisutreci">
    <w:name w:val="TOC Heading"/>
    <w:basedOn w:val="Nagwek1"/>
    <w:next w:val="Normalny"/>
    <w:uiPriority w:val="39"/>
    <w:unhideWhenUsed/>
    <w:qFormat/>
    <w:rsid w:val="003A3C67"/>
    <w:pPr>
      <w:spacing w:before="240" w:line="259" w:lineRule="auto"/>
      <w:outlineLvl w:val="9"/>
    </w:pPr>
    <w:rPr>
      <w:rFonts w:asciiTheme="majorHAnsi" w:hAnsiTheme="majorHAnsi"/>
      <w:b w:val="0"/>
      <w:bCs w:val="0"/>
      <w:color w:val="2E74B5" w:themeColor="accent1" w:themeShade="BF"/>
      <w:sz w:val="32"/>
      <w:szCs w:val="32"/>
      <w:lang w:eastAsia="pl-PL"/>
    </w:rPr>
  </w:style>
  <w:style w:type="paragraph" w:styleId="Spistreci1">
    <w:name w:val="toc 1"/>
    <w:basedOn w:val="Normalny"/>
    <w:next w:val="Normalny"/>
    <w:autoRedefine/>
    <w:uiPriority w:val="39"/>
    <w:unhideWhenUsed/>
    <w:rsid w:val="00D92CDC"/>
    <w:pPr>
      <w:spacing w:after="100"/>
    </w:pPr>
  </w:style>
  <w:style w:type="paragraph" w:styleId="Spistreci2">
    <w:name w:val="toc 2"/>
    <w:basedOn w:val="Normalny"/>
    <w:next w:val="Normalny"/>
    <w:autoRedefine/>
    <w:uiPriority w:val="39"/>
    <w:unhideWhenUsed/>
    <w:rsid w:val="00A87A50"/>
    <w:pPr>
      <w:spacing w:before="0" w:after="100" w:line="259" w:lineRule="auto"/>
      <w:ind w:left="220"/>
    </w:pPr>
    <w:rPr>
      <w:rFonts w:asciiTheme="minorHAnsi" w:eastAsiaTheme="minorEastAsia" w:hAnsiTheme="minorHAnsi"/>
      <w:sz w:val="22"/>
      <w:szCs w:val="22"/>
      <w:lang w:eastAsia="pl-PL"/>
    </w:rPr>
  </w:style>
  <w:style w:type="paragraph" w:styleId="Spistreci3">
    <w:name w:val="toc 3"/>
    <w:basedOn w:val="Normalny"/>
    <w:next w:val="Normalny"/>
    <w:autoRedefine/>
    <w:uiPriority w:val="39"/>
    <w:unhideWhenUsed/>
    <w:rsid w:val="00A87A50"/>
    <w:pPr>
      <w:spacing w:before="0" w:after="100" w:line="259" w:lineRule="auto"/>
      <w:ind w:left="440"/>
    </w:pPr>
    <w:rPr>
      <w:rFonts w:asciiTheme="minorHAnsi" w:eastAsiaTheme="minorEastAsia" w:hAnsiTheme="minorHAnsi"/>
      <w:sz w:val="22"/>
      <w:szCs w:val="22"/>
      <w:lang w:eastAsia="pl-PL"/>
    </w:rPr>
  </w:style>
  <w:style w:type="paragraph" w:styleId="Tekstpodstawowy">
    <w:name w:val="Body Text"/>
    <w:basedOn w:val="Normalny"/>
    <w:link w:val="TekstpodstawowyZnak"/>
    <w:semiHidden/>
    <w:rsid w:val="003468E4"/>
    <w:pPr>
      <w:widowControl w:val="0"/>
      <w:autoSpaceDE w:val="0"/>
      <w:autoSpaceDN w:val="0"/>
      <w:adjustRightInd w:val="0"/>
      <w:spacing w:before="0" w:after="120" w:line="320" w:lineRule="auto"/>
      <w:ind w:left="240" w:hanging="240"/>
    </w:pPr>
    <w:rPr>
      <w:rFonts w:ascii="Arial" w:hAnsi="Arial" w:cs="Arial"/>
      <w:sz w:val="18"/>
      <w:szCs w:val="18"/>
      <w:lang w:eastAsia="pl-PL"/>
    </w:rPr>
  </w:style>
  <w:style w:type="character" w:customStyle="1" w:styleId="TekstpodstawowyZnak">
    <w:name w:val="Tekst podstawowy Znak"/>
    <w:basedOn w:val="Domylnaczcionkaakapitu"/>
    <w:link w:val="Tekstpodstawowy"/>
    <w:semiHidden/>
    <w:rsid w:val="003468E4"/>
    <w:rPr>
      <w:rFonts w:ascii="Arial" w:hAnsi="Arial" w:cs="Arial"/>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ip.lex.pl/"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5.jpg"/></Relationships>
</file>

<file path=word/_rels/footer3.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98E4BE26503C343A8433A76FA809E23" ma:contentTypeVersion="14" ma:contentTypeDescription="Utwórz nowy dokument." ma:contentTypeScope="" ma:versionID="21a724006d980a96f91a89b99e038d28">
  <xsd:schema xmlns:xsd="http://www.w3.org/2001/XMLSchema" xmlns:xs="http://www.w3.org/2001/XMLSchema" xmlns:p="http://schemas.microsoft.com/office/2006/metadata/properties" xmlns:ns2="0dd89f5d-ed21-4c6e-8756-c49d8958fa2c" xmlns:ns3="fee5f0c2-8058-4274-a625-611a6a34604d" targetNamespace="http://schemas.microsoft.com/office/2006/metadata/properties" ma:root="true" ma:fieldsID="380269fbde29fba79be040f86ba3cfaa" ns2:_="" ns3:_="">
    <xsd:import namespace="0dd89f5d-ed21-4c6e-8756-c49d8958fa2c"/>
    <xsd:import namespace="fee5f0c2-8058-4274-a625-611a6a34604d"/>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d89f5d-ed21-4c6e-8756-c49d8958fa2c"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Tagi obrazów" ma:readOnly="false" ma:fieldId="{5cf76f15-5ced-4ddc-b409-7134ff3c332f}" ma:taxonomyMulti="true" ma:sspId="cc6f6cad-d038-4c8c-a53d-3cb4c28787a9"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e5f0c2-8058-4274-a625-611a6a34604d"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08e31eb5-e8b2-4cf5-919b-bc2624734d0e}" ma:internalName="TaxCatchAll" ma:showField="CatchAllData" ma:web="fee5f0c2-8058-4274-a625-611a6a34604d">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ee5f0c2-8058-4274-a625-611a6a34604d" xsi:nil="true"/>
    <lcf76f155ced4ddcb4097134ff3c332f xmlns="0dd89f5d-ed21-4c6e-8756-c49d8958fa2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68902-15A0-4705-9842-267C45A4C8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d89f5d-ed21-4c6e-8756-c49d8958fa2c"/>
    <ds:schemaRef ds:uri="fee5f0c2-8058-4274-a625-611a6a3460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EAB40-1884-4B1B-8BA3-63849A13491F}">
  <ds:schemaRefs>
    <ds:schemaRef ds:uri="http://schemas.microsoft.com/sharepoint/v3/contenttype/forms"/>
  </ds:schemaRefs>
</ds:datastoreItem>
</file>

<file path=customXml/itemProps3.xml><?xml version="1.0" encoding="utf-8"?>
<ds:datastoreItem xmlns:ds="http://schemas.openxmlformats.org/officeDocument/2006/customXml" ds:itemID="{231452AC-8333-44F3-A31A-5E2D265146F8}">
  <ds:schemaRefs>
    <ds:schemaRef ds:uri="http://schemas.microsoft.com/office/2006/metadata/properties"/>
    <ds:schemaRef ds:uri="http://schemas.microsoft.com/office/infopath/2007/PartnerControls"/>
    <ds:schemaRef ds:uri="fee5f0c2-8058-4274-a625-611a6a34604d"/>
    <ds:schemaRef ds:uri="0dd89f5d-ed21-4c6e-8756-c49d8958fa2c"/>
  </ds:schemaRefs>
</ds:datastoreItem>
</file>

<file path=customXml/itemProps4.xml><?xml version="1.0" encoding="utf-8"?>
<ds:datastoreItem xmlns:ds="http://schemas.openxmlformats.org/officeDocument/2006/customXml" ds:itemID="{6F8663AD-373B-4DFA-B9F7-BD01E7AF4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5911</Words>
  <Characters>35471</Characters>
  <Application>Microsoft Office Word</Application>
  <DocSecurity>0</DocSecurity>
  <Lines>295</Lines>
  <Paragraphs>82</Paragraphs>
  <ScaleCrop>false</ScaleCrop>
  <HeadingPairs>
    <vt:vector size="2" baseType="variant">
      <vt:variant>
        <vt:lpstr>Tytuł</vt:lpstr>
      </vt:variant>
      <vt:variant>
        <vt:i4>1</vt:i4>
      </vt:variant>
    </vt:vector>
  </HeadingPairs>
  <TitlesOfParts>
    <vt:vector size="1" baseType="lpstr">
      <vt:lpstr>Pismo CPPC_FERC</vt:lpstr>
    </vt:vector>
  </TitlesOfParts>
  <Company>MRR</Company>
  <LinksUpToDate>false</LinksUpToDate>
  <CharactersWithSpaces>41300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Pismo CPPC_FERC</dc:title>
  <dc:creator>Soon</dc:creator>
  <cp:lastModifiedBy>Anita.Stuchły</cp:lastModifiedBy>
  <cp:revision>6</cp:revision>
  <cp:lastPrinted>2025-04-04T08:28:00Z</cp:lastPrinted>
  <dcterms:created xsi:type="dcterms:W3CDTF">2025-05-07T07:11:00Z</dcterms:created>
  <dcterms:modified xsi:type="dcterms:W3CDTF">2025-05-07T09:54:00Z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0x010100D98E4BE26503C343A8433A76FA809E23</vt:lpwstr>
  </property>
  <property fmtid="{D5CDD505-2E9C-101B-9397-08002B2CF9AE}" pid="3" name="MediaServiceImageTags">
    <vt:lpwstr/>
  </property>
</Properties>
</file>