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773D06" w14:textId="77777777" w:rsidR="0009236C" w:rsidRDefault="00023DB7" w:rsidP="00023DB7">
      <w:pPr>
        <w:widowControl w:val="0"/>
        <w:autoSpaceDE w:val="0"/>
        <w:autoSpaceDN w:val="0"/>
        <w:adjustRightInd w:val="0"/>
        <w:spacing w:line="276" w:lineRule="auto"/>
        <w:rPr>
          <w:sz w:val="22"/>
        </w:rPr>
      </w:pPr>
      <w:r w:rsidRPr="0009236C">
        <w:rPr>
          <w:b/>
          <w:sz w:val="22"/>
        </w:rPr>
        <w:t xml:space="preserve">                                                     </w:t>
      </w:r>
      <w:r w:rsidRPr="0009236C">
        <w:rPr>
          <w:sz w:val="22"/>
        </w:rPr>
        <w:t xml:space="preserve"> </w:t>
      </w:r>
      <w:r w:rsidR="0009236C">
        <w:rPr>
          <w:sz w:val="22"/>
        </w:rPr>
        <w:t xml:space="preserve">               </w:t>
      </w:r>
    </w:p>
    <w:p w14:paraId="206CE546" w14:textId="4EAC8ED3" w:rsidR="00023DB7" w:rsidRPr="0009236C" w:rsidRDefault="0009236C" w:rsidP="0009236C">
      <w:pPr>
        <w:widowControl w:val="0"/>
        <w:autoSpaceDE w:val="0"/>
        <w:autoSpaceDN w:val="0"/>
        <w:adjustRightInd w:val="0"/>
        <w:spacing w:line="276" w:lineRule="auto"/>
        <w:jc w:val="right"/>
        <w:rPr>
          <w:b/>
          <w:sz w:val="22"/>
        </w:rPr>
      </w:pPr>
      <w:r>
        <w:rPr>
          <w:sz w:val="22"/>
        </w:rPr>
        <w:t xml:space="preserve"> </w:t>
      </w:r>
      <w:r w:rsidR="00023DB7" w:rsidRPr="0009236C">
        <w:rPr>
          <w:sz w:val="22"/>
        </w:rPr>
        <w:t xml:space="preserve">Załącznik nr </w:t>
      </w:r>
      <w:r w:rsidR="004D217B">
        <w:rPr>
          <w:sz w:val="22"/>
        </w:rPr>
        <w:t>4</w:t>
      </w:r>
      <w:r w:rsidR="00023DB7" w:rsidRPr="0009236C">
        <w:rPr>
          <w:sz w:val="22"/>
        </w:rPr>
        <w:t xml:space="preserve"> do zapytania ofertowego nr SI.7013.</w:t>
      </w:r>
      <w:r w:rsidR="00BD3CA9">
        <w:rPr>
          <w:sz w:val="22"/>
        </w:rPr>
        <w:t>11</w:t>
      </w:r>
      <w:r w:rsidR="006537EC">
        <w:rPr>
          <w:sz w:val="22"/>
        </w:rPr>
        <w:t>.20</w:t>
      </w:r>
      <w:r w:rsidR="00B140A3">
        <w:rPr>
          <w:sz w:val="22"/>
        </w:rPr>
        <w:t>2</w:t>
      </w:r>
      <w:r w:rsidR="00091A90">
        <w:rPr>
          <w:sz w:val="22"/>
        </w:rPr>
        <w:t>5</w:t>
      </w:r>
      <w:r w:rsidR="00023DB7" w:rsidRPr="0009236C">
        <w:rPr>
          <w:sz w:val="22"/>
        </w:rPr>
        <w:t xml:space="preserve">                                                 </w:t>
      </w:r>
    </w:p>
    <w:p w14:paraId="0CA47CF5" w14:textId="77777777"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14:paraId="1D5A8445" w14:textId="77777777" w:rsidR="003B6307" w:rsidRPr="0009236C" w:rsidRDefault="003B630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  <w:r w:rsidRPr="0009236C">
        <w:rPr>
          <w:b/>
          <w:sz w:val="22"/>
        </w:rPr>
        <w:t>Klauzula informacyjna wynikająca z RODO:</w:t>
      </w:r>
    </w:p>
    <w:p w14:paraId="3491068F" w14:textId="77777777"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14:paraId="3AB57E55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Administratorem Państwa danych osobowych zbieranych i przetwarzanych przez Starostwo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Powiatowe w Raciborzu jest Starosta Raciborski z siedzibą w Raciborzu, Plac Stefana Okrzei 4, e-mail: starosta@powiatraciborski.pl.</w:t>
      </w:r>
    </w:p>
    <w:p w14:paraId="5FBC494F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sprawach związanych z Państwa danymi osobowymi proszę kontaktować się z wyznaczonym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 xml:space="preserve">przez Administratora, Inspektorem Ochrony Danych, e-mail: </w:t>
      </w:r>
      <w:hyperlink r:id="rId7" w:history="1">
        <w:r w:rsidRPr="0009236C">
          <w:rPr>
            <w:rStyle w:val="Hipercze"/>
            <w:sz w:val="22"/>
          </w:rPr>
          <w:t>iod@powiatraciborski.pl</w:t>
        </w:r>
      </w:hyperlink>
      <w:r w:rsidRPr="0009236C">
        <w:rPr>
          <w:sz w:val="22"/>
        </w:rPr>
        <w:t>.</w:t>
      </w:r>
    </w:p>
    <w:p w14:paraId="55555203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Państwa dane są przetwarzane w zdecydowanej większości w celu realizacji usług świadczonych przez Starostwo Powiatowe w Raciborzu, na podstawie obowiązujących przepisów prawa dotyczących ustawowych zadań publicznych. W większości przypadków przetwarzanie danych osobowych wynika z przepisów prawa, a ich podawanie przez Państwa jest obowiązkowe. W niektórych sprawach podawanie danych może być dobrowolne i wtedy zostają Państwo o tym poinformowani.</w:t>
      </w:r>
    </w:p>
    <w:p w14:paraId="45380FA9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realizacji usług innych niż wykonywanie obowiązku prawnego, Państwa dane osobowe nie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będą przetwarzane bez dobrowolnej i świadomej zgody.</w:t>
      </w:r>
    </w:p>
    <w:p w14:paraId="12BDA6AE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prawidłowej realizacji usługi, Państwa dane mogą być udostępniane innym podmiotom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uprawnionym na podstawie przepisów prawa.</w:t>
      </w:r>
    </w:p>
    <w:p w14:paraId="10B0245A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szczególnych przypadkach Państwa dane mogą być przekazane poza Europejski Obszar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Gospodarczy lub organizacji międzynarodowej. Starosta Raciborski informuje, że w tym celu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zostały zastosowane zabezpieczenia chroniące Państwa dane osobowe przed ujawnieniem osobom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trzecim.</w:t>
      </w:r>
    </w:p>
    <w:p w14:paraId="506F3A94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Dane osobowe po zrealizowaniu celu ich przetwarzania będą przechowywane przez okres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wynikający z przepisów prawa. W szczególności okresy przechowywania dokumentacji wynikają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 kategorii archiwalnej określonej szczególnymi przepisami lub z umów dotyczących finansowania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projektów unijnych.</w:t>
      </w:r>
    </w:p>
    <w:p w14:paraId="56272E35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prawo dostępu do swoich danych osobowych, ich sprostowania, usunięcia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ograniczenia przetwarzania, a także uzyskania ich kopii, o ile nie ogranicza tego przepis prawa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na podstawie którego, Państwa dane są przetwarzane.</w:t>
      </w:r>
    </w:p>
    <w:p w14:paraId="38249D6B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przypadku wyrażenia zgody na przetwarzanie danych, mają Państwo prawo do jej wycofania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wniesienia sprzeciwu wobec dalszego przetwarzania. Skorzystanie z prawa cofnięcia zgody nie ma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wpływu na przetwarzanie, które miało miejsce do momentu wycofania zgody.</w:t>
      </w:r>
    </w:p>
    <w:p w14:paraId="6FB7D681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także prawo do przenoszenia swoich danych osobowych do innego administratora,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 ile nie ogranicza tego przepis prawa, na podstawie którego Państwa dane są przetwarzane.</w:t>
      </w:r>
    </w:p>
    <w:p w14:paraId="7AACFB63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 informuje, że o zautomatyzowanym podejmowaniu decyzji, w tym o profilowaniu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Państwa danych osobowych, wywołujących skutki prawne, przysługuje Państwu prawo do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zakwestionowania tej decyzji, wyrażenia własnego stanowiska i uzyskania interwencji ludzkiej w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procesie podejmowania tej decyzji.</w:t>
      </w:r>
    </w:p>
    <w:p w14:paraId="5934EDCA" w14:textId="77777777" w:rsidR="006D5AB3" w:rsidRPr="0009236C" w:rsidRDefault="003B6307" w:rsidP="00023DB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Przysługuje Państwu prawo wniesienia skargi do organu nadzorczego - Prezesa Urzędu Ochrony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Danych Osobowych, ul. Stawki 2, 00-193 Warszawa.</w:t>
      </w:r>
    </w:p>
    <w:sectPr w:rsidR="006D5AB3" w:rsidRPr="0009236C" w:rsidSect="00023DB7">
      <w:headerReference w:type="default" r:id="rId8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A68C3D" w14:textId="77777777" w:rsidR="0009236C" w:rsidRDefault="0009236C" w:rsidP="0009236C">
      <w:r>
        <w:separator/>
      </w:r>
    </w:p>
  </w:endnote>
  <w:endnote w:type="continuationSeparator" w:id="0">
    <w:p w14:paraId="4DD0525C" w14:textId="77777777" w:rsidR="0009236C" w:rsidRDefault="0009236C" w:rsidP="00092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8D2C9E" w14:textId="77777777" w:rsidR="0009236C" w:rsidRDefault="0009236C" w:rsidP="0009236C">
      <w:r>
        <w:separator/>
      </w:r>
    </w:p>
  </w:footnote>
  <w:footnote w:type="continuationSeparator" w:id="0">
    <w:p w14:paraId="7BD7A8E0" w14:textId="77777777" w:rsidR="0009236C" w:rsidRDefault="0009236C" w:rsidP="000923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BA72C9" w14:textId="77777777" w:rsidR="00857BC2" w:rsidRPr="00857BC2" w:rsidRDefault="00857BC2" w:rsidP="00857BC2">
    <w:pPr>
      <w:tabs>
        <w:tab w:val="center" w:pos="4536"/>
        <w:tab w:val="right" w:pos="9072"/>
      </w:tabs>
      <w:suppressAutoHyphens/>
      <w:spacing w:line="360" w:lineRule="auto"/>
      <w:jc w:val="both"/>
      <w:rPr>
        <w:rFonts w:ascii="Arial" w:hAnsi="Arial" w:cs="Arial"/>
        <w:sz w:val="22"/>
        <w:lang w:eastAsia="ar-SA"/>
      </w:rPr>
    </w:pPr>
    <w:r>
      <w:rPr>
        <w:rFonts w:ascii="Arial" w:hAnsi="Arial" w:cs="Arial"/>
        <w:noProof/>
        <w:sz w:val="22"/>
      </w:rPr>
      <w:drawing>
        <wp:inline distT="0" distB="0" distL="0" distR="0" wp14:anchorId="71354128" wp14:editId="23119C4C">
          <wp:extent cx="1256030" cy="835025"/>
          <wp:effectExtent l="0" t="0" r="1270" b="3175"/>
          <wp:docPr id="1" name="Obraz 1" descr="Opis: C:\Users\jbajas\Desktop\flag_yellow_lo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Opis: C:\Users\jbajas\Desktop\flag_yellow_low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6030" cy="835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857BC2">
      <w:rPr>
        <w:rFonts w:ascii="Arial" w:hAnsi="Arial" w:cs="Arial"/>
        <w:noProof/>
        <w:sz w:val="22"/>
      </w:rPr>
      <w:t xml:space="preserve">           </w:t>
    </w:r>
    <w:r>
      <w:rPr>
        <w:rFonts w:ascii="Arial" w:hAnsi="Arial" w:cs="Arial"/>
        <w:noProof/>
        <w:sz w:val="22"/>
      </w:rPr>
      <w:t xml:space="preserve">                                                                 </w:t>
    </w:r>
    <w:r w:rsidRPr="00857BC2">
      <w:rPr>
        <w:rFonts w:ascii="Arial" w:hAnsi="Arial" w:cs="Arial"/>
        <w:noProof/>
        <w:sz w:val="22"/>
      </w:rPr>
      <w:t xml:space="preserve">   </w:t>
    </w:r>
    <w:r>
      <w:rPr>
        <w:rFonts w:ascii="Arial" w:hAnsi="Arial" w:cs="Arial"/>
        <w:noProof/>
        <w:sz w:val="22"/>
      </w:rPr>
      <w:drawing>
        <wp:inline distT="0" distB="0" distL="0" distR="0" wp14:anchorId="75A5DC1C" wp14:editId="76FA0977">
          <wp:extent cx="1408430" cy="926465"/>
          <wp:effectExtent l="0" t="0" r="1270" b="698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8430" cy="9264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Pr="00857BC2">
      <w:rPr>
        <w:rFonts w:ascii="Arial" w:hAnsi="Arial" w:cs="Arial"/>
        <w:noProof/>
        <w:sz w:val="22"/>
      </w:rPr>
      <w:t xml:space="preserve">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B399F"/>
    <w:multiLevelType w:val="hybridMultilevel"/>
    <w:tmpl w:val="9774C3E8"/>
    <w:lvl w:ilvl="0" w:tplc="5238AE8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 w15:restartNumberingAfterBreak="0">
    <w:nsid w:val="13073181"/>
    <w:multiLevelType w:val="hybridMultilevel"/>
    <w:tmpl w:val="9864C6E0"/>
    <w:lvl w:ilvl="0" w:tplc="686EA868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ascii="Times New Roman" w:hAnsi="Times New Roman" w:hint="default"/>
        <w:b w:val="0"/>
        <w:i w:val="0"/>
        <w:sz w:val="24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9737189">
    <w:abstractNumId w:val="1"/>
  </w:num>
  <w:num w:numId="2" w16cid:durableId="14296163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6307"/>
    <w:rsid w:val="00023DB7"/>
    <w:rsid w:val="00025461"/>
    <w:rsid w:val="00091A90"/>
    <w:rsid w:val="0009236C"/>
    <w:rsid w:val="001A6696"/>
    <w:rsid w:val="002C4BCB"/>
    <w:rsid w:val="00380891"/>
    <w:rsid w:val="00385D89"/>
    <w:rsid w:val="003B6307"/>
    <w:rsid w:val="003B6DF6"/>
    <w:rsid w:val="004D217B"/>
    <w:rsid w:val="006070FC"/>
    <w:rsid w:val="006537EC"/>
    <w:rsid w:val="006D5AB3"/>
    <w:rsid w:val="00716CE5"/>
    <w:rsid w:val="00857BC2"/>
    <w:rsid w:val="00A51A34"/>
    <w:rsid w:val="00B140A3"/>
    <w:rsid w:val="00BD3CA9"/>
    <w:rsid w:val="00C53D35"/>
    <w:rsid w:val="00CF34DC"/>
    <w:rsid w:val="00D072DB"/>
    <w:rsid w:val="00D51D0A"/>
    <w:rsid w:val="00EE22C5"/>
    <w:rsid w:val="00F12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4385DED4"/>
  <w15:docId w15:val="{C383C5DC-5B34-4B65-A130-5872113B2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powiatraciborski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437</Words>
  <Characters>2625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Izabela.Lasak</cp:lastModifiedBy>
  <cp:revision>16</cp:revision>
  <dcterms:created xsi:type="dcterms:W3CDTF">2020-03-24T08:27:00Z</dcterms:created>
  <dcterms:modified xsi:type="dcterms:W3CDTF">2025-03-20T13:16:00Z</dcterms:modified>
</cp:coreProperties>
</file>