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73F9AFC" w14:textId="77777777" w:rsidR="0009236C" w:rsidRDefault="00023DB7" w:rsidP="00023DB7">
      <w:pPr>
        <w:widowControl w:val="0"/>
        <w:autoSpaceDE w:val="0"/>
        <w:autoSpaceDN w:val="0"/>
        <w:adjustRightInd w:val="0"/>
        <w:spacing w:line="276" w:lineRule="auto"/>
        <w:rPr>
          <w:sz w:val="22"/>
        </w:rPr>
      </w:pPr>
      <w:r w:rsidRPr="0009236C">
        <w:rPr>
          <w:b/>
          <w:sz w:val="22"/>
        </w:rPr>
        <w:t xml:space="preserve">                                                     </w:t>
      </w:r>
      <w:r w:rsidRPr="0009236C">
        <w:rPr>
          <w:sz w:val="22"/>
        </w:rPr>
        <w:t xml:space="preserve"> </w:t>
      </w:r>
      <w:r w:rsidR="0009236C">
        <w:rPr>
          <w:sz w:val="22"/>
        </w:rPr>
        <w:t xml:space="preserve">               </w:t>
      </w:r>
    </w:p>
    <w:p w14:paraId="4E297DDA" w14:textId="56923650" w:rsidR="00023DB7" w:rsidRPr="0009236C" w:rsidRDefault="0009236C" w:rsidP="0009236C">
      <w:pPr>
        <w:widowControl w:val="0"/>
        <w:autoSpaceDE w:val="0"/>
        <w:autoSpaceDN w:val="0"/>
        <w:adjustRightInd w:val="0"/>
        <w:spacing w:line="276" w:lineRule="auto"/>
        <w:jc w:val="right"/>
        <w:rPr>
          <w:b/>
          <w:sz w:val="22"/>
        </w:rPr>
      </w:pPr>
      <w:r>
        <w:rPr>
          <w:sz w:val="22"/>
        </w:rPr>
        <w:t xml:space="preserve"> </w:t>
      </w:r>
      <w:r w:rsidR="00023DB7" w:rsidRPr="0009236C">
        <w:rPr>
          <w:sz w:val="22"/>
        </w:rPr>
        <w:t xml:space="preserve">Załącznik nr </w:t>
      </w:r>
      <w:r w:rsidR="00E931BE">
        <w:rPr>
          <w:sz w:val="22"/>
        </w:rPr>
        <w:t>7</w:t>
      </w:r>
      <w:r w:rsidR="00023DB7" w:rsidRPr="0009236C">
        <w:rPr>
          <w:sz w:val="22"/>
        </w:rPr>
        <w:t xml:space="preserve"> do</w:t>
      </w:r>
      <w:r w:rsidR="00611F0D">
        <w:rPr>
          <w:sz w:val="22"/>
        </w:rPr>
        <w:t xml:space="preserve"> zapytania ofertowego nr SI</w:t>
      </w:r>
      <w:r w:rsidR="00611F0D" w:rsidRPr="00A813D4">
        <w:rPr>
          <w:sz w:val="22"/>
        </w:rPr>
        <w:t>.701</w:t>
      </w:r>
      <w:r w:rsidR="00E931BE">
        <w:rPr>
          <w:sz w:val="22"/>
        </w:rPr>
        <w:t>3</w:t>
      </w:r>
      <w:r w:rsidR="00023DB7" w:rsidRPr="00A813D4">
        <w:rPr>
          <w:sz w:val="22"/>
        </w:rPr>
        <w:t>.</w:t>
      </w:r>
      <w:r w:rsidR="008F69D0">
        <w:rPr>
          <w:sz w:val="22"/>
        </w:rPr>
        <w:t>1</w:t>
      </w:r>
      <w:r w:rsidR="00E931BE">
        <w:rPr>
          <w:sz w:val="22"/>
        </w:rPr>
        <w:t>3</w:t>
      </w:r>
      <w:r w:rsidR="006537EC" w:rsidRPr="00A813D4">
        <w:rPr>
          <w:sz w:val="22"/>
        </w:rPr>
        <w:t>.202</w:t>
      </w:r>
      <w:r w:rsidR="00CA4853">
        <w:rPr>
          <w:sz w:val="22"/>
        </w:rPr>
        <w:t>4</w:t>
      </w:r>
      <w:r w:rsidR="00023DB7" w:rsidRPr="00A813D4">
        <w:rPr>
          <w:sz w:val="22"/>
        </w:rPr>
        <w:t xml:space="preserve">                                                 </w:t>
      </w:r>
    </w:p>
    <w:p w14:paraId="28CDF8E7" w14:textId="77777777" w:rsidR="00023DB7" w:rsidRPr="0009236C" w:rsidRDefault="00023DB7" w:rsidP="003B6307">
      <w:pPr>
        <w:widowControl w:val="0"/>
        <w:autoSpaceDE w:val="0"/>
        <w:autoSpaceDN w:val="0"/>
        <w:adjustRightInd w:val="0"/>
        <w:spacing w:line="276" w:lineRule="auto"/>
        <w:jc w:val="center"/>
        <w:rPr>
          <w:b/>
          <w:sz w:val="22"/>
        </w:rPr>
      </w:pPr>
    </w:p>
    <w:p w14:paraId="00D26E31" w14:textId="77777777" w:rsidR="003B6307" w:rsidRPr="0009236C" w:rsidRDefault="003B6307" w:rsidP="003B6307">
      <w:pPr>
        <w:widowControl w:val="0"/>
        <w:autoSpaceDE w:val="0"/>
        <w:autoSpaceDN w:val="0"/>
        <w:adjustRightInd w:val="0"/>
        <w:spacing w:line="276" w:lineRule="auto"/>
        <w:jc w:val="center"/>
        <w:rPr>
          <w:b/>
          <w:sz w:val="22"/>
        </w:rPr>
      </w:pPr>
      <w:r w:rsidRPr="0009236C">
        <w:rPr>
          <w:b/>
          <w:sz w:val="22"/>
        </w:rPr>
        <w:t>Klauzula informacyjna wynikająca z RODO:</w:t>
      </w:r>
    </w:p>
    <w:p w14:paraId="23DA1117" w14:textId="77777777" w:rsidR="00023DB7" w:rsidRPr="0009236C" w:rsidRDefault="00023DB7" w:rsidP="003B6307">
      <w:pPr>
        <w:widowControl w:val="0"/>
        <w:autoSpaceDE w:val="0"/>
        <w:autoSpaceDN w:val="0"/>
        <w:adjustRightInd w:val="0"/>
        <w:spacing w:line="276" w:lineRule="auto"/>
        <w:jc w:val="center"/>
        <w:rPr>
          <w:b/>
          <w:sz w:val="22"/>
        </w:rPr>
      </w:pPr>
    </w:p>
    <w:p w14:paraId="7FCE572D" w14:textId="77777777"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Administratorem Państwa danych osobowych zbieranych i przetwarzanych przez Starostwo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Powiatowe w Raciborzu jest Starosta Raciborski z siedzibą w Raciborzu, Plac Stefana Okrzei 4, e-mail: starosta@powiatraciborski.pl.</w:t>
      </w:r>
    </w:p>
    <w:p w14:paraId="29F34B0E" w14:textId="77777777"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W sprawach związanych z Państwa danymi osobowymi proszę kontaktować się z wyznaczonym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 xml:space="preserve">przez Administratora, Inspektorem Ochrony Danych, e-mail: </w:t>
      </w:r>
      <w:hyperlink r:id="rId7" w:history="1">
        <w:r w:rsidRPr="0009236C">
          <w:rPr>
            <w:rStyle w:val="Hipercze"/>
            <w:sz w:val="22"/>
          </w:rPr>
          <w:t>iod@powiatraciborski.pl</w:t>
        </w:r>
      </w:hyperlink>
      <w:r w:rsidRPr="0009236C">
        <w:rPr>
          <w:sz w:val="22"/>
        </w:rPr>
        <w:t>.</w:t>
      </w:r>
    </w:p>
    <w:p w14:paraId="759310F4" w14:textId="77777777"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Państwa dane są przetwarzane w zdecydowanej większości w celu realizacji usług świadczonych przez Starostwo Powiatowe w Raciborzu, na podstawie obowiązujących przepisów prawa dotyczących ustawowych zadań publicznych. W większości przypadków przetwarzanie danych osobowych wynika z przepisów prawa, a ich podawanie przez Państwa jest obowiązkowe. W niektórych sprawach podawanie danych może być dobrowolne i wtedy zostają Państwo o tym poinformowani.</w:t>
      </w:r>
    </w:p>
    <w:p w14:paraId="25FE5BAD" w14:textId="77777777"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W celu realizacji usług innych niż wykonywanie obowiązku prawnego, Państwa dane osobowe nie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będą przetwarzane bez dobrowolnej i świadomej zgody.</w:t>
      </w:r>
    </w:p>
    <w:p w14:paraId="2A0FB937" w14:textId="77777777"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W celu prawidłowej realizacji usługi, Państwa dane mogą być udostępniane innym podmiotom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uprawnionym na podstawie przepisów prawa.</w:t>
      </w:r>
    </w:p>
    <w:p w14:paraId="384143C1" w14:textId="77777777"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W szczególnych przypadkach Państwa dane mogą być przekazane poza Europejski Obszar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Gospodarczy lub organizacji międzynarodowej. Starosta Raciborski informuje, że w tym celu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zostały zastosowane zabezpieczenia chroniące Państwa dane osobowe przed ujawnieniem osobom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trzecim.</w:t>
      </w:r>
    </w:p>
    <w:p w14:paraId="3AD1159C" w14:textId="77777777"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Dane osobowe po zrealizowaniu celu ich przetwarzania będą przechowywane przez okres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wynikający z przepisów prawa. W szczególności okresy przechowywania dokumentacji wynikają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z kategorii archiwalnej określonej szczególnymi przepisami lub z umów dotyczących finansowania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projektów unijnych.</w:t>
      </w:r>
    </w:p>
    <w:p w14:paraId="0236DAFE" w14:textId="77777777"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Mają Państwo prawo dostępu do swoich danych osobowych, ich sprostowania, usunięcia lub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ograniczenia przetwarzania, a także uzyskania ich kopii, o ile nie ogranicza tego przepis prawa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na podstawie którego, Państwa dane są przetwarzane.</w:t>
      </w:r>
    </w:p>
    <w:p w14:paraId="0D7BE32C" w14:textId="77777777"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W przypadku wyrażenia zgody na przetwarzanie danych, mają Państwo prawo do jej wycofania lub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wniesienia sprzeciwu wobec dalszego przetwarzania. Skorzystanie z prawa cofnięcia zgody nie ma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wpływu na przetwarzanie, które miało miejsce do momentu wycofania zgody.</w:t>
      </w:r>
    </w:p>
    <w:p w14:paraId="64C6B87F" w14:textId="77777777"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Mają Państwo także prawo do przenoszenia swoich danych osobowych do innego administratora,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o ile nie ogranicza tego przepis prawa, na podstawie którego Państwa dane są przetwarzane.</w:t>
      </w:r>
    </w:p>
    <w:p w14:paraId="36A0C2BE" w14:textId="77777777" w:rsidR="003B6307" w:rsidRPr="0009236C" w:rsidRDefault="003B6307" w:rsidP="003B630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Administrator informuje, że o zautomatyzowanym podejmowaniu decyzji, w tym o profilowaniu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Państwa danych osobowych, wywołujących skutki prawne, przysługuje Państwu prawo do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zakwestionowania tej decyzji, wyrażenia własnego stanowiska i uzyskania interwencji ludzkiej w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procesie podejmowania tej decyzji.</w:t>
      </w:r>
    </w:p>
    <w:p w14:paraId="505BCE5C" w14:textId="77777777" w:rsidR="006D5AB3" w:rsidRPr="0009236C" w:rsidRDefault="003B6307" w:rsidP="00023DB7">
      <w:pPr>
        <w:widowControl w:val="0"/>
        <w:numPr>
          <w:ilvl w:val="0"/>
          <w:numId w:val="1"/>
        </w:numPr>
        <w:tabs>
          <w:tab w:val="clear" w:pos="1287"/>
          <w:tab w:val="num" w:pos="426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sz w:val="22"/>
        </w:rPr>
      </w:pPr>
      <w:r w:rsidRPr="0009236C">
        <w:rPr>
          <w:sz w:val="22"/>
        </w:rPr>
        <w:t>Przysługuje Państwu prawo wniesienia skargi do organu nadzorczego - Prezesa Urzędu Ochrony</w:t>
      </w:r>
      <w:r w:rsidRPr="0009236C">
        <w:rPr>
          <w:b/>
          <w:sz w:val="22"/>
        </w:rPr>
        <w:t xml:space="preserve"> </w:t>
      </w:r>
      <w:r w:rsidRPr="0009236C">
        <w:rPr>
          <w:sz w:val="22"/>
        </w:rPr>
        <w:t>Danych Osobowych, ul. Stawki 2, 00-193 Warszawa.</w:t>
      </w:r>
    </w:p>
    <w:sectPr w:rsidR="006D5AB3" w:rsidRPr="0009236C" w:rsidSect="00023DB7">
      <w:headerReference w:type="default" r:id="rId8"/>
      <w:pgSz w:w="11906" w:h="16838"/>
      <w:pgMar w:top="1135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5405703" w14:textId="77777777" w:rsidR="0009236C" w:rsidRDefault="0009236C" w:rsidP="0009236C">
      <w:r>
        <w:separator/>
      </w:r>
    </w:p>
  </w:endnote>
  <w:endnote w:type="continuationSeparator" w:id="0">
    <w:p w14:paraId="1EBF21A6" w14:textId="77777777" w:rsidR="0009236C" w:rsidRDefault="0009236C" w:rsidP="000923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altName w:val="Times New Roman PSMT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B8AD534" w14:textId="77777777" w:rsidR="0009236C" w:rsidRDefault="0009236C" w:rsidP="0009236C">
      <w:r>
        <w:separator/>
      </w:r>
    </w:p>
  </w:footnote>
  <w:footnote w:type="continuationSeparator" w:id="0">
    <w:p w14:paraId="71672D72" w14:textId="77777777" w:rsidR="0009236C" w:rsidRDefault="0009236C" w:rsidP="0009236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A1F8811" w14:textId="77777777" w:rsidR="00857BC2" w:rsidRPr="00857BC2" w:rsidRDefault="00857BC2" w:rsidP="00857BC2">
    <w:pPr>
      <w:tabs>
        <w:tab w:val="center" w:pos="4536"/>
        <w:tab w:val="right" w:pos="9072"/>
      </w:tabs>
      <w:suppressAutoHyphens/>
      <w:spacing w:line="360" w:lineRule="auto"/>
      <w:jc w:val="both"/>
      <w:rPr>
        <w:rFonts w:ascii="Arial" w:hAnsi="Arial" w:cs="Arial"/>
        <w:sz w:val="22"/>
        <w:lang w:eastAsia="ar-SA"/>
      </w:rPr>
    </w:pPr>
    <w:r w:rsidRPr="00857BC2">
      <w:rPr>
        <w:rFonts w:ascii="Arial" w:hAnsi="Arial" w:cs="Arial"/>
        <w:noProof/>
        <w:sz w:val="22"/>
      </w:rPr>
      <w:t xml:space="preserve">           </w:t>
    </w:r>
    <w:r>
      <w:rPr>
        <w:rFonts w:ascii="Arial" w:hAnsi="Arial" w:cs="Arial"/>
        <w:noProof/>
        <w:sz w:val="22"/>
      </w:rPr>
      <w:t xml:space="preserve">                                                                 </w:t>
    </w:r>
    <w:r w:rsidRPr="00857BC2">
      <w:rPr>
        <w:rFonts w:ascii="Arial" w:hAnsi="Arial" w:cs="Arial"/>
        <w:noProof/>
        <w:sz w:val="22"/>
      </w:rPr>
      <w:t xml:space="preserve">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99B399F"/>
    <w:multiLevelType w:val="hybridMultilevel"/>
    <w:tmpl w:val="9774C3E8"/>
    <w:lvl w:ilvl="0" w:tplc="5238AE8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720" w:hanging="360"/>
      </w:pPr>
    </w:lvl>
    <w:lvl w:ilvl="2" w:tplc="0415001B" w:tentative="1">
      <w:start w:val="1"/>
      <w:numFmt w:val="lowerRoman"/>
      <w:lvlText w:val="%3."/>
      <w:lvlJc w:val="right"/>
      <w:pPr>
        <w:ind w:left="1440" w:hanging="180"/>
      </w:pPr>
    </w:lvl>
    <w:lvl w:ilvl="3" w:tplc="0415000F" w:tentative="1">
      <w:start w:val="1"/>
      <w:numFmt w:val="decimal"/>
      <w:lvlText w:val="%4."/>
      <w:lvlJc w:val="left"/>
      <w:pPr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1" w15:restartNumberingAfterBreak="0">
    <w:nsid w:val="13073181"/>
    <w:multiLevelType w:val="hybridMultilevel"/>
    <w:tmpl w:val="9864C6E0"/>
    <w:lvl w:ilvl="0" w:tplc="686EA868">
      <w:start w:val="1"/>
      <w:numFmt w:val="decimal"/>
      <w:lvlText w:val="%1."/>
      <w:lvlJc w:val="left"/>
      <w:pPr>
        <w:tabs>
          <w:tab w:val="num" w:pos="1287"/>
        </w:tabs>
        <w:ind w:left="1287" w:hanging="360"/>
      </w:pPr>
      <w:rPr>
        <w:rFonts w:ascii="Times New Roman" w:hAnsi="Times New Roman" w:hint="default"/>
        <w:b w:val="0"/>
        <w:i w:val="0"/>
        <w:sz w:val="24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00049696">
    <w:abstractNumId w:val="1"/>
  </w:num>
  <w:num w:numId="2" w16cid:durableId="6553030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hdrShapeDefaults>
    <o:shapedefaults v:ext="edit" spidmax="327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B6307"/>
    <w:rsid w:val="000146BC"/>
    <w:rsid w:val="00023DB7"/>
    <w:rsid w:val="0009236C"/>
    <w:rsid w:val="000A0B2F"/>
    <w:rsid w:val="000E5816"/>
    <w:rsid w:val="001A6696"/>
    <w:rsid w:val="002C4BCB"/>
    <w:rsid w:val="00312051"/>
    <w:rsid w:val="00380891"/>
    <w:rsid w:val="003B6307"/>
    <w:rsid w:val="0043135D"/>
    <w:rsid w:val="004D217B"/>
    <w:rsid w:val="00611F0D"/>
    <w:rsid w:val="006537EC"/>
    <w:rsid w:val="006D5AB3"/>
    <w:rsid w:val="007E3284"/>
    <w:rsid w:val="00857BC2"/>
    <w:rsid w:val="008F69D0"/>
    <w:rsid w:val="00A813D4"/>
    <w:rsid w:val="00C53D35"/>
    <w:rsid w:val="00CA4853"/>
    <w:rsid w:val="00D072DB"/>
    <w:rsid w:val="00D51D0A"/>
    <w:rsid w:val="00E931BE"/>
    <w:rsid w:val="00FF07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69"/>
    <o:shapelayout v:ext="edit">
      <o:idmap v:ext="edit" data="1"/>
    </o:shapelayout>
  </w:shapeDefaults>
  <w:decimalSymbol w:val=","/>
  <w:listSeparator w:val=";"/>
  <w14:docId w14:val="24B7B38B"/>
  <w15:docId w15:val="{6253A0CB-B038-4881-A291-A29D4548B1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B63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sid w:val="003B6307"/>
    <w:rPr>
      <w:color w:val="0000FF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09236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9236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09236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9236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9236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9236C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iod@powiatraciborski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437</Words>
  <Characters>2625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Anita.Stuchły</dc:creator>
  <cp:lastModifiedBy>Roman.Peikert</cp:lastModifiedBy>
  <cp:revision>20</cp:revision>
  <dcterms:created xsi:type="dcterms:W3CDTF">2020-03-24T08:27:00Z</dcterms:created>
  <dcterms:modified xsi:type="dcterms:W3CDTF">2024-06-13T12:16:00Z</dcterms:modified>
</cp:coreProperties>
</file>