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750" w:type="dxa"/>
        <w:tblInd w:w="2075" w:type="dxa"/>
        <w:tblCellMar>
          <w:top w:w="96" w:type="dxa"/>
          <w:left w:w="161" w:type="dxa"/>
          <w:right w:w="107" w:type="dxa"/>
        </w:tblCellMar>
        <w:tblLook w:val="04A0" w:firstRow="1" w:lastRow="0" w:firstColumn="1" w:lastColumn="0" w:noHBand="0" w:noVBand="1"/>
      </w:tblPr>
      <w:tblGrid>
        <w:gridCol w:w="8455"/>
        <w:gridCol w:w="513"/>
        <w:gridCol w:w="467"/>
        <w:gridCol w:w="90"/>
        <w:gridCol w:w="415"/>
        <w:gridCol w:w="274"/>
        <w:gridCol w:w="536"/>
      </w:tblGrid>
      <w:tr w:rsidR="00EA6342" w14:paraId="0AFEA3A5" w14:textId="77777777">
        <w:trPr>
          <w:trHeight w:val="338"/>
        </w:trPr>
        <w:tc>
          <w:tcPr>
            <w:tcW w:w="8598" w:type="dxa"/>
            <w:tcBorders>
              <w:top w:val="nil"/>
              <w:left w:val="nil"/>
              <w:bottom w:val="single" w:sz="6" w:space="0" w:color="000000"/>
              <w:right w:val="single" w:sz="6" w:space="0" w:color="000000"/>
            </w:tcBorders>
          </w:tcPr>
          <w:p w14:paraId="2CF5895C" w14:textId="77777777" w:rsidR="00EA6342" w:rsidRDefault="004B675A">
            <w:pPr>
              <w:spacing w:after="0" w:line="259" w:lineRule="auto"/>
              <w:ind w:left="0" w:right="92" w:firstLine="0"/>
              <w:jc w:val="center"/>
            </w:pPr>
            <w:r>
              <w:rPr>
                <w:b/>
                <w:sz w:val="15"/>
              </w:rPr>
              <w:t>Plan postępowań o udzielenie zamówień na rok</w:t>
            </w:r>
          </w:p>
        </w:tc>
        <w:tc>
          <w:tcPr>
            <w:tcW w:w="515" w:type="dxa"/>
            <w:tcBorders>
              <w:top w:val="single" w:sz="6" w:space="0" w:color="000000"/>
              <w:left w:val="single" w:sz="6" w:space="0" w:color="000000"/>
              <w:bottom w:val="single" w:sz="6" w:space="0" w:color="000000"/>
              <w:right w:val="single" w:sz="6" w:space="0" w:color="000000"/>
            </w:tcBorders>
          </w:tcPr>
          <w:p w14:paraId="62A3615E" w14:textId="77777777" w:rsidR="00EA6342" w:rsidRDefault="004B675A">
            <w:pPr>
              <w:spacing w:after="0" w:line="259" w:lineRule="auto"/>
              <w:ind w:left="0" w:right="38" w:firstLine="0"/>
              <w:jc w:val="center"/>
            </w:pPr>
            <w:r>
              <w:rPr>
                <w:b/>
                <w:sz w:val="15"/>
              </w:rPr>
              <w:t>2</w:t>
            </w:r>
          </w:p>
        </w:tc>
        <w:tc>
          <w:tcPr>
            <w:tcW w:w="561" w:type="dxa"/>
            <w:gridSpan w:val="2"/>
            <w:tcBorders>
              <w:top w:val="single" w:sz="6" w:space="0" w:color="000000"/>
              <w:left w:val="single" w:sz="6" w:space="0" w:color="000000"/>
              <w:bottom w:val="single" w:sz="6" w:space="0" w:color="000000"/>
              <w:right w:val="single" w:sz="6" w:space="0" w:color="000000"/>
            </w:tcBorders>
          </w:tcPr>
          <w:p w14:paraId="30DB2FE9" w14:textId="77777777" w:rsidR="00EA6342" w:rsidRDefault="004B675A">
            <w:pPr>
              <w:spacing w:after="0" w:line="259" w:lineRule="auto"/>
              <w:ind w:left="0" w:right="38" w:firstLine="0"/>
              <w:jc w:val="center"/>
            </w:pPr>
            <w:r>
              <w:rPr>
                <w:b/>
                <w:sz w:val="15"/>
              </w:rPr>
              <w:t>0</w:t>
            </w:r>
          </w:p>
        </w:tc>
        <w:tc>
          <w:tcPr>
            <w:tcW w:w="415" w:type="dxa"/>
            <w:tcBorders>
              <w:top w:val="single" w:sz="6" w:space="0" w:color="000000"/>
              <w:left w:val="single" w:sz="6" w:space="0" w:color="000000"/>
              <w:bottom w:val="single" w:sz="6" w:space="0" w:color="000000"/>
              <w:right w:val="nil"/>
            </w:tcBorders>
          </w:tcPr>
          <w:p w14:paraId="63C9D289" w14:textId="77777777" w:rsidR="00EA6342" w:rsidRDefault="004B675A">
            <w:pPr>
              <w:spacing w:after="0" w:line="259" w:lineRule="auto"/>
              <w:ind w:left="61" w:firstLine="0"/>
              <w:jc w:val="center"/>
            </w:pPr>
            <w:r>
              <w:rPr>
                <w:b/>
                <w:sz w:val="15"/>
              </w:rPr>
              <w:t>2</w:t>
            </w:r>
          </w:p>
        </w:tc>
        <w:tc>
          <w:tcPr>
            <w:tcW w:w="123" w:type="dxa"/>
            <w:tcBorders>
              <w:top w:val="single" w:sz="6" w:space="0" w:color="000000"/>
              <w:left w:val="nil"/>
              <w:bottom w:val="single" w:sz="6" w:space="0" w:color="000000"/>
              <w:right w:val="single" w:sz="6" w:space="0" w:color="000000"/>
            </w:tcBorders>
          </w:tcPr>
          <w:p w14:paraId="509ECA41" w14:textId="77777777" w:rsidR="00EA6342" w:rsidRDefault="00EA6342">
            <w:pPr>
              <w:spacing w:after="160" w:line="259" w:lineRule="auto"/>
              <w:ind w:left="0" w:firstLine="0"/>
            </w:pPr>
          </w:p>
        </w:tc>
        <w:tc>
          <w:tcPr>
            <w:tcW w:w="538" w:type="dxa"/>
            <w:tcBorders>
              <w:top w:val="single" w:sz="6" w:space="0" w:color="000000"/>
              <w:left w:val="single" w:sz="6" w:space="0" w:color="000000"/>
              <w:bottom w:val="single" w:sz="6" w:space="0" w:color="000000"/>
              <w:right w:val="single" w:sz="6" w:space="0" w:color="000000"/>
            </w:tcBorders>
          </w:tcPr>
          <w:p w14:paraId="76C1FC72" w14:textId="77777777" w:rsidR="00EA6342" w:rsidRPr="00536912" w:rsidRDefault="00536912">
            <w:pPr>
              <w:spacing w:after="0" w:line="259" w:lineRule="auto"/>
              <w:ind w:left="0" w:right="61" w:firstLine="0"/>
              <w:jc w:val="center"/>
              <w:rPr>
                <w:b/>
                <w:sz w:val="15"/>
                <w:szCs w:val="15"/>
              </w:rPr>
            </w:pPr>
            <w:r w:rsidRPr="00536912">
              <w:rPr>
                <w:b/>
                <w:sz w:val="15"/>
                <w:szCs w:val="15"/>
              </w:rPr>
              <w:t>4</w:t>
            </w:r>
          </w:p>
        </w:tc>
      </w:tr>
      <w:tr w:rsidR="00EA6342" w14:paraId="198C2A10" w14:textId="77777777">
        <w:trPr>
          <w:trHeight w:val="323"/>
        </w:trPr>
        <w:tc>
          <w:tcPr>
            <w:tcW w:w="10089" w:type="dxa"/>
            <w:gridSpan w:val="5"/>
            <w:tcBorders>
              <w:top w:val="single" w:sz="6" w:space="0" w:color="000000"/>
              <w:left w:val="nil"/>
              <w:bottom w:val="single" w:sz="6" w:space="0" w:color="000000"/>
              <w:right w:val="nil"/>
            </w:tcBorders>
          </w:tcPr>
          <w:p w14:paraId="65D898BA" w14:textId="77777777" w:rsidR="00EA6342" w:rsidRDefault="00EA6342">
            <w:pPr>
              <w:spacing w:after="160" w:line="259" w:lineRule="auto"/>
              <w:ind w:left="0" w:firstLine="0"/>
            </w:pPr>
          </w:p>
        </w:tc>
        <w:tc>
          <w:tcPr>
            <w:tcW w:w="123" w:type="dxa"/>
            <w:tcBorders>
              <w:top w:val="single" w:sz="6" w:space="0" w:color="000000"/>
              <w:left w:val="nil"/>
              <w:bottom w:val="single" w:sz="6" w:space="0" w:color="000000"/>
              <w:right w:val="nil"/>
            </w:tcBorders>
          </w:tcPr>
          <w:p w14:paraId="416802B8" w14:textId="77777777" w:rsidR="00EA6342" w:rsidRDefault="00EA6342">
            <w:pPr>
              <w:spacing w:after="160" w:line="259" w:lineRule="auto"/>
              <w:ind w:left="0" w:firstLine="0"/>
            </w:pPr>
          </w:p>
        </w:tc>
        <w:tc>
          <w:tcPr>
            <w:tcW w:w="538" w:type="dxa"/>
            <w:tcBorders>
              <w:top w:val="single" w:sz="6" w:space="0" w:color="000000"/>
              <w:left w:val="nil"/>
              <w:bottom w:val="single" w:sz="6" w:space="0" w:color="000000"/>
              <w:right w:val="nil"/>
            </w:tcBorders>
          </w:tcPr>
          <w:p w14:paraId="4E3D1CF1" w14:textId="77777777" w:rsidR="00EA6342" w:rsidRDefault="00EA6342">
            <w:pPr>
              <w:spacing w:after="160" w:line="259" w:lineRule="auto"/>
              <w:ind w:left="0" w:firstLine="0"/>
            </w:pPr>
          </w:p>
        </w:tc>
      </w:tr>
      <w:tr w:rsidR="00EA6342" w14:paraId="7FCE0EC3" w14:textId="77777777">
        <w:trPr>
          <w:trHeight w:val="338"/>
        </w:trPr>
        <w:tc>
          <w:tcPr>
            <w:tcW w:w="8598" w:type="dxa"/>
            <w:tcBorders>
              <w:top w:val="single" w:sz="6" w:space="0" w:color="000000"/>
              <w:left w:val="nil"/>
              <w:bottom w:val="nil"/>
              <w:right w:val="single" w:sz="6" w:space="0" w:color="000000"/>
            </w:tcBorders>
          </w:tcPr>
          <w:p w14:paraId="3136597E" w14:textId="77777777" w:rsidR="00EA6342" w:rsidRDefault="004B675A">
            <w:pPr>
              <w:spacing w:after="0" w:line="259" w:lineRule="auto"/>
              <w:ind w:left="0" w:right="70" w:firstLine="0"/>
              <w:jc w:val="center"/>
            </w:pPr>
            <w:r>
              <w:rPr>
                <w:b/>
                <w:sz w:val="15"/>
              </w:rPr>
              <w:t>Wersja nr</w:t>
            </w:r>
          </w:p>
        </w:tc>
        <w:tc>
          <w:tcPr>
            <w:tcW w:w="515" w:type="dxa"/>
            <w:tcBorders>
              <w:top w:val="single" w:sz="6" w:space="0" w:color="000000"/>
              <w:left w:val="single" w:sz="6" w:space="0" w:color="000000"/>
              <w:bottom w:val="single" w:sz="6" w:space="0" w:color="000000"/>
              <w:right w:val="single" w:sz="6" w:space="0" w:color="000000"/>
            </w:tcBorders>
          </w:tcPr>
          <w:p w14:paraId="0D13FAA9" w14:textId="77777777" w:rsidR="00EA6342" w:rsidRDefault="00EA6342">
            <w:pPr>
              <w:spacing w:after="160" w:line="259" w:lineRule="auto"/>
              <w:ind w:left="0" w:firstLine="0"/>
            </w:pPr>
          </w:p>
        </w:tc>
        <w:tc>
          <w:tcPr>
            <w:tcW w:w="469" w:type="dxa"/>
            <w:tcBorders>
              <w:top w:val="single" w:sz="6" w:space="0" w:color="000000"/>
              <w:left w:val="single" w:sz="6" w:space="0" w:color="000000"/>
              <w:bottom w:val="single" w:sz="6" w:space="0" w:color="000000"/>
              <w:right w:val="single" w:sz="6" w:space="0" w:color="000000"/>
            </w:tcBorders>
          </w:tcPr>
          <w:p w14:paraId="5283EE99" w14:textId="77777777" w:rsidR="00EA6342" w:rsidRDefault="00EA6342">
            <w:pPr>
              <w:spacing w:after="160" w:line="259" w:lineRule="auto"/>
              <w:ind w:left="0" w:firstLine="0"/>
            </w:pPr>
          </w:p>
        </w:tc>
        <w:tc>
          <w:tcPr>
            <w:tcW w:w="507" w:type="dxa"/>
            <w:gridSpan w:val="2"/>
            <w:tcBorders>
              <w:top w:val="single" w:sz="6" w:space="0" w:color="000000"/>
              <w:left w:val="single" w:sz="6" w:space="0" w:color="000000"/>
              <w:bottom w:val="single" w:sz="6" w:space="0" w:color="000000"/>
              <w:right w:val="single" w:sz="6" w:space="0" w:color="000000"/>
            </w:tcBorders>
          </w:tcPr>
          <w:p w14:paraId="2A654F2E" w14:textId="77777777" w:rsidR="00EA6342" w:rsidRDefault="00EA6342">
            <w:pPr>
              <w:spacing w:after="160" w:line="259" w:lineRule="auto"/>
              <w:ind w:left="0" w:firstLine="0"/>
            </w:pPr>
          </w:p>
        </w:tc>
        <w:tc>
          <w:tcPr>
            <w:tcW w:w="123" w:type="dxa"/>
            <w:tcBorders>
              <w:top w:val="single" w:sz="6" w:space="0" w:color="000000"/>
              <w:left w:val="single" w:sz="6" w:space="0" w:color="000000"/>
              <w:bottom w:val="single" w:sz="6" w:space="0" w:color="000000"/>
              <w:right w:val="nil"/>
            </w:tcBorders>
          </w:tcPr>
          <w:p w14:paraId="0B9B6B42" w14:textId="77777777" w:rsidR="00EA6342" w:rsidRDefault="00EA6342">
            <w:pPr>
              <w:spacing w:after="160" w:line="259" w:lineRule="auto"/>
              <w:ind w:left="0" w:firstLine="0"/>
            </w:pPr>
          </w:p>
        </w:tc>
        <w:tc>
          <w:tcPr>
            <w:tcW w:w="538" w:type="dxa"/>
            <w:tcBorders>
              <w:top w:val="single" w:sz="6" w:space="0" w:color="000000"/>
              <w:left w:val="nil"/>
              <w:bottom w:val="single" w:sz="6" w:space="0" w:color="000000"/>
              <w:right w:val="single" w:sz="6" w:space="0" w:color="000000"/>
            </w:tcBorders>
          </w:tcPr>
          <w:p w14:paraId="646E8AC2" w14:textId="77777777" w:rsidR="00EA6342" w:rsidRDefault="004B675A">
            <w:pPr>
              <w:spacing w:after="0" w:line="259" w:lineRule="auto"/>
              <w:ind w:left="0" w:firstLine="0"/>
            </w:pPr>
            <w:r>
              <w:rPr>
                <w:b/>
                <w:sz w:val="15"/>
              </w:rPr>
              <w:t>1</w:t>
            </w:r>
          </w:p>
        </w:tc>
      </w:tr>
    </w:tbl>
    <w:p w14:paraId="1F194A53" w14:textId="77777777" w:rsidR="00EA6342" w:rsidRDefault="004B675A">
      <w:pPr>
        <w:spacing w:after="344" w:line="259" w:lineRule="auto"/>
        <w:ind w:left="16" w:firstLine="0"/>
        <w:jc w:val="center"/>
      </w:pPr>
      <w:r>
        <w:rPr>
          <w:b/>
          <w:sz w:val="15"/>
        </w:rPr>
        <w:t>Zamieszczony w Biuletynie Zamówień Publicznych w dniu 05.01.2023 nr 2023/BZP 00012269/01/P</w:t>
      </w:r>
    </w:p>
    <w:p w14:paraId="284512D1" w14:textId="77777777" w:rsidR="00EA6342" w:rsidRDefault="004B675A">
      <w:pPr>
        <w:spacing w:after="332" w:line="259" w:lineRule="auto"/>
        <w:ind w:left="14" w:firstLine="0"/>
        <w:jc w:val="center"/>
      </w:pPr>
      <w:r>
        <w:rPr>
          <w:sz w:val="15"/>
        </w:rPr>
        <w:t>(aktualizacja Planu zamieszczonego w Biuletynie Zamówień Publicznych; w dniu […] nr […])</w:t>
      </w:r>
      <w:r>
        <w:rPr>
          <w:sz w:val="15"/>
          <w:vertAlign w:val="superscript"/>
        </w:rPr>
        <w:t>1</w:t>
      </w:r>
    </w:p>
    <w:p w14:paraId="7CEFAC65" w14:textId="77777777" w:rsidR="00EA6342" w:rsidRDefault="004B675A">
      <w:pPr>
        <w:spacing w:after="138" w:line="259" w:lineRule="auto"/>
        <w:ind w:left="-5"/>
      </w:pPr>
      <w:r>
        <w:rPr>
          <w:b/>
          <w:sz w:val="15"/>
        </w:rPr>
        <w:t>Zamawiający:</w:t>
      </w:r>
    </w:p>
    <w:tbl>
      <w:tblPr>
        <w:tblStyle w:val="TableGrid"/>
        <w:tblW w:w="14891" w:type="dxa"/>
        <w:tblInd w:w="8" w:type="dxa"/>
        <w:tblCellMar>
          <w:top w:w="126" w:type="dxa"/>
          <w:left w:w="69" w:type="dxa"/>
          <w:right w:w="115" w:type="dxa"/>
        </w:tblCellMar>
        <w:tblLook w:val="04A0" w:firstRow="1" w:lastRow="0" w:firstColumn="1" w:lastColumn="0" w:noHBand="0" w:noVBand="1"/>
      </w:tblPr>
      <w:tblGrid>
        <w:gridCol w:w="4963"/>
        <w:gridCol w:w="2474"/>
        <w:gridCol w:w="2490"/>
        <w:gridCol w:w="4964"/>
      </w:tblGrid>
      <w:tr w:rsidR="00EA6342" w14:paraId="71289EF3" w14:textId="77777777">
        <w:trPr>
          <w:trHeight w:val="768"/>
        </w:trPr>
        <w:tc>
          <w:tcPr>
            <w:tcW w:w="9927" w:type="dxa"/>
            <w:gridSpan w:val="3"/>
            <w:tcBorders>
              <w:top w:val="single" w:sz="6" w:space="0" w:color="000000"/>
              <w:left w:val="single" w:sz="6" w:space="0" w:color="000000"/>
              <w:bottom w:val="single" w:sz="6" w:space="0" w:color="000000"/>
              <w:right w:val="single" w:sz="6" w:space="0" w:color="000000"/>
            </w:tcBorders>
          </w:tcPr>
          <w:p w14:paraId="11B5A20B" w14:textId="77777777" w:rsidR="00EA6342" w:rsidRDefault="004B675A">
            <w:pPr>
              <w:spacing w:after="0" w:line="259" w:lineRule="auto"/>
              <w:ind w:left="0" w:firstLine="0"/>
            </w:pPr>
            <w:r>
              <w:rPr>
                <w:sz w:val="15"/>
              </w:rPr>
              <w:t>Nazwa: POWIATOWE CENTRUM SPORTU W RACIBORZU</w:t>
            </w:r>
          </w:p>
        </w:tc>
        <w:tc>
          <w:tcPr>
            <w:tcW w:w="4964" w:type="dxa"/>
            <w:tcBorders>
              <w:top w:val="single" w:sz="6" w:space="0" w:color="000000"/>
              <w:left w:val="single" w:sz="6" w:space="0" w:color="000000"/>
              <w:bottom w:val="single" w:sz="6" w:space="0" w:color="000000"/>
              <w:right w:val="single" w:sz="6" w:space="0" w:color="000000"/>
            </w:tcBorders>
          </w:tcPr>
          <w:p w14:paraId="00164383" w14:textId="77777777" w:rsidR="00EA6342" w:rsidRDefault="004B675A">
            <w:pPr>
              <w:spacing w:after="0" w:line="259" w:lineRule="auto"/>
              <w:ind w:left="0" w:firstLine="0"/>
            </w:pPr>
            <w:r>
              <w:rPr>
                <w:sz w:val="15"/>
              </w:rPr>
              <w:t>Krajowy numer identyfikacyjny:</w:t>
            </w:r>
            <w:r>
              <w:rPr>
                <w:sz w:val="15"/>
                <w:vertAlign w:val="superscript"/>
              </w:rPr>
              <w:t>2</w:t>
            </w:r>
            <w:r>
              <w:rPr>
                <w:sz w:val="15"/>
              </w:rPr>
              <w:t xml:space="preserve"> 6392020666</w:t>
            </w:r>
          </w:p>
        </w:tc>
      </w:tr>
      <w:tr w:rsidR="00EA6342" w14:paraId="0958DE12" w14:textId="77777777">
        <w:trPr>
          <w:trHeight w:val="369"/>
        </w:trPr>
        <w:tc>
          <w:tcPr>
            <w:tcW w:w="14891" w:type="dxa"/>
            <w:gridSpan w:val="4"/>
            <w:tcBorders>
              <w:top w:val="single" w:sz="6" w:space="0" w:color="000000"/>
              <w:left w:val="single" w:sz="6" w:space="0" w:color="000000"/>
              <w:bottom w:val="single" w:sz="6" w:space="0" w:color="000000"/>
              <w:right w:val="single" w:sz="6" w:space="0" w:color="000000"/>
            </w:tcBorders>
          </w:tcPr>
          <w:p w14:paraId="3E66D07B" w14:textId="77777777" w:rsidR="00EA6342" w:rsidRDefault="004B675A">
            <w:pPr>
              <w:spacing w:after="0" w:line="259" w:lineRule="auto"/>
              <w:ind w:left="0" w:firstLine="0"/>
            </w:pPr>
            <w:r>
              <w:rPr>
                <w:sz w:val="15"/>
              </w:rPr>
              <w:t>Adres: ul. Klasztorna 9</w:t>
            </w:r>
          </w:p>
        </w:tc>
      </w:tr>
      <w:tr w:rsidR="00EA6342" w14:paraId="4F393F67" w14:textId="77777777">
        <w:trPr>
          <w:trHeight w:val="369"/>
        </w:trPr>
        <w:tc>
          <w:tcPr>
            <w:tcW w:w="4964" w:type="dxa"/>
            <w:tcBorders>
              <w:top w:val="single" w:sz="6" w:space="0" w:color="000000"/>
              <w:left w:val="single" w:sz="6" w:space="0" w:color="000000"/>
              <w:bottom w:val="single" w:sz="6" w:space="0" w:color="000000"/>
              <w:right w:val="single" w:sz="6" w:space="0" w:color="000000"/>
            </w:tcBorders>
          </w:tcPr>
          <w:p w14:paraId="314C14C8" w14:textId="77777777" w:rsidR="00EA6342" w:rsidRDefault="004B675A">
            <w:pPr>
              <w:spacing w:after="0" w:line="259" w:lineRule="auto"/>
              <w:ind w:left="0" w:firstLine="0"/>
            </w:pPr>
            <w:r>
              <w:rPr>
                <w:sz w:val="15"/>
              </w:rPr>
              <w:t>Miejscowość: Racibórz</w:t>
            </w:r>
          </w:p>
        </w:tc>
        <w:tc>
          <w:tcPr>
            <w:tcW w:w="4964" w:type="dxa"/>
            <w:gridSpan w:val="2"/>
            <w:tcBorders>
              <w:top w:val="single" w:sz="6" w:space="0" w:color="000000"/>
              <w:left w:val="single" w:sz="6" w:space="0" w:color="000000"/>
              <w:bottom w:val="single" w:sz="6" w:space="0" w:color="000000"/>
              <w:right w:val="single" w:sz="6" w:space="0" w:color="000000"/>
            </w:tcBorders>
          </w:tcPr>
          <w:p w14:paraId="4EC617FE" w14:textId="77777777" w:rsidR="00EA6342" w:rsidRDefault="004B675A">
            <w:pPr>
              <w:spacing w:after="0" w:line="259" w:lineRule="auto"/>
              <w:ind w:left="0" w:firstLine="0"/>
            </w:pPr>
            <w:r>
              <w:rPr>
                <w:sz w:val="15"/>
              </w:rPr>
              <w:t>Kod pocztowy: 47-400</w:t>
            </w:r>
          </w:p>
        </w:tc>
        <w:tc>
          <w:tcPr>
            <w:tcW w:w="4964" w:type="dxa"/>
            <w:tcBorders>
              <w:top w:val="single" w:sz="6" w:space="0" w:color="000000"/>
              <w:left w:val="single" w:sz="6" w:space="0" w:color="000000"/>
              <w:bottom w:val="single" w:sz="6" w:space="0" w:color="000000"/>
              <w:right w:val="single" w:sz="6" w:space="0" w:color="000000"/>
            </w:tcBorders>
          </w:tcPr>
          <w:p w14:paraId="20935539" w14:textId="77777777" w:rsidR="00EA6342" w:rsidRDefault="004B675A">
            <w:pPr>
              <w:spacing w:after="0" w:line="259" w:lineRule="auto"/>
              <w:ind w:left="0" w:firstLine="0"/>
            </w:pPr>
            <w:r>
              <w:rPr>
                <w:sz w:val="15"/>
              </w:rPr>
              <w:t>Kraj: Polska</w:t>
            </w:r>
          </w:p>
        </w:tc>
      </w:tr>
      <w:tr w:rsidR="00EA6342" w14:paraId="1F0A98C3" w14:textId="77777777">
        <w:trPr>
          <w:trHeight w:val="369"/>
        </w:trPr>
        <w:tc>
          <w:tcPr>
            <w:tcW w:w="14891" w:type="dxa"/>
            <w:gridSpan w:val="4"/>
            <w:tcBorders>
              <w:top w:val="single" w:sz="6" w:space="0" w:color="000000"/>
              <w:left w:val="single" w:sz="6" w:space="0" w:color="000000"/>
              <w:bottom w:val="single" w:sz="6" w:space="0" w:color="000000"/>
              <w:right w:val="single" w:sz="6" w:space="0" w:color="000000"/>
            </w:tcBorders>
          </w:tcPr>
          <w:p w14:paraId="62422822" w14:textId="77777777" w:rsidR="00EA6342" w:rsidRDefault="004B675A">
            <w:pPr>
              <w:spacing w:after="0" w:line="259" w:lineRule="auto"/>
              <w:ind w:left="0" w:firstLine="0"/>
            </w:pPr>
            <w:r>
              <w:rPr>
                <w:sz w:val="15"/>
              </w:rPr>
              <w:t>Adres strony internetowej: https://bip.powiatraciborski.pl/Powiatowe_Centrum_Sportu/Dane_PCS_w_Raciborzu.html</w:t>
            </w:r>
          </w:p>
        </w:tc>
      </w:tr>
      <w:tr w:rsidR="00EA6342" w14:paraId="64DAB95C" w14:textId="77777777">
        <w:trPr>
          <w:trHeight w:val="369"/>
        </w:trPr>
        <w:tc>
          <w:tcPr>
            <w:tcW w:w="7438" w:type="dxa"/>
            <w:gridSpan w:val="2"/>
            <w:tcBorders>
              <w:top w:val="single" w:sz="6" w:space="0" w:color="000000"/>
              <w:left w:val="single" w:sz="6" w:space="0" w:color="000000"/>
              <w:bottom w:val="single" w:sz="6" w:space="0" w:color="000000"/>
              <w:right w:val="single" w:sz="6" w:space="0" w:color="000000"/>
            </w:tcBorders>
          </w:tcPr>
          <w:p w14:paraId="749346B4" w14:textId="77777777" w:rsidR="00EA6342" w:rsidRDefault="004B675A">
            <w:pPr>
              <w:spacing w:after="0" w:line="259" w:lineRule="auto"/>
              <w:ind w:left="0" w:firstLine="0"/>
            </w:pPr>
            <w:r>
              <w:rPr>
                <w:sz w:val="15"/>
              </w:rPr>
              <w:t>Adres poczty elektronicznej: pcs.raciborz@gmail.com</w:t>
            </w:r>
          </w:p>
        </w:tc>
        <w:tc>
          <w:tcPr>
            <w:tcW w:w="7453" w:type="dxa"/>
            <w:gridSpan w:val="2"/>
            <w:tcBorders>
              <w:top w:val="single" w:sz="6" w:space="0" w:color="000000"/>
              <w:left w:val="single" w:sz="6" w:space="0" w:color="000000"/>
              <w:bottom w:val="single" w:sz="6" w:space="0" w:color="000000"/>
              <w:right w:val="single" w:sz="6" w:space="0" w:color="000000"/>
            </w:tcBorders>
          </w:tcPr>
          <w:p w14:paraId="510C6DBD" w14:textId="77777777" w:rsidR="00EA6342" w:rsidRDefault="004B675A">
            <w:pPr>
              <w:spacing w:after="0" w:line="259" w:lineRule="auto"/>
              <w:ind w:left="0" w:firstLine="0"/>
            </w:pPr>
            <w:r>
              <w:rPr>
                <w:sz w:val="15"/>
              </w:rPr>
              <w:t>Numer telefonu kontaktowego: +48 324152471</w:t>
            </w:r>
          </w:p>
        </w:tc>
      </w:tr>
      <w:tr w:rsidR="00EA6342" w14:paraId="1B5A1C17" w14:textId="77777777">
        <w:trPr>
          <w:trHeight w:val="384"/>
        </w:trPr>
        <w:tc>
          <w:tcPr>
            <w:tcW w:w="14891" w:type="dxa"/>
            <w:gridSpan w:val="4"/>
            <w:tcBorders>
              <w:top w:val="single" w:sz="6" w:space="0" w:color="000000"/>
              <w:left w:val="single" w:sz="6" w:space="0" w:color="000000"/>
              <w:bottom w:val="single" w:sz="6" w:space="0" w:color="000000"/>
              <w:right w:val="single" w:sz="6" w:space="0" w:color="000000"/>
            </w:tcBorders>
          </w:tcPr>
          <w:p w14:paraId="3605E620" w14:textId="77777777" w:rsidR="00EA6342" w:rsidRDefault="004B675A">
            <w:pPr>
              <w:spacing w:after="0" w:line="259" w:lineRule="auto"/>
              <w:ind w:left="0" w:firstLine="0"/>
            </w:pPr>
            <w:r>
              <w:rPr>
                <w:sz w:val="15"/>
              </w:rPr>
              <w:t>Rodzaj zamawiającego:</w:t>
            </w:r>
            <w:r>
              <w:rPr>
                <w:sz w:val="15"/>
                <w:vertAlign w:val="superscript"/>
              </w:rPr>
              <w:t>3</w:t>
            </w:r>
            <w:r>
              <w:rPr>
                <w:sz w:val="15"/>
              </w:rPr>
              <w:t xml:space="preserve"> Zamawiający publiczny | jednostka sektora finansów publicznych | jednostka samorządu terytorialnego</w:t>
            </w:r>
          </w:p>
        </w:tc>
      </w:tr>
    </w:tbl>
    <w:p w14:paraId="6AF45640" w14:textId="77777777" w:rsidR="00EA6342" w:rsidRDefault="004B675A">
      <w:pPr>
        <w:spacing w:after="152" w:line="259" w:lineRule="auto"/>
        <w:ind w:left="0" w:firstLine="0"/>
      </w:pPr>
      <w:r>
        <w:rPr>
          <w:rFonts w:ascii="Calibri" w:eastAsia="Calibri" w:hAnsi="Calibri" w:cs="Calibri"/>
          <w:noProof/>
          <w:sz w:val="22"/>
        </w:rPr>
        <mc:AlternateContent>
          <mc:Choice Requires="wpg">
            <w:drawing>
              <wp:inline distT="0" distB="0" distL="0" distR="0" wp14:anchorId="13A674F1" wp14:editId="73E0F6E6">
                <wp:extent cx="1951674" cy="9758"/>
                <wp:effectExtent l="0" t="0" r="0" b="0"/>
                <wp:docPr id="4743" name="Group 4743"/>
                <wp:cNvGraphicFramePr/>
                <a:graphic xmlns:a="http://schemas.openxmlformats.org/drawingml/2006/main">
                  <a:graphicData uri="http://schemas.microsoft.com/office/word/2010/wordprocessingGroup">
                    <wpg:wgp>
                      <wpg:cNvGrpSpPr/>
                      <wpg:grpSpPr>
                        <a:xfrm>
                          <a:off x="0" y="0"/>
                          <a:ext cx="1951674" cy="9758"/>
                          <a:chOff x="0" y="0"/>
                          <a:chExt cx="1951674" cy="9758"/>
                        </a:xfrm>
                      </wpg:grpSpPr>
                      <wps:wsp>
                        <wps:cNvPr id="5080" name="Shape 5080"/>
                        <wps:cNvSpPr/>
                        <wps:spPr>
                          <a:xfrm>
                            <a:off x="0" y="0"/>
                            <a:ext cx="1951674" cy="9758"/>
                          </a:xfrm>
                          <a:custGeom>
                            <a:avLst/>
                            <a:gdLst/>
                            <a:ahLst/>
                            <a:cxnLst/>
                            <a:rect l="0" t="0" r="0" b="0"/>
                            <a:pathLst>
                              <a:path w="1951674" h="9758">
                                <a:moveTo>
                                  <a:pt x="0" y="0"/>
                                </a:moveTo>
                                <a:lnTo>
                                  <a:pt x="1951674" y="0"/>
                                </a:lnTo>
                                <a:lnTo>
                                  <a:pt x="1951674" y="9758"/>
                                </a:lnTo>
                                <a:lnTo>
                                  <a:pt x="0" y="97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743" style="width:153.675pt;height:0.768372pt;mso-position-horizontal-relative:char;mso-position-vertical-relative:line" coordsize="19516,97">
                <v:shape id="Shape 5081" style="position:absolute;width:19516;height:97;left:0;top:0;" coordsize="1951674,9758" path="m0,0l1951674,0l1951674,9758l0,9758l0,0">
                  <v:stroke weight="0pt" endcap="flat" joinstyle="miter" miterlimit="10" on="false" color="#000000" opacity="0"/>
                  <v:fill on="true" color="#000000"/>
                </v:shape>
              </v:group>
            </w:pict>
          </mc:Fallback>
        </mc:AlternateContent>
      </w:r>
    </w:p>
    <w:p w14:paraId="3A9DC26C" w14:textId="77777777" w:rsidR="00EA6342" w:rsidRDefault="004B675A">
      <w:pPr>
        <w:numPr>
          <w:ilvl w:val="0"/>
          <w:numId w:val="1"/>
        </w:numPr>
        <w:ind w:hanging="91"/>
      </w:pPr>
      <w:r>
        <w:t>Należy wypełnić w przypadku aktualizacji Planu postępowań o udzielenie zamówień.</w:t>
      </w:r>
    </w:p>
    <w:p w14:paraId="513875BC" w14:textId="77777777" w:rsidR="00EA6342" w:rsidRDefault="004B675A">
      <w:pPr>
        <w:numPr>
          <w:ilvl w:val="0"/>
          <w:numId w:val="1"/>
        </w:numPr>
        <w:ind w:hanging="91"/>
      </w:pPr>
      <w:r>
        <w:t>Numer NIP lub REGON.</w:t>
      </w:r>
    </w:p>
    <w:p w14:paraId="7E099897" w14:textId="77777777" w:rsidR="00EA6342" w:rsidRDefault="004B675A">
      <w:pPr>
        <w:numPr>
          <w:ilvl w:val="0"/>
          <w:numId w:val="1"/>
        </w:numPr>
        <w:ind w:hanging="91"/>
      </w:pPr>
      <w:r>
        <w:t xml:space="preserve">Zamawiający publiczni, o których mowa w art. 4 pkt 1 i 2 ustawy, oraz ich związki albo inny zamawiający. Należy wskazać rodzaj zamawiającego spośród następującej listy: </w:t>
      </w:r>
    </w:p>
    <w:p w14:paraId="512FDD41" w14:textId="77777777" w:rsidR="00EA6342" w:rsidRDefault="004B675A">
      <w:pPr>
        <w:ind w:left="-5"/>
      </w:pPr>
      <w:r>
        <w:t xml:space="preserve">1) jednostka sektora finansów publicznych: organ władzy publicznej, w tym organ administracji rządowej (centralnej lub terenowej), organ kontroli państwowej i ochrony prawa oraz sąd i trybunał, jednostka samorządu terytorialnego, związek jednostek samorządu terytorialnego, związek metropolitalny, jednostka budżetowa, samorządowy zakład budżetowy, agencja wykonawcza, instytucja gospodarki budżetowej, państwowy fundusz celowy, Zakład Ubezpieczeń Społecznych lub Kasa Rolniczego Ubezpieczenia Społecznego oraz zarządzane przez nie fundusze, Narodowy Fundusz Zdrowia, </w:t>
      </w:r>
      <w:r>
        <w:lastRenderedPageBreak/>
        <w:t>samodzielny publiczny zakład opieki zdrowotnej, uczelnia publiczna, Polska Akademia Nauk i tworzone przez nią jednostki organizacyjne, państwowe i samorządowe instytucje kultury, inne państwowe i samorządowe osoby prawne utworzone na podstawie odrębnych ustaw w celu wykonywania zadań publicznych; 2) inna państwowa jednostka organizacyjna nieposiadająca osobowości prawnej; 3) związki podmiotów, o których mowa w pkt 1 i 2; 4) inny zamawiający (proszę określić).</w:t>
      </w:r>
    </w:p>
    <w:p w14:paraId="3447DEF4" w14:textId="77777777" w:rsidR="00EA6342" w:rsidRDefault="004B675A">
      <w:pPr>
        <w:pStyle w:val="Nagwek1"/>
        <w:ind w:left="155" w:hanging="170"/>
      </w:pPr>
      <w:r>
        <w:t>Zamówienia o wartości mniejszej niż progi unijne</w:t>
      </w:r>
    </w:p>
    <w:tbl>
      <w:tblPr>
        <w:tblStyle w:val="TableGrid"/>
        <w:tblW w:w="14891" w:type="dxa"/>
        <w:tblInd w:w="6" w:type="dxa"/>
        <w:tblCellMar>
          <w:top w:w="126" w:type="dxa"/>
          <w:left w:w="69" w:type="dxa"/>
          <w:right w:w="66" w:type="dxa"/>
        </w:tblCellMar>
        <w:tblLook w:val="04A0" w:firstRow="1" w:lastRow="0" w:firstColumn="1" w:lastColumn="0" w:noHBand="0" w:noVBand="1"/>
      </w:tblPr>
      <w:tblGrid>
        <w:gridCol w:w="1107"/>
        <w:gridCol w:w="2705"/>
        <w:gridCol w:w="2858"/>
        <w:gridCol w:w="2274"/>
        <w:gridCol w:w="2383"/>
        <w:gridCol w:w="1829"/>
        <w:gridCol w:w="1735"/>
      </w:tblGrid>
      <w:tr w:rsidR="00EA6342" w14:paraId="21B2D96C" w14:textId="77777777" w:rsidTr="00536912">
        <w:trPr>
          <w:trHeight w:val="1398"/>
        </w:trPr>
        <w:tc>
          <w:tcPr>
            <w:tcW w:w="1107" w:type="dxa"/>
            <w:tcBorders>
              <w:top w:val="single" w:sz="6" w:space="0" w:color="000000"/>
              <w:left w:val="single" w:sz="6" w:space="0" w:color="000000"/>
              <w:bottom w:val="single" w:sz="6" w:space="0" w:color="000000"/>
              <w:right w:val="single" w:sz="6" w:space="0" w:color="000000"/>
            </w:tcBorders>
            <w:vAlign w:val="center"/>
          </w:tcPr>
          <w:p w14:paraId="44411666" w14:textId="77777777" w:rsidR="00EA6342" w:rsidRDefault="004B675A">
            <w:pPr>
              <w:spacing w:after="0" w:line="259" w:lineRule="auto"/>
              <w:ind w:left="2" w:firstLine="0"/>
              <w:jc w:val="both"/>
            </w:pPr>
            <w:r>
              <w:rPr>
                <w:sz w:val="15"/>
              </w:rPr>
              <w:t>Pozycja Planu</w:t>
            </w:r>
          </w:p>
        </w:tc>
        <w:tc>
          <w:tcPr>
            <w:tcW w:w="2705" w:type="dxa"/>
            <w:tcBorders>
              <w:top w:val="single" w:sz="6" w:space="0" w:color="000000"/>
              <w:left w:val="single" w:sz="6" w:space="0" w:color="000000"/>
              <w:bottom w:val="single" w:sz="6" w:space="0" w:color="000000"/>
              <w:right w:val="single" w:sz="6" w:space="0" w:color="000000"/>
            </w:tcBorders>
            <w:vAlign w:val="center"/>
          </w:tcPr>
          <w:p w14:paraId="10052624" w14:textId="77777777" w:rsidR="00EA6342" w:rsidRDefault="004B675A">
            <w:pPr>
              <w:spacing w:after="0" w:line="259" w:lineRule="auto"/>
              <w:ind w:left="0" w:right="13" w:firstLine="0"/>
              <w:jc w:val="center"/>
            </w:pPr>
            <w:r>
              <w:rPr>
                <w:sz w:val="15"/>
              </w:rPr>
              <w:t>Przedmiot zamówienia</w:t>
            </w:r>
          </w:p>
        </w:tc>
        <w:tc>
          <w:tcPr>
            <w:tcW w:w="2858" w:type="dxa"/>
            <w:tcBorders>
              <w:top w:val="single" w:sz="6" w:space="0" w:color="000000"/>
              <w:left w:val="single" w:sz="6" w:space="0" w:color="000000"/>
              <w:bottom w:val="single" w:sz="6" w:space="0" w:color="000000"/>
              <w:right w:val="single" w:sz="6" w:space="0" w:color="000000"/>
            </w:tcBorders>
            <w:vAlign w:val="center"/>
          </w:tcPr>
          <w:p w14:paraId="3094F9D0" w14:textId="77777777" w:rsidR="00EA6342" w:rsidRDefault="004B675A">
            <w:pPr>
              <w:spacing w:after="0" w:line="259" w:lineRule="auto"/>
              <w:ind w:left="0" w:firstLine="0"/>
              <w:jc w:val="center"/>
            </w:pPr>
            <w:r>
              <w:rPr>
                <w:sz w:val="15"/>
              </w:rPr>
              <w:t>Przewidywany tryb albo procedura udzielenia zamówienia</w:t>
            </w:r>
            <w:r>
              <w:rPr>
                <w:sz w:val="15"/>
                <w:vertAlign w:val="superscript"/>
              </w:rPr>
              <w:t>4</w:t>
            </w:r>
          </w:p>
        </w:tc>
        <w:tc>
          <w:tcPr>
            <w:tcW w:w="2274" w:type="dxa"/>
            <w:tcBorders>
              <w:top w:val="single" w:sz="6" w:space="0" w:color="000000"/>
              <w:left w:val="single" w:sz="6" w:space="0" w:color="000000"/>
              <w:bottom w:val="single" w:sz="6" w:space="0" w:color="000000"/>
              <w:right w:val="single" w:sz="6" w:space="0" w:color="000000"/>
            </w:tcBorders>
            <w:vAlign w:val="center"/>
          </w:tcPr>
          <w:p w14:paraId="5E406605" w14:textId="77777777" w:rsidR="00EA6342" w:rsidRDefault="004B675A">
            <w:pPr>
              <w:spacing w:after="0" w:line="259" w:lineRule="auto"/>
              <w:ind w:left="0" w:firstLine="0"/>
              <w:jc w:val="center"/>
            </w:pPr>
            <w:r>
              <w:rPr>
                <w:sz w:val="15"/>
              </w:rPr>
              <w:t>Orientacyjna wartość zamówienia</w:t>
            </w:r>
            <w:r>
              <w:rPr>
                <w:sz w:val="15"/>
                <w:vertAlign w:val="superscript"/>
              </w:rPr>
              <w:t>5</w:t>
            </w:r>
          </w:p>
        </w:tc>
        <w:tc>
          <w:tcPr>
            <w:tcW w:w="2383" w:type="dxa"/>
            <w:tcBorders>
              <w:top w:val="single" w:sz="6" w:space="0" w:color="000000"/>
              <w:left w:val="single" w:sz="6" w:space="0" w:color="000000"/>
              <w:bottom w:val="single" w:sz="6" w:space="0" w:color="000000"/>
              <w:right w:val="single" w:sz="6" w:space="0" w:color="000000"/>
            </w:tcBorders>
            <w:vAlign w:val="center"/>
          </w:tcPr>
          <w:p w14:paraId="6796B644" w14:textId="77777777" w:rsidR="00EA6342" w:rsidRDefault="004B675A">
            <w:pPr>
              <w:spacing w:after="0" w:line="259" w:lineRule="auto"/>
              <w:ind w:left="0" w:firstLine="0"/>
              <w:jc w:val="center"/>
            </w:pPr>
            <w:r>
              <w:rPr>
                <w:sz w:val="15"/>
              </w:rPr>
              <w:t>Przewidywany termin wszczęcia postępowania</w:t>
            </w:r>
            <w:r>
              <w:rPr>
                <w:sz w:val="15"/>
                <w:vertAlign w:val="superscript"/>
              </w:rPr>
              <w:t>6</w:t>
            </w:r>
          </w:p>
        </w:tc>
        <w:tc>
          <w:tcPr>
            <w:tcW w:w="1829" w:type="dxa"/>
            <w:tcBorders>
              <w:top w:val="single" w:sz="6" w:space="0" w:color="000000"/>
              <w:left w:val="single" w:sz="6" w:space="0" w:color="000000"/>
              <w:bottom w:val="single" w:sz="6" w:space="0" w:color="000000"/>
              <w:right w:val="single" w:sz="6" w:space="0" w:color="000000"/>
            </w:tcBorders>
            <w:vAlign w:val="center"/>
          </w:tcPr>
          <w:p w14:paraId="1BDB307D" w14:textId="77777777" w:rsidR="00EA6342" w:rsidRDefault="004B675A">
            <w:pPr>
              <w:spacing w:after="0" w:line="259" w:lineRule="auto"/>
              <w:ind w:left="61" w:firstLine="0"/>
            </w:pPr>
            <w:r>
              <w:rPr>
                <w:sz w:val="15"/>
              </w:rPr>
              <w:t>Informacje dodatkowe</w:t>
            </w:r>
            <w:r>
              <w:rPr>
                <w:sz w:val="15"/>
                <w:vertAlign w:val="superscript"/>
              </w:rPr>
              <w:t>7</w:t>
            </w:r>
          </w:p>
        </w:tc>
        <w:tc>
          <w:tcPr>
            <w:tcW w:w="1735" w:type="dxa"/>
            <w:tcBorders>
              <w:top w:val="single" w:sz="6" w:space="0" w:color="000000"/>
              <w:left w:val="single" w:sz="6" w:space="0" w:color="000000"/>
              <w:bottom w:val="single" w:sz="6" w:space="0" w:color="000000"/>
              <w:right w:val="single" w:sz="6" w:space="0" w:color="000000"/>
            </w:tcBorders>
            <w:vAlign w:val="center"/>
          </w:tcPr>
          <w:p w14:paraId="42DFE076" w14:textId="77777777" w:rsidR="00EA6342" w:rsidRDefault="004B675A">
            <w:pPr>
              <w:spacing w:after="0" w:line="259" w:lineRule="auto"/>
              <w:ind w:left="0" w:firstLine="0"/>
              <w:jc w:val="center"/>
            </w:pPr>
            <w:r>
              <w:rPr>
                <w:sz w:val="15"/>
              </w:rPr>
              <w:t>Informacja na temat aktualizacji</w:t>
            </w:r>
            <w:r>
              <w:rPr>
                <w:sz w:val="15"/>
                <w:vertAlign w:val="superscript"/>
              </w:rPr>
              <w:t>8</w:t>
            </w:r>
          </w:p>
        </w:tc>
      </w:tr>
      <w:tr w:rsidR="00EA6342" w14:paraId="7F1A07B3" w14:textId="77777777" w:rsidTr="00536912">
        <w:trPr>
          <w:trHeight w:val="367"/>
        </w:trPr>
        <w:tc>
          <w:tcPr>
            <w:tcW w:w="1107" w:type="dxa"/>
            <w:tcBorders>
              <w:top w:val="single" w:sz="6" w:space="0" w:color="000000"/>
              <w:left w:val="single" w:sz="6" w:space="0" w:color="000000"/>
              <w:bottom w:val="single" w:sz="6" w:space="0" w:color="000000"/>
              <w:right w:val="single" w:sz="6" w:space="0" w:color="000000"/>
            </w:tcBorders>
          </w:tcPr>
          <w:p w14:paraId="654BD3CE" w14:textId="77777777" w:rsidR="00EA6342" w:rsidRDefault="004B675A">
            <w:pPr>
              <w:spacing w:after="0" w:line="259" w:lineRule="auto"/>
              <w:ind w:left="0" w:right="9" w:firstLine="0"/>
              <w:jc w:val="center"/>
            </w:pPr>
            <w:r>
              <w:rPr>
                <w:sz w:val="15"/>
              </w:rPr>
              <w:t>1</w:t>
            </w:r>
          </w:p>
        </w:tc>
        <w:tc>
          <w:tcPr>
            <w:tcW w:w="2705" w:type="dxa"/>
            <w:tcBorders>
              <w:top w:val="single" w:sz="6" w:space="0" w:color="000000"/>
              <w:left w:val="single" w:sz="6" w:space="0" w:color="000000"/>
              <w:bottom w:val="single" w:sz="6" w:space="0" w:color="000000"/>
              <w:right w:val="single" w:sz="6" w:space="0" w:color="000000"/>
            </w:tcBorders>
          </w:tcPr>
          <w:p w14:paraId="2909824B" w14:textId="77777777" w:rsidR="00EA6342" w:rsidRDefault="004B675A">
            <w:pPr>
              <w:spacing w:after="0" w:line="259" w:lineRule="auto"/>
              <w:ind w:left="0" w:right="11" w:firstLine="0"/>
              <w:jc w:val="center"/>
            </w:pPr>
            <w:r>
              <w:rPr>
                <w:sz w:val="15"/>
              </w:rPr>
              <w:t>2</w:t>
            </w:r>
          </w:p>
        </w:tc>
        <w:tc>
          <w:tcPr>
            <w:tcW w:w="2858" w:type="dxa"/>
            <w:tcBorders>
              <w:top w:val="single" w:sz="6" w:space="0" w:color="000000"/>
              <w:left w:val="single" w:sz="6" w:space="0" w:color="000000"/>
              <w:bottom w:val="single" w:sz="6" w:space="0" w:color="000000"/>
              <w:right w:val="single" w:sz="6" w:space="0" w:color="000000"/>
            </w:tcBorders>
          </w:tcPr>
          <w:p w14:paraId="6CD845C5" w14:textId="77777777" w:rsidR="00EA6342" w:rsidRDefault="004B675A">
            <w:pPr>
              <w:spacing w:after="0" w:line="259" w:lineRule="auto"/>
              <w:ind w:left="0" w:right="11" w:firstLine="0"/>
              <w:jc w:val="center"/>
            </w:pPr>
            <w:r>
              <w:rPr>
                <w:sz w:val="15"/>
              </w:rPr>
              <w:t>3</w:t>
            </w:r>
          </w:p>
        </w:tc>
        <w:tc>
          <w:tcPr>
            <w:tcW w:w="2274" w:type="dxa"/>
            <w:tcBorders>
              <w:top w:val="single" w:sz="6" w:space="0" w:color="000000"/>
              <w:left w:val="single" w:sz="6" w:space="0" w:color="000000"/>
              <w:bottom w:val="single" w:sz="6" w:space="0" w:color="000000"/>
              <w:right w:val="single" w:sz="6" w:space="0" w:color="000000"/>
            </w:tcBorders>
          </w:tcPr>
          <w:p w14:paraId="3FF97E31" w14:textId="77777777" w:rsidR="00EA6342" w:rsidRDefault="004B675A">
            <w:pPr>
              <w:spacing w:after="0" w:line="259" w:lineRule="auto"/>
              <w:ind w:left="0" w:right="11" w:firstLine="0"/>
              <w:jc w:val="center"/>
            </w:pPr>
            <w:r>
              <w:rPr>
                <w:sz w:val="15"/>
              </w:rPr>
              <w:t>4</w:t>
            </w:r>
          </w:p>
        </w:tc>
        <w:tc>
          <w:tcPr>
            <w:tcW w:w="2383" w:type="dxa"/>
            <w:tcBorders>
              <w:top w:val="single" w:sz="6" w:space="0" w:color="000000"/>
              <w:left w:val="single" w:sz="6" w:space="0" w:color="000000"/>
              <w:bottom w:val="single" w:sz="6" w:space="0" w:color="000000"/>
              <w:right w:val="single" w:sz="6" w:space="0" w:color="000000"/>
            </w:tcBorders>
          </w:tcPr>
          <w:p w14:paraId="616AFFBB" w14:textId="77777777" w:rsidR="00EA6342" w:rsidRDefault="004B675A">
            <w:pPr>
              <w:spacing w:after="0" w:line="259" w:lineRule="auto"/>
              <w:ind w:left="0" w:right="11" w:firstLine="0"/>
              <w:jc w:val="center"/>
            </w:pPr>
            <w:r>
              <w:rPr>
                <w:sz w:val="15"/>
              </w:rPr>
              <w:t>5</w:t>
            </w:r>
          </w:p>
        </w:tc>
        <w:tc>
          <w:tcPr>
            <w:tcW w:w="1829" w:type="dxa"/>
            <w:tcBorders>
              <w:top w:val="single" w:sz="6" w:space="0" w:color="000000"/>
              <w:left w:val="single" w:sz="6" w:space="0" w:color="000000"/>
              <w:bottom w:val="single" w:sz="6" w:space="0" w:color="000000"/>
              <w:right w:val="single" w:sz="6" w:space="0" w:color="000000"/>
            </w:tcBorders>
          </w:tcPr>
          <w:p w14:paraId="60E19248" w14:textId="77777777" w:rsidR="00EA6342" w:rsidRDefault="004B675A">
            <w:pPr>
              <w:spacing w:after="0" w:line="259" w:lineRule="auto"/>
              <w:ind w:left="0" w:right="11" w:firstLine="0"/>
              <w:jc w:val="center"/>
            </w:pPr>
            <w:r>
              <w:rPr>
                <w:sz w:val="15"/>
              </w:rPr>
              <w:t>6</w:t>
            </w:r>
          </w:p>
        </w:tc>
        <w:tc>
          <w:tcPr>
            <w:tcW w:w="1735" w:type="dxa"/>
            <w:tcBorders>
              <w:top w:val="single" w:sz="6" w:space="0" w:color="000000"/>
              <w:left w:val="single" w:sz="6" w:space="0" w:color="000000"/>
              <w:bottom w:val="single" w:sz="6" w:space="0" w:color="000000"/>
              <w:right w:val="single" w:sz="6" w:space="0" w:color="000000"/>
            </w:tcBorders>
          </w:tcPr>
          <w:p w14:paraId="48B5BCD5" w14:textId="77777777" w:rsidR="00EA6342" w:rsidRDefault="004B675A">
            <w:pPr>
              <w:spacing w:after="0" w:line="259" w:lineRule="auto"/>
              <w:ind w:left="0" w:right="9" w:firstLine="0"/>
              <w:jc w:val="center"/>
            </w:pPr>
            <w:r>
              <w:rPr>
                <w:sz w:val="15"/>
              </w:rPr>
              <w:t>7</w:t>
            </w:r>
          </w:p>
        </w:tc>
      </w:tr>
    </w:tbl>
    <w:p w14:paraId="24A65371" w14:textId="77777777" w:rsidR="00EA6342" w:rsidRDefault="004B675A">
      <w:pPr>
        <w:spacing w:after="152" w:line="259" w:lineRule="auto"/>
        <w:ind w:left="0" w:firstLine="0"/>
      </w:pPr>
      <w:r>
        <w:rPr>
          <w:rFonts w:ascii="Calibri" w:eastAsia="Calibri" w:hAnsi="Calibri" w:cs="Calibri"/>
          <w:noProof/>
          <w:sz w:val="22"/>
        </w:rPr>
        <mc:AlternateContent>
          <mc:Choice Requires="wpg">
            <w:drawing>
              <wp:inline distT="0" distB="0" distL="0" distR="0" wp14:anchorId="186CBBFC" wp14:editId="1E7471B7">
                <wp:extent cx="1951674" cy="9758"/>
                <wp:effectExtent l="0" t="0" r="0" b="0"/>
                <wp:docPr id="4516" name="Group 4516"/>
                <wp:cNvGraphicFramePr/>
                <a:graphic xmlns:a="http://schemas.openxmlformats.org/drawingml/2006/main">
                  <a:graphicData uri="http://schemas.microsoft.com/office/word/2010/wordprocessingGroup">
                    <wpg:wgp>
                      <wpg:cNvGrpSpPr/>
                      <wpg:grpSpPr>
                        <a:xfrm>
                          <a:off x="0" y="0"/>
                          <a:ext cx="1951674" cy="9758"/>
                          <a:chOff x="0" y="0"/>
                          <a:chExt cx="1951674" cy="9758"/>
                        </a:xfrm>
                      </wpg:grpSpPr>
                      <wps:wsp>
                        <wps:cNvPr id="5090" name="Shape 5090"/>
                        <wps:cNvSpPr/>
                        <wps:spPr>
                          <a:xfrm>
                            <a:off x="0" y="0"/>
                            <a:ext cx="1951674" cy="9758"/>
                          </a:xfrm>
                          <a:custGeom>
                            <a:avLst/>
                            <a:gdLst/>
                            <a:ahLst/>
                            <a:cxnLst/>
                            <a:rect l="0" t="0" r="0" b="0"/>
                            <a:pathLst>
                              <a:path w="1951674" h="9758">
                                <a:moveTo>
                                  <a:pt x="0" y="0"/>
                                </a:moveTo>
                                <a:lnTo>
                                  <a:pt x="1951674" y="0"/>
                                </a:lnTo>
                                <a:lnTo>
                                  <a:pt x="1951674" y="9758"/>
                                </a:lnTo>
                                <a:lnTo>
                                  <a:pt x="0" y="97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516" style="width:153.675pt;height:0.768372pt;mso-position-horizontal-relative:char;mso-position-vertical-relative:line" coordsize="19516,97">
                <v:shape id="Shape 5091" style="position:absolute;width:19516;height:97;left:0;top:0;" coordsize="1951674,9758" path="m0,0l1951674,0l1951674,9758l0,9758l0,0">
                  <v:stroke weight="0pt" endcap="flat" joinstyle="miter" miterlimit="10" on="false" color="#000000" opacity="0"/>
                  <v:fill on="true" color="#000000"/>
                </v:shape>
              </v:group>
            </w:pict>
          </mc:Fallback>
        </mc:AlternateContent>
      </w:r>
    </w:p>
    <w:p w14:paraId="1BDBE1CE" w14:textId="77777777" w:rsidR="00EA6342" w:rsidRDefault="004B675A">
      <w:pPr>
        <w:ind w:left="-5"/>
      </w:pPr>
      <w:r>
        <w:rPr>
          <w:sz w:val="17"/>
          <w:vertAlign w:val="superscript"/>
        </w:rPr>
        <w:t>4</w:t>
      </w:r>
      <w:r>
        <w:t xml:space="preserve"> Należy wskazać spośród następującej listy tryb albo procedurę udzielania zamówień:</w:t>
      </w:r>
    </w:p>
    <w:p w14:paraId="5D7267D0" w14:textId="77777777" w:rsidR="00EA6342" w:rsidRDefault="004B675A">
      <w:pPr>
        <w:numPr>
          <w:ilvl w:val="0"/>
          <w:numId w:val="2"/>
        </w:numPr>
        <w:ind w:hanging="125"/>
      </w:pPr>
      <w:r>
        <w:t xml:space="preserve">tryb podstawowy </w:t>
      </w:r>
      <w:r>
        <w:rPr>
          <w:rFonts w:ascii="DejaVu Sans" w:eastAsia="DejaVu Sans" w:hAnsi="DejaVu Sans" w:cs="DejaVu Sans"/>
        </w:rPr>
        <w:t>˗</w:t>
      </w:r>
      <w:r>
        <w:t xml:space="preserve"> bez negocjacji (art. 275 pkt 1 ustawy);</w:t>
      </w:r>
    </w:p>
    <w:p w14:paraId="09057773" w14:textId="77777777" w:rsidR="00EA6342" w:rsidRDefault="004B675A">
      <w:pPr>
        <w:numPr>
          <w:ilvl w:val="0"/>
          <w:numId w:val="2"/>
        </w:numPr>
        <w:ind w:hanging="125"/>
      </w:pPr>
      <w:r>
        <w:t xml:space="preserve">tryb podstawowy </w:t>
      </w:r>
      <w:r>
        <w:rPr>
          <w:rFonts w:ascii="DejaVu Sans" w:eastAsia="DejaVu Sans" w:hAnsi="DejaVu Sans" w:cs="DejaVu Sans"/>
        </w:rPr>
        <w:t>˗</w:t>
      </w:r>
      <w:r>
        <w:t xml:space="preserve"> negocjacje fakultatywne (art. 275 pkt 2 ustawy);</w:t>
      </w:r>
    </w:p>
    <w:p w14:paraId="31C424EF" w14:textId="77777777" w:rsidR="00EA6342" w:rsidRDefault="004B675A">
      <w:pPr>
        <w:numPr>
          <w:ilvl w:val="0"/>
          <w:numId w:val="2"/>
        </w:numPr>
        <w:ind w:hanging="125"/>
      </w:pPr>
      <w:r>
        <w:t xml:space="preserve">tryb podstawowy </w:t>
      </w:r>
      <w:r>
        <w:rPr>
          <w:rFonts w:ascii="DejaVu Sans" w:eastAsia="DejaVu Sans" w:hAnsi="DejaVu Sans" w:cs="DejaVu Sans"/>
        </w:rPr>
        <w:t>˗</w:t>
      </w:r>
      <w:r>
        <w:t xml:space="preserve"> negocjacje obligatoryjne (art. 275 pkt 3 ustawy);</w:t>
      </w:r>
    </w:p>
    <w:p w14:paraId="4CC9BA78" w14:textId="77777777" w:rsidR="00EA6342" w:rsidRDefault="004B675A">
      <w:pPr>
        <w:numPr>
          <w:ilvl w:val="0"/>
          <w:numId w:val="2"/>
        </w:numPr>
        <w:ind w:hanging="125"/>
      </w:pPr>
      <w:r>
        <w:t>partnerstwo innowacyjne;</w:t>
      </w:r>
    </w:p>
    <w:p w14:paraId="720358AB" w14:textId="77777777" w:rsidR="00EA6342" w:rsidRDefault="004B675A">
      <w:pPr>
        <w:numPr>
          <w:ilvl w:val="0"/>
          <w:numId w:val="2"/>
        </w:numPr>
        <w:ind w:hanging="125"/>
      </w:pPr>
      <w:r>
        <w:t>negocjacje bez ogłoszenia;</w:t>
      </w:r>
    </w:p>
    <w:p w14:paraId="056D987A" w14:textId="77777777" w:rsidR="00EA6342" w:rsidRDefault="004B675A">
      <w:pPr>
        <w:numPr>
          <w:ilvl w:val="0"/>
          <w:numId w:val="2"/>
        </w:numPr>
        <w:ind w:hanging="125"/>
      </w:pPr>
      <w:r>
        <w:t>zamówienie z wolnej ręki;</w:t>
      </w:r>
    </w:p>
    <w:p w14:paraId="587F39A4" w14:textId="77777777" w:rsidR="00EA6342" w:rsidRDefault="004B675A">
      <w:pPr>
        <w:numPr>
          <w:ilvl w:val="0"/>
          <w:numId w:val="2"/>
        </w:numPr>
        <w:ind w:hanging="125"/>
      </w:pPr>
      <w:r>
        <w:t>konkurs;</w:t>
      </w:r>
    </w:p>
    <w:p w14:paraId="23D320B2" w14:textId="77777777" w:rsidR="00EA6342" w:rsidRDefault="004B675A">
      <w:pPr>
        <w:numPr>
          <w:ilvl w:val="0"/>
          <w:numId w:val="2"/>
        </w:numPr>
        <w:spacing w:after="178"/>
        <w:ind w:hanging="125"/>
      </w:pPr>
      <w:r>
        <w:t>umowa ramowa.</w:t>
      </w:r>
    </w:p>
    <w:p w14:paraId="759A1784" w14:textId="77777777" w:rsidR="00EA6342" w:rsidRDefault="004B675A">
      <w:pPr>
        <w:numPr>
          <w:ilvl w:val="0"/>
          <w:numId w:val="3"/>
        </w:numPr>
        <w:spacing w:after="35"/>
        <w:ind w:hanging="91"/>
      </w:pPr>
      <w:r>
        <w:t>Należy podać kwotę bez podatku od towarów i usług.</w:t>
      </w:r>
    </w:p>
    <w:p w14:paraId="33850E67" w14:textId="77777777" w:rsidR="00EA6342" w:rsidRDefault="004B675A">
      <w:pPr>
        <w:numPr>
          <w:ilvl w:val="0"/>
          <w:numId w:val="3"/>
        </w:numPr>
        <w:ind w:hanging="91"/>
      </w:pPr>
      <w:r>
        <w:t>Należy wskazać w ujęciu miesięcznym lub kwartalnym w danym roku kalendarzowym.</w:t>
      </w:r>
    </w:p>
    <w:p w14:paraId="12864B2E" w14:textId="77777777" w:rsidR="00EA6342" w:rsidRDefault="004B675A">
      <w:pPr>
        <w:numPr>
          <w:ilvl w:val="0"/>
          <w:numId w:val="3"/>
        </w:numPr>
        <w:ind w:hanging="91"/>
      </w:pPr>
      <w:r>
        <w:t>Zamawiający może zamieścić inne dodatkowe informacje dotyczące, np. wstępnych konsultacji rynkowych, innowacyjnych zamówień, zrównoważonych zamówień (uwzględniających aspekty społeczne, aspekty środowiskowe).</w:t>
      </w:r>
    </w:p>
    <w:p w14:paraId="44FEDB4F" w14:textId="77777777" w:rsidR="00EA6342" w:rsidRDefault="004B675A">
      <w:pPr>
        <w:numPr>
          <w:ilvl w:val="0"/>
          <w:numId w:val="3"/>
        </w:numPr>
        <w:ind w:hanging="91"/>
      </w:pPr>
      <w:r>
        <w:t>Należy wskazać czy aktualizacja polega na: zmianie, dodaniu lub rezygnacji z pozycji planu.</w:t>
      </w:r>
    </w:p>
    <w:p w14:paraId="00303700" w14:textId="77777777" w:rsidR="00EA6342" w:rsidRDefault="004B675A">
      <w:pPr>
        <w:pStyle w:val="Nagwek1"/>
        <w:ind w:left="155" w:hanging="170"/>
      </w:pPr>
      <w:r>
        <w:t>Zamówienia o wartości równej lub przekraczającej progi unijne</w:t>
      </w:r>
    </w:p>
    <w:tbl>
      <w:tblPr>
        <w:tblStyle w:val="TableGrid"/>
        <w:tblW w:w="14891" w:type="dxa"/>
        <w:tblInd w:w="8" w:type="dxa"/>
        <w:tblCellMar>
          <w:top w:w="126" w:type="dxa"/>
          <w:left w:w="77" w:type="dxa"/>
          <w:right w:w="89" w:type="dxa"/>
        </w:tblCellMar>
        <w:tblLook w:val="04A0" w:firstRow="1" w:lastRow="0" w:firstColumn="1" w:lastColumn="0" w:noHBand="0" w:noVBand="1"/>
      </w:tblPr>
      <w:tblGrid>
        <w:gridCol w:w="1137"/>
        <w:gridCol w:w="2505"/>
        <w:gridCol w:w="2766"/>
        <w:gridCol w:w="2351"/>
        <w:gridCol w:w="2459"/>
        <w:gridCol w:w="1875"/>
        <w:gridCol w:w="1798"/>
      </w:tblGrid>
      <w:tr w:rsidR="00EA6342" w14:paraId="024D034D" w14:textId="77777777">
        <w:trPr>
          <w:trHeight w:val="1398"/>
        </w:trPr>
        <w:tc>
          <w:tcPr>
            <w:tcW w:w="1137" w:type="dxa"/>
            <w:tcBorders>
              <w:top w:val="single" w:sz="6" w:space="0" w:color="000000"/>
              <w:left w:val="single" w:sz="6" w:space="0" w:color="000000"/>
              <w:bottom w:val="single" w:sz="6" w:space="0" w:color="000000"/>
              <w:right w:val="single" w:sz="6" w:space="0" w:color="000000"/>
            </w:tcBorders>
            <w:vAlign w:val="center"/>
          </w:tcPr>
          <w:p w14:paraId="54BAB18C" w14:textId="77777777" w:rsidR="00EA6342" w:rsidRDefault="004B675A">
            <w:pPr>
              <w:spacing w:after="0" w:line="259" w:lineRule="auto"/>
              <w:ind w:left="0" w:firstLine="0"/>
            </w:pPr>
            <w:r>
              <w:rPr>
                <w:sz w:val="15"/>
              </w:rPr>
              <w:t>Pozycja Planu</w:t>
            </w:r>
          </w:p>
        </w:tc>
        <w:tc>
          <w:tcPr>
            <w:tcW w:w="2505" w:type="dxa"/>
            <w:tcBorders>
              <w:top w:val="single" w:sz="6" w:space="0" w:color="000000"/>
              <w:left w:val="single" w:sz="6" w:space="0" w:color="000000"/>
              <w:bottom w:val="single" w:sz="6" w:space="0" w:color="000000"/>
              <w:right w:val="single" w:sz="6" w:space="0" w:color="000000"/>
            </w:tcBorders>
            <w:vAlign w:val="center"/>
          </w:tcPr>
          <w:p w14:paraId="193A2AB2" w14:textId="77777777" w:rsidR="00EA6342" w:rsidRDefault="004B675A">
            <w:pPr>
              <w:spacing w:after="0" w:line="259" w:lineRule="auto"/>
              <w:ind w:left="3" w:firstLine="0"/>
              <w:jc w:val="center"/>
            </w:pPr>
            <w:r>
              <w:rPr>
                <w:sz w:val="15"/>
              </w:rPr>
              <w:t>Przedmiot zamówienia</w:t>
            </w:r>
          </w:p>
        </w:tc>
        <w:tc>
          <w:tcPr>
            <w:tcW w:w="2766" w:type="dxa"/>
            <w:tcBorders>
              <w:top w:val="single" w:sz="6" w:space="0" w:color="000000"/>
              <w:left w:val="single" w:sz="6" w:space="0" w:color="000000"/>
              <w:bottom w:val="single" w:sz="6" w:space="0" w:color="000000"/>
              <w:right w:val="single" w:sz="6" w:space="0" w:color="000000"/>
            </w:tcBorders>
            <w:vAlign w:val="center"/>
          </w:tcPr>
          <w:p w14:paraId="6784A090" w14:textId="77777777" w:rsidR="00EA6342" w:rsidRDefault="004B675A">
            <w:pPr>
              <w:spacing w:after="0" w:line="259" w:lineRule="auto"/>
              <w:ind w:left="0" w:firstLine="0"/>
              <w:jc w:val="center"/>
            </w:pPr>
            <w:r>
              <w:rPr>
                <w:sz w:val="15"/>
              </w:rPr>
              <w:t>Przewidywany tryb albo procedura udzielenia zamówienia</w:t>
            </w:r>
            <w:r>
              <w:rPr>
                <w:sz w:val="15"/>
                <w:vertAlign w:val="superscript"/>
              </w:rPr>
              <w:t>9</w:t>
            </w:r>
          </w:p>
        </w:tc>
        <w:tc>
          <w:tcPr>
            <w:tcW w:w="2351" w:type="dxa"/>
            <w:tcBorders>
              <w:top w:val="single" w:sz="6" w:space="0" w:color="000000"/>
              <w:left w:val="single" w:sz="6" w:space="0" w:color="000000"/>
              <w:bottom w:val="single" w:sz="6" w:space="0" w:color="000000"/>
              <w:right w:val="single" w:sz="6" w:space="0" w:color="000000"/>
            </w:tcBorders>
            <w:vAlign w:val="center"/>
          </w:tcPr>
          <w:p w14:paraId="6610B377" w14:textId="77777777" w:rsidR="00EA6342" w:rsidRDefault="004B675A">
            <w:pPr>
              <w:spacing w:after="0" w:line="259" w:lineRule="auto"/>
              <w:ind w:left="0" w:firstLine="0"/>
              <w:jc w:val="center"/>
            </w:pPr>
            <w:r>
              <w:rPr>
                <w:sz w:val="15"/>
              </w:rPr>
              <w:t>Orientacyjna wartość zamówienia</w:t>
            </w:r>
            <w:r>
              <w:rPr>
                <w:sz w:val="15"/>
                <w:vertAlign w:val="superscript"/>
              </w:rPr>
              <w:t>10</w:t>
            </w:r>
          </w:p>
        </w:tc>
        <w:tc>
          <w:tcPr>
            <w:tcW w:w="2459" w:type="dxa"/>
            <w:tcBorders>
              <w:top w:val="single" w:sz="6" w:space="0" w:color="000000"/>
              <w:left w:val="single" w:sz="6" w:space="0" w:color="000000"/>
              <w:bottom w:val="single" w:sz="6" w:space="0" w:color="000000"/>
              <w:right w:val="single" w:sz="6" w:space="0" w:color="000000"/>
            </w:tcBorders>
            <w:vAlign w:val="center"/>
          </w:tcPr>
          <w:p w14:paraId="29C1BF70" w14:textId="77777777" w:rsidR="00EA6342" w:rsidRDefault="004B675A">
            <w:pPr>
              <w:spacing w:after="0" w:line="259" w:lineRule="auto"/>
              <w:ind w:left="0" w:firstLine="0"/>
              <w:jc w:val="center"/>
            </w:pPr>
            <w:r>
              <w:rPr>
                <w:sz w:val="15"/>
              </w:rPr>
              <w:t>Przewidywany termin wszczęcia postępowania</w:t>
            </w:r>
            <w:r>
              <w:rPr>
                <w:sz w:val="15"/>
                <w:vertAlign w:val="superscript"/>
              </w:rPr>
              <w:t>11</w:t>
            </w:r>
          </w:p>
        </w:tc>
        <w:tc>
          <w:tcPr>
            <w:tcW w:w="1875" w:type="dxa"/>
            <w:tcBorders>
              <w:top w:val="single" w:sz="6" w:space="0" w:color="000000"/>
              <w:left w:val="single" w:sz="6" w:space="0" w:color="000000"/>
              <w:bottom w:val="single" w:sz="6" w:space="0" w:color="000000"/>
              <w:right w:val="single" w:sz="6" w:space="0" w:color="000000"/>
            </w:tcBorders>
            <w:vAlign w:val="center"/>
          </w:tcPr>
          <w:p w14:paraId="08D9F20D" w14:textId="77777777" w:rsidR="00EA6342" w:rsidRDefault="004B675A">
            <w:pPr>
              <w:spacing w:after="0" w:line="259" w:lineRule="auto"/>
              <w:ind w:left="46" w:firstLine="0"/>
            </w:pPr>
            <w:r>
              <w:rPr>
                <w:sz w:val="15"/>
              </w:rPr>
              <w:t>Informacje dodatkowe</w:t>
            </w:r>
            <w:r>
              <w:rPr>
                <w:sz w:val="15"/>
                <w:vertAlign w:val="superscript"/>
              </w:rPr>
              <w:t>12</w:t>
            </w:r>
          </w:p>
        </w:tc>
        <w:tc>
          <w:tcPr>
            <w:tcW w:w="1798" w:type="dxa"/>
            <w:tcBorders>
              <w:top w:val="single" w:sz="6" w:space="0" w:color="000000"/>
              <w:left w:val="single" w:sz="6" w:space="0" w:color="000000"/>
              <w:bottom w:val="single" w:sz="6" w:space="0" w:color="000000"/>
              <w:right w:val="single" w:sz="6" w:space="0" w:color="000000"/>
            </w:tcBorders>
            <w:vAlign w:val="center"/>
          </w:tcPr>
          <w:p w14:paraId="2C277F57" w14:textId="77777777" w:rsidR="00EA6342" w:rsidRDefault="004B675A">
            <w:pPr>
              <w:spacing w:after="0" w:line="259" w:lineRule="auto"/>
              <w:ind w:left="0" w:firstLine="0"/>
              <w:jc w:val="center"/>
            </w:pPr>
            <w:r>
              <w:rPr>
                <w:sz w:val="15"/>
              </w:rPr>
              <w:t>Informacja na temat aktualizacji</w:t>
            </w:r>
            <w:r>
              <w:rPr>
                <w:sz w:val="15"/>
                <w:vertAlign w:val="superscript"/>
              </w:rPr>
              <w:t>13</w:t>
            </w:r>
          </w:p>
        </w:tc>
      </w:tr>
      <w:tr w:rsidR="00EA6342" w14:paraId="43936242" w14:textId="77777777">
        <w:trPr>
          <w:trHeight w:val="369"/>
        </w:trPr>
        <w:tc>
          <w:tcPr>
            <w:tcW w:w="1137" w:type="dxa"/>
            <w:tcBorders>
              <w:top w:val="single" w:sz="6" w:space="0" w:color="000000"/>
              <w:left w:val="single" w:sz="6" w:space="0" w:color="000000"/>
              <w:bottom w:val="single" w:sz="6" w:space="0" w:color="000000"/>
              <w:right w:val="single" w:sz="6" w:space="0" w:color="000000"/>
            </w:tcBorders>
          </w:tcPr>
          <w:p w14:paraId="5F845A84" w14:textId="77777777" w:rsidR="00EA6342" w:rsidRDefault="004B675A">
            <w:pPr>
              <w:spacing w:after="0" w:line="259" w:lineRule="auto"/>
              <w:ind w:left="5" w:firstLine="0"/>
              <w:jc w:val="center"/>
            </w:pPr>
            <w:r>
              <w:rPr>
                <w:sz w:val="15"/>
              </w:rPr>
              <w:lastRenderedPageBreak/>
              <w:t>1</w:t>
            </w:r>
          </w:p>
        </w:tc>
        <w:tc>
          <w:tcPr>
            <w:tcW w:w="2505" w:type="dxa"/>
            <w:tcBorders>
              <w:top w:val="single" w:sz="6" w:space="0" w:color="000000"/>
              <w:left w:val="single" w:sz="6" w:space="0" w:color="000000"/>
              <w:bottom w:val="single" w:sz="6" w:space="0" w:color="000000"/>
              <w:right w:val="single" w:sz="6" w:space="0" w:color="000000"/>
            </w:tcBorders>
          </w:tcPr>
          <w:p w14:paraId="739166F9" w14:textId="77777777" w:rsidR="00EA6342" w:rsidRDefault="004B675A">
            <w:pPr>
              <w:spacing w:after="0" w:line="259" w:lineRule="auto"/>
              <w:ind w:left="5" w:firstLine="0"/>
              <w:jc w:val="center"/>
            </w:pPr>
            <w:r>
              <w:rPr>
                <w:sz w:val="15"/>
              </w:rPr>
              <w:t>2</w:t>
            </w:r>
          </w:p>
        </w:tc>
        <w:tc>
          <w:tcPr>
            <w:tcW w:w="2766" w:type="dxa"/>
            <w:tcBorders>
              <w:top w:val="single" w:sz="6" w:space="0" w:color="000000"/>
              <w:left w:val="single" w:sz="6" w:space="0" w:color="000000"/>
              <w:bottom w:val="single" w:sz="6" w:space="0" w:color="000000"/>
              <w:right w:val="single" w:sz="6" w:space="0" w:color="000000"/>
            </w:tcBorders>
          </w:tcPr>
          <w:p w14:paraId="2C285A51" w14:textId="77777777" w:rsidR="00EA6342" w:rsidRDefault="004B675A">
            <w:pPr>
              <w:spacing w:after="0" w:line="259" w:lineRule="auto"/>
              <w:ind w:left="5" w:firstLine="0"/>
              <w:jc w:val="center"/>
            </w:pPr>
            <w:r>
              <w:rPr>
                <w:sz w:val="15"/>
              </w:rPr>
              <w:t>3</w:t>
            </w:r>
          </w:p>
        </w:tc>
        <w:tc>
          <w:tcPr>
            <w:tcW w:w="2351" w:type="dxa"/>
            <w:tcBorders>
              <w:top w:val="single" w:sz="6" w:space="0" w:color="000000"/>
              <w:left w:val="single" w:sz="6" w:space="0" w:color="000000"/>
              <w:bottom w:val="single" w:sz="6" w:space="0" w:color="000000"/>
              <w:right w:val="single" w:sz="6" w:space="0" w:color="000000"/>
            </w:tcBorders>
          </w:tcPr>
          <w:p w14:paraId="231D92A5" w14:textId="77777777" w:rsidR="00EA6342" w:rsidRDefault="004B675A">
            <w:pPr>
              <w:spacing w:after="0" w:line="259" w:lineRule="auto"/>
              <w:ind w:left="5" w:firstLine="0"/>
              <w:jc w:val="center"/>
            </w:pPr>
            <w:r>
              <w:rPr>
                <w:sz w:val="15"/>
              </w:rPr>
              <w:t>4</w:t>
            </w:r>
          </w:p>
        </w:tc>
        <w:tc>
          <w:tcPr>
            <w:tcW w:w="2459" w:type="dxa"/>
            <w:tcBorders>
              <w:top w:val="single" w:sz="6" w:space="0" w:color="000000"/>
              <w:left w:val="single" w:sz="6" w:space="0" w:color="000000"/>
              <w:bottom w:val="single" w:sz="6" w:space="0" w:color="000000"/>
              <w:right w:val="single" w:sz="6" w:space="0" w:color="000000"/>
            </w:tcBorders>
          </w:tcPr>
          <w:p w14:paraId="408F86C7" w14:textId="77777777" w:rsidR="00EA6342" w:rsidRDefault="004B675A">
            <w:pPr>
              <w:spacing w:after="0" w:line="259" w:lineRule="auto"/>
              <w:ind w:left="5" w:firstLine="0"/>
              <w:jc w:val="center"/>
            </w:pPr>
            <w:r>
              <w:rPr>
                <w:sz w:val="15"/>
              </w:rPr>
              <w:t>5</w:t>
            </w:r>
          </w:p>
        </w:tc>
        <w:tc>
          <w:tcPr>
            <w:tcW w:w="1875" w:type="dxa"/>
            <w:tcBorders>
              <w:top w:val="single" w:sz="6" w:space="0" w:color="000000"/>
              <w:left w:val="single" w:sz="6" w:space="0" w:color="000000"/>
              <w:bottom w:val="single" w:sz="6" w:space="0" w:color="000000"/>
              <w:right w:val="single" w:sz="6" w:space="0" w:color="000000"/>
            </w:tcBorders>
          </w:tcPr>
          <w:p w14:paraId="5D325B08" w14:textId="77777777" w:rsidR="00EA6342" w:rsidRDefault="004B675A">
            <w:pPr>
              <w:spacing w:after="0" w:line="259" w:lineRule="auto"/>
              <w:ind w:left="5" w:firstLine="0"/>
              <w:jc w:val="center"/>
            </w:pPr>
            <w:r>
              <w:rPr>
                <w:sz w:val="15"/>
              </w:rPr>
              <w:t>6</w:t>
            </w:r>
          </w:p>
        </w:tc>
        <w:tc>
          <w:tcPr>
            <w:tcW w:w="1798" w:type="dxa"/>
            <w:tcBorders>
              <w:top w:val="single" w:sz="6" w:space="0" w:color="000000"/>
              <w:left w:val="single" w:sz="6" w:space="0" w:color="000000"/>
              <w:bottom w:val="single" w:sz="6" w:space="0" w:color="000000"/>
              <w:right w:val="single" w:sz="6" w:space="0" w:color="000000"/>
            </w:tcBorders>
          </w:tcPr>
          <w:p w14:paraId="6FDB1A78" w14:textId="77777777" w:rsidR="00EA6342" w:rsidRDefault="004B675A">
            <w:pPr>
              <w:spacing w:after="0" w:line="259" w:lineRule="auto"/>
              <w:ind w:left="5" w:firstLine="0"/>
              <w:jc w:val="center"/>
            </w:pPr>
            <w:r>
              <w:rPr>
                <w:sz w:val="15"/>
              </w:rPr>
              <w:t>7</w:t>
            </w:r>
          </w:p>
        </w:tc>
      </w:tr>
    </w:tbl>
    <w:p w14:paraId="082D50C7" w14:textId="77777777" w:rsidR="00EA6342" w:rsidRDefault="004B675A">
      <w:pPr>
        <w:spacing w:after="152" w:line="259" w:lineRule="auto"/>
        <w:ind w:left="0" w:firstLine="0"/>
      </w:pPr>
      <w:r>
        <w:rPr>
          <w:rFonts w:ascii="Calibri" w:eastAsia="Calibri" w:hAnsi="Calibri" w:cs="Calibri"/>
          <w:noProof/>
          <w:sz w:val="22"/>
        </w:rPr>
        <mc:AlternateContent>
          <mc:Choice Requires="wpg">
            <w:drawing>
              <wp:inline distT="0" distB="0" distL="0" distR="0" wp14:anchorId="743B31AD" wp14:editId="1DED9C88">
                <wp:extent cx="1951674" cy="9758"/>
                <wp:effectExtent l="0" t="0" r="0" b="0"/>
                <wp:docPr id="4222" name="Group 4222"/>
                <wp:cNvGraphicFramePr/>
                <a:graphic xmlns:a="http://schemas.openxmlformats.org/drawingml/2006/main">
                  <a:graphicData uri="http://schemas.microsoft.com/office/word/2010/wordprocessingGroup">
                    <wpg:wgp>
                      <wpg:cNvGrpSpPr/>
                      <wpg:grpSpPr>
                        <a:xfrm>
                          <a:off x="0" y="0"/>
                          <a:ext cx="1951674" cy="9758"/>
                          <a:chOff x="0" y="0"/>
                          <a:chExt cx="1951674" cy="9758"/>
                        </a:xfrm>
                      </wpg:grpSpPr>
                      <wps:wsp>
                        <wps:cNvPr id="5118" name="Shape 5118"/>
                        <wps:cNvSpPr/>
                        <wps:spPr>
                          <a:xfrm>
                            <a:off x="0" y="0"/>
                            <a:ext cx="1951674" cy="9758"/>
                          </a:xfrm>
                          <a:custGeom>
                            <a:avLst/>
                            <a:gdLst/>
                            <a:ahLst/>
                            <a:cxnLst/>
                            <a:rect l="0" t="0" r="0" b="0"/>
                            <a:pathLst>
                              <a:path w="1951674" h="9758">
                                <a:moveTo>
                                  <a:pt x="0" y="0"/>
                                </a:moveTo>
                                <a:lnTo>
                                  <a:pt x="1951674" y="0"/>
                                </a:lnTo>
                                <a:lnTo>
                                  <a:pt x="1951674" y="9758"/>
                                </a:lnTo>
                                <a:lnTo>
                                  <a:pt x="0" y="975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222" style="width:153.675pt;height:0.768311pt;mso-position-horizontal-relative:char;mso-position-vertical-relative:line" coordsize="19516,97">
                <v:shape id="Shape 5119" style="position:absolute;width:19516;height:97;left:0;top:0;" coordsize="1951674,9758" path="m0,0l1951674,0l1951674,9758l0,9758l0,0">
                  <v:stroke weight="0pt" endcap="flat" joinstyle="miter" miterlimit="10" on="false" color="#000000" opacity="0"/>
                  <v:fill on="true" color="#000000"/>
                </v:shape>
              </v:group>
            </w:pict>
          </mc:Fallback>
        </mc:AlternateContent>
      </w:r>
    </w:p>
    <w:p w14:paraId="4D808AC1" w14:textId="77777777" w:rsidR="00EA6342" w:rsidRDefault="004B675A">
      <w:pPr>
        <w:ind w:left="-5"/>
      </w:pPr>
      <w:r>
        <w:rPr>
          <w:sz w:val="17"/>
          <w:vertAlign w:val="superscript"/>
        </w:rPr>
        <w:t>9</w:t>
      </w:r>
      <w:r>
        <w:t xml:space="preserve"> Należy wskazać spośród następującej listy tryb albo procedurę udzielania zamówień:</w:t>
      </w:r>
    </w:p>
    <w:p w14:paraId="5757EB40" w14:textId="77777777" w:rsidR="00EA6342" w:rsidRDefault="004B675A">
      <w:pPr>
        <w:numPr>
          <w:ilvl w:val="0"/>
          <w:numId w:val="4"/>
        </w:numPr>
        <w:ind w:hanging="185"/>
      </w:pPr>
      <w:r>
        <w:t>przetarg nieograniczony;</w:t>
      </w:r>
    </w:p>
    <w:p w14:paraId="62E8C79F" w14:textId="77777777" w:rsidR="00EA6342" w:rsidRDefault="004B675A">
      <w:pPr>
        <w:numPr>
          <w:ilvl w:val="0"/>
          <w:numId w:val="4"/>
        </w:numPr>
        <w:ind w:hanging="185"/>
      </w:pPr>
      <w:r>
        <w:t>przetarg ograniczony;</w:t>
      </w:r>
    </w:p>
    <w:p w14:paraId="173F02A5" w14:textId="77777777" w:rsidR="00EA6342" w:rsidRDefault="004B675A">
      <w:pPr>
        <w:numPr>
          <w:ilvl w:val="0"/>
          <w:numId w:val="4"/>
        </w:numPr>
        <w:ind w:hanging="185"/>
      </w:pPr>
      <w:r>
        <w:t>negocjacje z ogłoszeniem;</w:t>
      </w:r>
    </w:p>
    <w:p w14:paraId="67552C49" w14:textId="77777777" w:rsidR="00EA6342" w:rsidRDefault="004B675A">
      <w:pPr>
        <w:numPr>
          <w:ilvl w:val="0"/>
          <w:numId w:val="4"/>
        </w:numPr>
        <w:ind w:hanging="185"/>
      </w:pPr>
      <w:r>
        <w:t>dialog konkurencyjny;</w:t>
      </w:r>
    </w:p>
    <w:p w14:paraId="4990DD23" w14:textId="77777777" w:rsidR="00EA6342" w:rsidRDefault="004B675A">
      <w:pPr>
        <w:numPr>
          <w:ilvl w:val="0"/>
          <w:numId w:val="4"/>
        </w:numPr>
        <w:ind w:hanging="185"/>
      </w:pPr>
      <w:r>
        <w:t>partnerstwo innowacyjne;</w:t>
      </w:r>
    </w:p>
    <w:p w14:paraId="558061C7" w14:textId="77777777" w:rsidR="00EA6342" w:rsidRDefault="004B675A">
      <w:pPr>
        <w:numPr>
          <w:ilvl w:val="0"/>
          <w:numId w:val="4"/>
        </w:numPr>
        <w:ind w:hanging="185"/>
      </w:pPr>
      <w:r>
        <w:t>negocjacje bez ogłoszenia;</w:t>
      </w:r>
    </w:p>
    <w:p w14:paraId="3933F5DF" w14:textId="77777777" w:rsidR="00EA6342" w:rsidRDefault="004B675A">
      <w:pPr>
        <w:numPr>
          <w:ilvl w:val="0"/>
          <w:numId w:val="4"/>
        </w:numPr>
        <w:ind w:hanging="185"/>
      </w:pPr>
      <w:r>
        <w:t>zamówienie z wolnej ręki;</w:t>
      </w:r>
    </w:p>
    <w:p w14:paraId="196C390A" w14:textId="77777777" w:rsidR="00EA6342" w:rsidRDefault="004B675A">
      <w:pPr>
        <w:numPr>
          <w:ilvl w:val="0"/>
          <w:numId w:val="4"/>
        </w:numPr>
        <w:ind w:hanging="185"/>
      </w:pPr>
      <w:r>
        <w:t>konkurs;</w:t>
      </w:r>
    </w:p>
    <w:p w14:paraId="67D503FB" w14:textId="77777777" w:rsidR="00EA6342" w:rsidRDefault="004B675A">
      <w:pPr>
        <w:numPr>
          <w:ilvl w:val="0"/>
          <w:numId w:val="4"/>
        </w:numPr>
        <w:ind w:hanging="185"/>
      </w:pPr>
      <w:r>
        <w:t>umowa ramowa;</w:t>
      </w:r>
    </w:p>
    <w:p w14:paraId="72069BBB" w14:textId="77777777" w:rsidR="00EA6342" w:rsidRDefault="004B675A">
      <w:pPr>
        <w:numPr>
          <w:ilvl w:val="0"/>
          <w:numId w:val="4"/>
        </w:numPr>
        <w:spacing w:after="177"/>
        <w:ind w:hanging="185"/>
      </w:pPr>
      <w:r>
        <w:t>dynamiczny system zakupów.</w:t>
      </w:r>
    </w:p>
    <w:p w14:paraId="02915630" w14:textId="77777777" w:rsidR="00EA6342" w:rsidRDefault="004B675A">
      <w:pPr>
        <w:numPr>
          <w:ilvl w:val="0"/>
          <w:numId w:val="5"/>
        </w:numPr>
        <w:ind w:hanging="153"/>
      </w:pPr>
      <w:r>
        <w:t>Należy podać kwotę bez podatku od towarów i usług.</w:t>
      </w:r>
    </w:p>
    <w:p w14:paraId="1CA42FA7" w14:textId="77777777" w:rsidR="00EA6342" w:rsidRDefault="004B675A">
      <w:pPr>
        <w:numPr>
          <w:ilvl w:val="0"/>
          <w:numId w:val="5"/>
        </w:numPr>
        <w:ind w:hanging="153"/>
      </w:pPr>
      <w:r>
        <w:t>Należy wskazać w ujęciu miesięcznym lub kwartalnym w danym roku kalendarzowym.</w:t>
      </w:r>
    </w:p>
    <w:p w14:paraId="61C4E6B2" w14:textId="77777777" w:rsidR="00EA6342" w:rsidRDefault="004B675A">
      <w:pPr>
        <w:numPr>
          <w:ilvl w:val="0"/>
          <w:numId w:val="5"/>
        </w:numPr>
        <w:ind w:hanging="153"/>
      </w:pPr>
      <w:r>
        <w:t>Zamawiający może zamieścić inne dodatkowe informacje dotyczące, np. wstępnych konsultacji rynkowych, innowacyjnych zamówień, zrównoważonych zamówień (uwzględniających aspekty społeczne, aspekty środowiskowe).</w:t>
      </w:r>
    </w:p>
    <w:p w14:paraId="59D32104" w14:textId="77777777" w:rsidR="00EA6342" w:rsidRDefault="004B675A">
      <w:pPr>
        <w:numPr>
          <w:ilvl w:val="0"/>
          <w:numId w:val="5"/>
        </w:numPr>
        <w:ind w:hanging="153"/>
      </w:pPr>
      <w:r>
        <w:t>Należy wskazać czy aktualizacja polega na: zmianie, dodaniu lub rezygnacji z pozycji planu.</w:t>
      </w:r>
    </w:p>
    <w:sectPr w:rsidR="00EA6342">
      <w:pgSz w:w="16840" w:h="11900" w:orient="landscape"/>
      <w:pgMar w:top="574" w:right="984" w:bottom="3550" w:left="966"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DejaVu Sans">
    <w:altName w:val="Verdana"/>
    <w:charset w:val="EE"/>
    <w:family w:val="swiss"/>
    <w:pitch w:val="variable"/>
    <w:sig w:usb0="E7002EFF" w:usb1="D200FDFF" w:usb2="0A24602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419A6"/>
    <w:multiLevelType w:val="hybridMultilevel"/>
    <w:tmpl w:val="64C2D5FC"/>
    <w:lvl w:ilvl="0" w:tplc="A97221CC">
      <w:start w:val="1"/>
      <w:numFmt w:val="decimal"/>
      <w:lvlText w:val="%1)"/>
      <w:lvlJc w:val="left"/>
      <w:pPr>
        <w:ind w:left="185"/>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1" w:tplc="EF74EFFC">
      <w:start w:val="1"/>
      <w:numFmt w:val="lowerLetter"/>
      <w:lvlText w:val="%2"/>
      <w:lvlJc w:val="left"/>
      <w:pPr>
        <w:ind w:left="108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2" w:tplc="565A343A">
      <w:start w:val="1"/>
      <w:numFmt w:val="lowerRoman"/>
      <w:lvlText w:val="%3"/>
      <w:lvlJc w:val="left"/>
      <w:pPr>
        <w:ind w:left="180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3" w:tplc="1444DCE4">
      <w:start w:val="1"/>
      <w:numFmt w:val="decimal"/>
      <w:lvlText w:val="%4"/>
      <w:lvlJc w:val="left"/>
      <w:pPr>
        <w:ind w:left="252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4" w:tplc="BC14E1C0">
      <w:start w:val="1"/>
      <w:numFmt w:val="lowerLetter"/>
      <w:lvlText w:val="%5"/>
      <w:lvlJc w:val="left"/>
      <w:pPr>
        <w:ind w:left="324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5" w:tplc="459CE860">
      <w:start w:val="1"/>
      <w:numFmt w:val="lowerRoman"/>
      <w:lvlText w:val="%6"/>
      <w:lvlJc w:val="left"/>
      <w:pPr>
        <w:ind w:left="396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6" w:tplc="5628D056">
      <w:start w:val="1"/>
      <w:numFmt w:val="decimal"/>
      <w:lvlText w:val="%7"/>
      <w:lvlJc w:val="left"/>
      <w:pPr>
        <w:ind w:left="468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7" w:tplc="16CCF162">
      <w:start w:val="1"/>
      <w:numFmt w:val="lowerLetter"/>
      <w:lvlText w:val="%8"/>
      <w:lvlJc w:val="left"/>
      <w:pPr>
        <w:ind w:left="540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8" w:tplc="C4F47A46">
      <w:start w:val="1"/>
      <w:numFmt w:val="lowerRoman"/>
      <w:lvlText w:val="%9"/>
      <w:lvlJc w:val="left"/>
      <w:pPr>
        <w:ind w:left="612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abstractNum>
  <w:abstractNum w:abstractNumId="1" w15:restartNumberingAfterBreak="0">
    <w:nsid w:val="22FF3F73"/>
    <w:multiLevelType w:val="hybridMultilevel"/>
    <w:tmpl w:val="A664C654"/>
    <w:lvl w:ilvl="0" w:tplc="1E7CF520">
      <w:start w:val="10"/>
      <w:numFmt w:val="decimal"/>
      <w:lvlText w:val="%1"/>
      <w:lvlJc w:val="left"/>
      <w:pPr>
        <w:ind w:left="153"/>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1" w:tplc="6742E25C">
      <w:start w:val="1"/>
      <w:numFmt w:val="lowerLetter"/>
      <w:lvlText w:val="%2"/>
      <w:lvlJc w:val="left"/>
      <w:pPr>
        <w:ind w:left="108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2" w:tplc="A2340D2C">
      <w:start w:val="1"/>
      <w:numFmt w:val="lowerRoman"/>
      <w:lvlText w:val="%3"/>
      <w:lvlJc w:val="left"/>
      <w:pPr>
        <w:ind w:left="180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3" w:tplc="9FC00ACE">
      <w:start w:val="1"/>
      <w:numFmt w:val="decimal"/>
      <w:lvlText w:val="%4"/>
      <w:lvlJc w:val="left"/>
      <w:pPr>
        <w:ind w:left="252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4" w:tplc="E20C7DA0">
      <w:start w:val="1"/>
      <w:numFmt w:val="lowerLetter"/>
      <w:lvlText w:val="%5"/>
      <w:lvlJc w:val="left"/>
      <w:pPr>
        <w:ind w:left="324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5" w:tplc="D3841FA8">
      <w:start w:val="1"/>
      <w:numFmt w:val="lowerRoman"/>
      <w:lvlText w:val="%6"/>
      <w:lvlJc w:val="left"/>
      <w:pPr>
        <w:ind w:left="396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6" w:tplc="B5C496DE">
      <w:start w:val="1"/>
      <w:numFmt w:val="decimal"/>
      <w:lvlText w:val="%7"/>
      <w:lvlJc w:val="left"/>
      <w:pPr>
        <w:ind w:left="468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7" w:tplc="5454B488">
      <w:start w:val="1"/>
      <w:numFmt w:val="lowerLetter"/>
      <w:lvlText w:val="%8"/>
      <w:lvlJc w:val="left"/>
      <w:pPr>
        <w:ind w:left="540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8" w:tplc="34E6C6CA">
      <w:start w:val="1"/>
      <w:numFmt w:val="lowerRoman"/>
      <w:lvlText w:val="%9"/>
      <w:lvlJc w:val="left"/>
      <w:pPr>
        <w:ind w:left="612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abstractNum>
  <w:abstractNum w:abstractNumId="2" w15:restartNumberingAfterBreak="0">
    <w:nsid w:val="42CC4811"/>
    <w:multiLevelType w:val="hybridMultilevel"/>
    <w:tmpl w:val="E490F4CC"/>
    <w:lvl w:ilvl="0" w:tplc="E6001DBE">
      <w:start w:val="1"/>
      <w:numFmt w:val="decimal"/>
      <w:lvlText w:val="%1"/>
      <w:lvlJc w:val="left"/>
      <w:pPr>
        <w:ind w:left="91"/>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1" w:tplc="62C0C2A6">
      <w:start w:val="1"/>
      <w:numFmt w:val="lowerLetter"/>
      <w:lvlText w:val="%2"/>
      <w:lvlJc w:val="left"/>
      <w:pPr>
        <w:ind w:left="108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2" w:tplc="E2D8FD4A">
      <w:start w:val="1"/>
      <w:numFmt w:val="lowerRoman"/>
      <w:lvlText w:val="%3"/>
      <w:lvlJc w:val="left"/>
      <w:pPr>
        <w:ind w:left="180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3" w:tplc="A09280E2">
      <w:start w:val="1"/>
      <w:numFmt w:val="decimal"/>
      <w:lvlText w:val="%4"/>
      <w:lvlJc w:val="left"/>
      <w:pPr>
        <w:ind w:left="252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4" w:tplc="F0440010">
      <w:start w:val="1"/>
      <w:numFmt w:val="lowerLetter"/>
      <w:lvlText w:val="%5"/>
      <w:lvlJc w:val="left"/>
      <w:pPr>
        <w:ind w:left="324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5" w:tplc="AE6AA3EA">
      <w:start w:val="1"/>
      <w:numFmt w:val="lowerRoman"/>
      <w:lvlText w:val="%6"/>
      <w:lvlJc w:val="left"/>
      <w:pPr>
        <w:ind w:left="396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6" w:tplc="E0D4DBCC">
      <w:start w:val="1"/>
      <w:numFmt w:val="decimal"/>
      <w:lvlText w:val="%7"/>
      <w:lvlJc w:val="left"/>
      <w:pPr>
        <w:ind w:left="468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7" w:tplc="E0A0DF10">
      <w:start w:val="1"/>
      <w:numFmt w:val="lowerLetter"/>
      <w:lvlText w:val="%8"/>
      <w:lvlJc w:val="left"/>
      <w:pPr>
        <w:ind w:left="540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8" w:tplc="299EECE0">
      <w:start w:val="1"/>
      <w:numFmt w:val="lowerRoman"/>
      <w:lvlText w:val="%9"/>
      <w:lvlJc w:val="left"/>
      <w:pPr>
        <w:ind w:left="612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abstractNum>
  <w:abstractNum w:abstractNumId="3" w15:restartNumberingAfterBreak="0">
    <w:nsid w:val="45C83A8D"/>
    <w:multiLevelType w:val="hybridMultilevel"/>
    <w:tmpl w:val="C8749556"/>
    <w:lvl w:ilvl="0" w:tplc="ABDE0E36">
      <w:start w:val="5"/>
      <w:numFmt w:val="decimal"/>
      <w:lvlText w:val="%1"/>
      <w:lvlJc w:val="left"/>
      <w:pPr>
        <w:ind w:left="91"/>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1" w:tplc="7188D598">
      <w:start w:val="1"/>
      <w:numFmt w:val="lowerLetter"/>
      <w:lvlText w:val="%2"/>
      <w:lvlJc w:val="left"/>
      <w:pPr>
        <w:ind w:left="108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2" w:tplc="C3E009DC">
      <w:start w:val="1"/>
      <w:numFmt w:val="lowerRoman"/>
      <w:lvlText w:val="%3"/>
      <w:lvlJc w:val="left"/>
      <w:pPr>
        <w:ind w:left="180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3" w:tplc="7B70DD30">
      <w:start w:val="1"/>
      <w:numFmt w:val="decimal"/>
      <w:lvlText w:val="%4"/>
      <w:lvlJc w:val="left"/>
      <w:pPr>
        <w:ind w:left="252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4" w:tplc="1252340E">
      <w:start w:val="1"/>
      <w:numFmt w:val="lowerLetter"/>
      <w:lvlText w:val="%5"/>
      <w:lvlJc w:val="left"/>
      <w:pPr>
        <w:ind w:left="324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5" w:tplc="58287FD2">
      <w:start w:val="1"/>
      <w:numFmt w:val="lowerRoman"/>
      <w:lvlText w:val="%6"/>
      <w:lvlJc w:val="left"/>
      <w:pPr>
        <w:ind w:left="396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6" w:tplc="41223468">
      <w:start w:val="1"/>
      <w:numFmt w:val="decimal"/>
      <w:lvlText w:val="%7"/>
      <w:lvlJc w:val="left"/>
      <w:pPr>
        <w:ind w:left="468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7" w:tplc="F7A89D04">
      <w:start w:val="1"/>
      <w:numFmt w:val="lowerLetter"/>
      <w:lvlText w:val="%8"/>
      <w:lvlJc w:val="left"/>
      <w:pPr>
        <w:ind w:left="540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lvl w:ilvl="8" w:tplc="0B8AFC42">
      <w:start w:val="1"/>
      <w:numFmt w:val="lowerRoman"/>
      <w:lvlText w:val="%9"/>
      <w:lvlJc w:val="left"/>
      <w:pPr>
        <w:ind w:left="6120"/>
      </w:pPr>
      <w:rPr>
        <w:rFonts w:ascii="Arial" w:eastAsia="Arial" w:hAnsi="Arial" w:cs="Arial"/>
        <w:b w:val="0"/>
        <w:i w:val="0"/>
        <w:strike w:val="0"/>
        <w:dstrike w:val="0"/>
        <w:color w:val="000000"/>
        <w:sz w:val="17"/>
        <w:szCs w:val="17"/>
        <w:u w:val="none" w:color="000000"/>
        <w:bdr w:val="none" w:sz="0" w:space="0" w:color="auto"/>
        <w:shd w:val="clear" w:color="auto" w:fill="auto"/>
        <w:vertAlign w:val="superscript"/>
      </w:rPr>
    </w:lvl>
  </w:abstractNum>
  <w:abstractNum w:abstractNumId="4" w15:restartNumberingAfterBreak="0">
    <w:nsid w:val="67185FE5"/>
    <w:multiLevelType w:val="hybridMultilevel"/>
    <w:tmpl w:val="5A640D36"/>
    <w:lvl w:ilvl="0" w:tplc="2FBED4E0">
      <w:start w:val="1"/>
      <w:numFmt w:val="decimal"/>
      <w:lvlText w:val="%1)"/>
      <w:lvlJc w:val="left"/>
      <w:pPr>
        <w:ind w:left="125"/>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1" w:tplc="0DCE0618">
      <w:start w:val="1"/>
      <w:numFmt w:val="lowerLetter"/>
      <w:lvlText w:val="%2"/>
      <w:lvlJc w:val="left"/>
      <w:pPr>
        <w:ind w:left="108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2" w:tplc="11DEC91E">
      <w:start w:val="1"/>
      <w:numFmt w:val="lowerRoman"/>
      <w:lvlText w:val="%3"/>
      <w:lvlJc w:val="left"/>
      <w:pPr>
        <w:ind w:left="180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3" w:tplc="25D8562C">
      <w:start w:val="1"/>
      <w:numFmt w:val="decimal"/>
      <w:lvlText w:val="%4"/>
      <w:lvlJc w:val="left"/>
      <w:pPr>
        <w:ind w:left="252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4" w:tplc="36582618">
      <w:start w:val="1"/>
      <w:numFmt w:val="lowerLetter"/>
      <w:lvlText w:val="%5"/>
      <w:lvlJc w:val="left"/>
      <w:pPr>
        <w:ind w:left="324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5" w:tplc="E4D66184">
      <w:start w:val="1"/>
      <w:numFmt w:val="lowerRoman"/>
      <w:lvlText w:val="%6"/>
      <w:lvlJc w:val="left"/>
      <w:pPr>
        <w:ind w:left="396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6" w:tplc="66D68216">
      <w:start w:val="1"/>
      <w:numFmt w:val="decimal"/>
      <w:lvlText w:val="%7"/>
      <w:lvlJc w:val="left"/>
      <w:pPr>
        <w:ind w:left="468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7" w:tplc="ED2C4C86">
      <w:start w:val="1"/>
      <w:numFmt w:val="lowerLetter"/>
      <w:lvlText w:val="%8"/>
      <w:lvlJc w:val="left"/>
      <w:pPr>
        <w:ind w:left="540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lvl w:ilvl="8" w:tplc="2A2AF520">
      <w:start w:val="1"/>
      <w:numFmt w:val="lowerRoman"/>
      <w:lvlText w:val="%9"/>
      <w:lvlJc w:val="left"/>
      <w:pPr>
        <w:ind w:left="6120"/>
      </w:pPr>
      <w:rPr>
        <w:rFonts w:ascii="Arial" w:eastAsia="Arial" w:hAnsi="Arial" w:cs="Arial"/>
        <w:b w:val="0"/>
        <w:i w:val="0"/>
        <w:strike w:val="0"/>
        <w:dstrike w:val="0"/>
        <w:color w:val="000000"/>
        <w:sz w:val="11"/>
        <w:szCs w:val="11"/>
        <w:u w:val="none" w:color="000000"/>
        <w:bdr w:val="none" w:sz="0" w:space="0" w:color="auto"/>
        <w:shd w:val="clear" w:color="auto" w:fill="auto"/>
        <w:vertAlign w:val="baseline"/>
      </w:rPr>
    </w:lvl>
  </w:abstractNum>
  <w:abstractNum w:abstractNumId="5" w15:restartNumberingAfterBreak="0">
    <w:nsid w:val="6E811B6B"/>
    <w:multiLevelType w:val="hybridMultilevel"/>
    <w:tmpl w:val="2BE09C92"/>
    <w:lvl w:ilvl="0" w:tplc="15883FA2">
      <w:start w:val="1"/>
      <w:numFmt w:val="decimal"/>
      <w:pStyle w:val="Nagwek1"/>
      <w:lvlText w:val="%1."/>
      <w:lvlJc w:val="left"/>
      <w:pPr>
        <w:ind w:left="0"/>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7B4203D4">
      <w:start w:val="1"/>
      <w:numFmt w:val="lowerLetter"/>
      <w:lvlText w:val="%2"/>
      <w:lvlJc w:val="left"/>
      <w:pPr>
        <w:ind w:left="1080"/>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2" w:tplc="5A0ABED0">
      <w:start w:val="1"/>
      <w:numFmt w:val="lowerRoman"/>
      <w:lvlText w:val="%3"/>
      <w:lvlJc w:val="left"/>
      <w:pPr>
        <w:ind w:left="1800"/>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3" w:tplc="AC04C602">
      <w:start w:val="1"/>
      <w:numFmt w:val="decimal"/>
      <w:lvlText w:val="%4"/>
      <w:lvlJc w:val="left"/>
      <w:pPr>
        <w:ind w:left="2520"/>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4" w:tplc="D0BA154A">
      <w:start w:val="1"/>
      <w:numFmt w:val="lowerLetter"/>
      <w:lvlText w:val="%5"/>
      <w:lvlJc w:val="left"/>
      <w:pPr>
        <w:ind w:left="3240"/>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5" w:tplc="0B7AAF9C">
      <w:start w:val="1"/>
      <w:numFmt w:val="lowerRoman"/>
      <w:lvlText w:val="%6"/>
      <w:lvlJc w:val="left"/>
      <w:pPr>
        <w:ind w:left="3960"/>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6" w:tplc="9B0A530E">
      <w:start w:val="1"/>
      <w:numFmt w:val="decimal"/>
      <w:lvlText w:val="%7"/>
      <w:lvlJc w:val="left"/>
      <w:pPr>
        <w:ind w:left="4680"/>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7" w:tplc="AF689650">
      <w:start w:val="1"/>
      <w:numFmt w:val="lowerLetter"/>
      <w:lvlText w:val="%8"/>
      <w:lvlJc w:val="left"/>
      <w:pPr>
        <w:ind w:left="5400"/>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8" w:tplc="14FC71DA">
      <w:start w:val="1"/>
      <w:numFmt w:val="lowerRoman"/>
      <w:lvlText w:val="%9"/>
      <w:lvlJc w:val="left"/>
      <w:pPr>
        <w:ind w:left="6120"/>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abstractNum>
  <w:num w:numId="1" w16cid:durableId="881214435">
    <w:abstractNumId w:val="2"/>
  </w:num>
  <w:num w:numId="2" w16cid:durableId="1214923431">
    <w:abstractNumId w:val="4"/>
  </w:num>
  <w:num w:numId="3" w16cid:durableId="1283877463">
    <w:abstractNumId w:val="3"/>
  </w:num>
  <w:num w:numId="4" w16cid:durableId="1435247510">
    <w:abstractNumId w:val="0"/>
  </w:num>
  <w:num w:numId="5" w16cid:durableId="139932451">
    <w:abstractNumId w:val="1"/>
  </w:num>
  <w:num w:numId="6" w16cid:durableId="4556836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342"/>
    <w:rsid w:val="00467036"/>
    <w:rsid w:val="004B675A"/>
    <w:rsid w:val="00536912"/>
    <w:rsid w:val="008C517A"/>
    <w:rsid w:val="00EA63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5FFDA"/>
  <w15:docId w15:val="{1FEFF72C-63C7-4012-A416-97D1D5739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4" w:line="264" w:lineRule="auto"/>
      <w:ind w:left="10" w:hanging="10"/>
    </w:pPr>
    <w:rPr>
      <w:rFonts w:ascii="Arial" w:eastAsia="Arial" w:hAnsi="Arial" w:cs="Arial"/>
      <w:color w:val="000000"/>
      <w:sz w:val="11"/>
    </w:rPr>
  </w:style>
  <w:style w:type="paragraph" w:styleId="Nagwek1">
    <w:name w:val="heading 1"/>
    <w:next w:val="Normalny"/>
    <w:link w:val="Nagwek1Znak"/>
    <w:uiPriority w:val="9"/>
    <w:qFormat/>
    <w:pPr>
      <w:keepNext/>
      <w:keepLines/>
      <w:numPr>
        <w:numId w:val="6"/>
      </w:numPr>
      <w:spacing w:after="138"/>
      <w:ind w:left="26" w:hanging="10"/>
      <w:outlineLvl w:val="0"/>
    </w:pPr>
    <w:rPr>
      <w:rFonts w:ascii="Arial" w:eastAsia="Arial" w:hAnsi="Arial" w:cs="Arial"/>
      <w:b/>
      <w:color w:val="000000"/>
      <w:sz w:val="15"/>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Arial" w:eastAsia="Arial" w:hAnsi="Arial" w:cs="Arial"/>
      <w:b/>
      <w:color w:val="000000"/>
      <w:sz w:val="15"/>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603</Words>
  <Characters>3622</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A.Krawiec</dc:creator>
  <cp:keywords/>
  <cp:lastModifiedBy>PCS</cp:lastModifiedBy>
  <cp:revision>2</cp:revision>
  <dcterms:created xsi:type="dcterms:W3CDTF">2024-01-18T10:04:00Z</dcterms:created>
  <dcterms:modified xsi:type="dcterms:W3CDTF">2024-01-18T10:04:00Z</dcterms:modified>
</cp:coreProperties>
</file>