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B8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w Raciborzu, 47-400 Racibórz, plac Stefana Okrzei 4</w:t>
      </w:r>
    </w:p>
    <w:p w:rsidR="001C7B84" w:rsidRDefault="00A80814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ogłasza nabór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13A7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9713A7"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3EAC" w:rsidRDefault="004D3EAC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5A93" w:rsidRPr="00D03B9B">
        <w:rPr>
          <w:rFonts w:ascii="Times New Roman" w:hAnsi="Times New Roman"/>
          <w:b/>
          <w:bCs/>
          <w:color w:val="000000"/>
        </w:rPr>
        <w:t xml:space="preserve">ds. ochrony </w:t>
      </w:r>
      <w:r w:rsidR="003515D7">
        <w:rPr>
          <w:rFonts w:ascii="Times New Roman" w:hAnsi="Times New Roman"/>
          <w:b/>
          <w:bCs/>
          <w:color w:val="000000"/>
        </w:rPr>
        <w:t>gruntów</w:t>
      </w:r>
      <w:r w:rsidR="002805C1">
        <w:rPr>
          <w:rFonts w:ascii="Times New Roman" w:hAnsi="Times New Roman"/>
          <w:b/>
          <w:bCs/>
          <w:color w:val="000000"/>
        </w:rPr>
        <w:t xml:space="preserve"> rolnych</w:t>
      </w:r>
      <w:r w:rsidR="00B55A93" w:rsidRPr="00D03B9B">
        <w:rPr>
          <w:rFonts w:ascii="Times New Roman" w:hAnsi="Times New Roman"/>
          <w:b/>
          <w:bCs/>
          <w:color w:val="000000"/>
        </w:rPr>
        <w:br/>
        <w:t>w Refer</w:t>
      </w:r>
      <w:r w:rsidR="003515D7">
        <w:rPr>
          <w:rFonts w:ascii="Times New Roman" w:hAnsi="Times New Roman"/>
          <w:b/>
          <w:bCs/>
          <w:color w:val="000000"/>
        </w:rPr>
        <w:t>acie Ochrony Środowiska</w:t>
      </w:r>
      <w:r w:rsidR="00B55A93" w:rsidRPr="00D03B9B">
        <w:rPr>
          <w:rFonts w:ascii="Times New Roman" w:hAnsi="Times New Roman"/>
          <w:b/>
          <w:bCs/>
          <w:color w:val="000000"/>
        </w:rPr>
        <w:t xml:space="preserve"> i Rolnictwa</w:t>
      </w:r>
    </w:p>
    <w:p w:rsidR="004D3EAC" w:rsidRDefault="004D3EAC" w:rsidP="004D3EA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44E6E" w:rsidRPr="00A44E6E" w:rsidRDefault="00A44E6E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2805C1" w:rsidRDefault="002805C1" w:rsidP="002805C1">
      <w:pPr>
        <w:pStyle w:val="Akapitzlist"/>
        <w:numPr>
          <w:ilvl w:val="1"/>
          <w:numId w:val="19"/>
        </w:numPr>
        <w:tabs>
          <w:tab w:val="num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Wymagania niezbędne:</w:t>
      </w:r>
    </w:p>
    <w:p w:rsidR="002805C1" w:rsidRDefault="002805C1" w:rsidP="002805C1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color w:val="000000"/>
        </w:rPr>
        <w:t>określone w art. 6 ustawy o pracownikach samorządowych,</w:t>
      </w:r>
    </w:p>
    <w:p w:rsidR="002805C1" w:rsidRDefault="002805C1" w:rsidP="002805C1">
      <w:pPr>
        <w:widowControl w:val="0"/>
        <w:numPr>
          <w:ilvl w:val="0"/>
          <w:numId w:val="19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wykształcenie wyższe, preferowane: ochrona środowiska, inżynieria środowiska,</w:t>
      </w:r>
    </w:p>
    <w:p w:rsidR="002805C1" w:rsidRDefault="002805C1" w:rsidP="002805C1">
      <w:pPr>
        <w:widowControl w:val="0"/>
        <w:numPr>
          <w:ilvl w:val="0"/>
          <w:numId w:val="19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dobra znajomość zagadnień z zakresu ochrony gruntów rolnych, </w:t>
      </w:r>
    </w:p>
    <w:p w:rsidR="002805C1" w:rsidRDefault="002805C1" w:rsidP="002805C1">
      <w:pPr>
        <w:widowControl w:val="0"/>
        <w:numPr>
          <w:ilvl w:val="0"/>
          <w:numId w:val="19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staż pracy: 2 lata, preferowane doświadczenie zawodowe w administracji publicznej.</w:t>
      </w:r>
    </w:p>
    <w:p w:rsidR="002805C1" w:rsidRDefault="002805C1" w:rsidP="002805C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2805C1" w:rsidRDefault="002805C1" w:rsidP="002805C1">
      <w:pPr>
        <w:widowControl w:val="0"/>
        <w:numPr>
          <w:ilvl w:val="0"/>
          <w:numId w:val="21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Wymagania dodatkowe:</w:t>
      </w:r>
    </w:p>
    <w:p w:rsidR="002805C1" w:rsidRDefault="002805C1" w:rsidP="002805C1">
      <w:pPr>
        <w:pStyle w:val="NormalnyWeb"/>
        <w:numPr>
          <w:ilvl w:val="0"/>
          <w:numId w:val="22"/>
        </w:numPr>
        <w:spacing w:before="0" w:beforeAutospacing="0" w:after="0"/>
        <w:ind w:left="426" w:hanging="426"/>
      </w:pPr>
      <w:r>
        <w:rPr>
          <w:bCs/>
        </w:rPr>
        <w:t>znajomość zagadnień z zakresu funkcjonowania administracji publicznej oraz samorządu terytorialnego,</w:t>
      </w:r>
    </w:p>
    <w:p w:rsidR="002805C1" w:rsidRDefault="002805C1" w:rsidP="002805C1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łatwość nawiązywania kontaktu z klientem, komunikatywność,</w:t>
      </w:r>
    </w:p>
    <w:p w:rsidR="002805C1" w:rsidRDefault="002805C1" w:rsidP="002805C1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obsługa komputera oraz podstawowych urządzeń biurowych,</w:t>
      </w:r>
    </w:p>
    <w:p w:rsidR="002805C1" w:rsidRDefault="002805C1" w:rsidP="002805C1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prawo jazdy kat. „B”,</w:t>
      </w:r>
    </w:p>
    <w:p w:rsidR="002805C1" w:rsidRDefault="002805C1" w:rsidP="002805C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2805C1" w:rsidRDefault="002805C1" w:rsidP="002805C1">
      <w:pPr>
        <w:widowControl w:val="0"/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Zakres wykonywanych zadań na stanowisku:</w:t>
      </w:r>
    </w:p>
    <w:p w:rsidR="002805C1" w:rsidRDefault="002805C1" w:rsidP="002805C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69A4">
        <w:rPr>
          <w:rFonts w:ascii="Times New Roman" w:hAnsi="Times New Roman"/>
          <w:sz w:val="24"/>
          <w:szCs w:val="24"/>
          <w:lang w:eastAsia="pl-PL"/>
        </w:rPr>
        <w:t xml:space="preserve">prowadzenie </w:t>
      </w:r>
      <w:r>
        <w:rPr>
          <w:rFonts w:ascii="Times New Roman" w:hAnsi="Times New Roman"/>
          <w:sz w:val="24"/>
          <w:szCs w:val="24"/>
        </w:rPr>
        <w:t>spraw z zakresu ochrony gruntów rolnych,</w:t>
      </w:r>
    </w:p>
    <w:p w:rsidR="002805C1" w:rsidRPr="00BF69A4" w:rsidRDefault="002805C1" w:rsidP="002805C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prowadzenie postępowań i przygotowywanie projektów decyzji o wyłączeniu gruntów                          z produkcji rolnej</w:t>
      </w:r>
      <w:r w:rsidRPr="00BF69A4">
        <w:rPr>
          <w:rFonts w:ascii="Times New Roman" w:hAnsi="Times New Roman"/>
          <w:sz w:val="24"/>
          <w:szCs w:val="24"/>
        </w:rPr>
        <w:t>,</w:t>
      </w:r>
    </w:p>
    <w:p w:rsidR="002805C1" w:rsidRDefault="002805C1" w:rsidP="002805C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69A4">
        <w:rPr>
          <w:rFonts w:ascii="Times New Roman" w:hAnsi="Times New Roman"/>
          <w:sz w:val="24"/>
          <w:szCs w:val="24"/>
        </w:rPr>
        <w:t xml:space="preserve">prowadzenie </w:t>
      </w:r>
      <w:r>
        <w:rPr>
          <w:rFonts w:ascii="Times New Roman" w:hAnsi="Times New Roman"/>
          <w:sz w:val="24"/>
          <w:szCs w:val="24"/>
        </w:rPr>
        <w:t xml:space="preserve">spraw w zakresie rekultywacji gruntów zdewastowanych i zdegradowanych, w tym ustalenie w drodze decyzji kierunku i terminu rekultywacji gruntów na cele rolnicze oraz uznawanie rekultywacji gruntów za zakończoną,                    </w:t>
      </w:r>
    </w:p>
    <w:p w:rsidR="002805C1" w:rsidRDefault="002805C1" w:rsidP="002805C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udostępnianie informacji publicznych i informacji o środowisku w ramach prowadzonych spraw,</w:t>
      </w:r>
    </w:p>
    <w:p w:rsidR="002805C1" w:rsidRDefault="002805C1" w:rsidP="002805C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kontrolowanie przestrzegania i stosowania przepisów prawa z zakresu rolnictwa i ochrony środowiska.</w:t>
      </w:r>
    </w:p>
    <w:p w:rsidR="002805C1" w:rsidRPr="00A626A6" w:rsidRDefault="002805C1" w:rsidP="002805C1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sz w:val="20"/>
          <w:szCs w:val="20"/>
        </w:rPr>
      </w:pPr>
    </w:p>
    <w:p w:rsidR="009B6B9D" w:rsidRPr="009B6B9D" w:rsidRDefault="00393373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="009B6B9D"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9B6B9D" w:rsidRDefault="009B6B9D" w:rsidP="009B6B9D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9B6B9D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9B6B9D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6045A4" w:rsidRDefault="006045A4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393373" w:rsidRPr="00393373" w:rsidRDefault="009B6B9D" w:rsidP="00907105">
      <w:pPr>
        <w:widowControl w:val="0"/>
        <w:tabs>
          <w:tab w:val="num" w:pos="360"/>
          <w:tab w:val="num" w:pos="684"/>
        </w:tabs>
        <w:suppressAutoHyphens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lastRenderedPageBreak/>
        <w:t xml:space="preserve">5.  </w:t>
      </w:r>
      <w:r w:rsidR="00393373"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393373" w:rsidRPr="00393373" w:rsidRDefault="00393373" w:rsidP="00907105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>pełny etat</w:t>
      </w:r>
      <w:r w:rsidR="009713A7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Pr="00393373" w:rsidRDefault="00393373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Plac</w:t>
      </w:r>
      <w:r w:rsidR="00A44E6E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Stefana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Default="005F18AE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termin rozpoczęcia pracy –  </w:t>
      </w:r>
      <w:r w:rsidR="005C65D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01.02.2024 r.</w:t>
      </w:r>
    </w:p>
    <w:p w:rsidR="001C7B84" w:rsidRDefault="001C7B84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393373" w:rsidRPr="00393373" w:rsidRDefault="00393373" w:rsidP="00393373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9B6B9D" w:rsidRPr="00A80814" w:rsidRDefault="009B6B9D" w:rsidP="009B6B9D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5C65DB">
        <w:rPr>
          <w:rFonts w:ascii="Times New Roman" w:hAnsi="Times New Roman" w:cs="Times New Roman"/>
          <w:bCs/>
          <w:sz w:val="24"/>
          <w:szCs w:val="24"/>
        </w:rPr>
        <w:t>wyższy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9B6B9D" w:rsidRPr="00A80814" w:rsidRDefault="009B6B9D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9B6B9D" w:rsidRPr="00A80814" w:rsidRDefault="009B6B9D" w:rsidP="009B6B9D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l.</w:t>
      </w:r>
      <w:r w:rsidR="001C7B84">
        <w:rPr>
          <w:rFonts w:ascii="Times New Roman" w:hAnsi="Times New Roman" w:cs="Times New Roman"/>
          <w:bCs/>
          <w:sz w:val="24"/>
          <w:szCs w:val="24"/>
        </w:rPr>
        <w:t xml:space="preserve"> Stefana</w:t>
      </w:r>
      <w:r w:rsidR="005F18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9B6B9D" w:rsidRDefault="009B6B9D" w:rsidP="009B6B9D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9B6B9D" w:rsidRPr="00DF5C0C" w:rsidRDefault="009B6B9D" w:rsidP="009B6B9D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 w:rsidR="005C65DB">
        <w:rPr>
          <w:rFonts w:ascii="Times New Roman" w:hAnsi="Times New Roman" w:cs="Times New Roman"/>
          <w:bCs/>
          <w:sz w:val="24"/>
          <w:szCs w:val="24"/>
        </w:rPr>
        <w:t xml:space="preserve"> ochrony gruntów</w:t>
      </w:r>
      <w:r w:rsidR="00B55A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C65DB">
        <w:rPr>
          <w:rFonts w:ascii="Times New Roman" w:hAnsi="Times New Roman" w:cs="Times New Roman"/>
          <w:bCs/>
          <w:sz w:val="24"/>
          <w:szCs w:val="24"/>
        </w:rPr>
        <w:t xml:space="preserve">w Referacie Ochrony Środowiska i </w:t>
      </w:r>
      <w:r w:rsidR="00B55A93">
        <w:rPr>
          <w:rFonts w:ascii="Times New Roman" w:hAnsi="Times New Roman" w:cs="Times New Roman"/>
          <w:bCs/>
          <w:sz w:val="24"/>
          <w:szCs w:val="24"/>
        </w:rPr>
        <w:t>Rolnictwa”</w:t>
      </w:r>
      <w:r w:rsidR="0090710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>w</w:t>
      </w:r>
      <w:r w:rsidR="00907105">
        <w:rPr>
          <w:rFonts w:ascii="Times New Roman" w:hAnsi="Times New Roman" w:cs="Times New Roman"/>
          <w:bCs/>
          <w:sz w:val="24"/>
          <w:szCs w:val="24"/>
        </w:rPr>
        <w:t> 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terminie do dnia </w:t>
      </w:r>
      <w:r w:rsidR="007E597F">
        <w:rPr>
          <w:rFonts w:ascii="Times New Roman" w:hAnsi="Times New Roman" w:cs="Times New Roman"/>
          <w:bCs/>
          <w:sz w:val="24"/>
          <w:szCs w:val="24"/>
        </w:rPr>
        <w:t>08</w:t>
      </w:r>
      <w:r w:rsidR="005C65DB">
        <w:rPr>
          <w:rFonts w:ascii="Times New Roman" w:hAnsi="Times New Roman" w:cs="Times New Roman"/>
          <w:bCs/>
          <w:sz w:val="24"/>
          <w:szCs w:val="24"/>
        </w:rPr>
        <w:t>.1</w:t>
      </w:r>
      <w:r w:rsidR="00226A52">
        <w:rPr>
          <w:rFonts w:ascii="Times New Roman" w:hAnsi="Times New Roman" w:cs="Times New Roman"/>
          <w:bCs/>
          <w:sz w:val="24"/>
          <w:szCs w:val="24"/>
        </w:rPr>
        <w:t>2</w:t>
      </w:r>
      <w:r w:rsidR="005C65DB">
        <w:rPr>
          <w:rFonts w:ascii="Times New Roman" w:hAnsi="Times New Roman" w:cs="Times New Roman"/>
          <w:bCs/>
          <w:sz w:val="24"/>
          <w:szCs w:val="24"/>
        </w:rPr>
        <w:t>.2023</w:t>
      </w:r>
      <w:r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CA3598" w:rsidRDefault="00CA3598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CA3598" w:rsidRDefault="00CA3598" w:rsidP="009B6B9D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p w:rsidR="00CA3598" w:rsidRPr="00D15459" w:rsidRDefault="00CA3598" w:rsidP="00CA3598">
      <w:pPr>
        <w:ind w:left="566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Pr="00D15459">
        <w:rPr>
          <w:rFonts w:ascii="Times New Roman" w:hAnsi="Times New Roman" w:cs="Times New Roman"/>
          <w:sz w:val="24"/>
        </w:rPr>
        <w:t xml:space="preserve">Z up. Starosty </w:t>
      </w:r>
    </w:p>
    <w:p w:rsidR="00CA3598" w:rsidRPr="00D15459" w:rsidRDefault="00CA3598" w:rsidP="00CA3598">
      <w:pPr>
        <w:spacing w:after="0"/>
        <w:ind w:left="5664"/>
        <w:rPr>
          <w:rFonts w:ascii="Times New Roman" w:hAnsi="Times New Roman" w:cs="Times New Roman"/>
          <w:sz w:val="24"/>
        </w:rPr>
      </w:pPr>
      <w:r w:rsidRPr="00D15459">
        <w:rPr>
          <w:rFonts w:ascii="Times New Roman" w:hAnsi="Times New Roman" w:cs="Times New Roman"/>
          <w:sz w:val="24"/>
        </w:rPr>
        <w:t xml:space="preserve">  Beata Bańczyk</w:t>
      </w:r>
    </w:p>
    <w:p w:rsidR="00CA3598" w:rsidRPr="00D15459" w:rsidRDefault="00CA3598" w:rsidP="00CA359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D15459">
        <w:rPr>
          <w:rFonts w:ascii="Times New Roman" w:hAnsi="Times New Roman" w:cs="Times New Roman"/>
          <w:sz w:val="24"/>
        </w:rPr>
        <w:t>Sekretarz Powiatu</w:t>
      </w:r>
    </w:p>
    <w:p w:rsidR="00CA3598" w:rsidRPr="00D15459" w:rsidRDefault="00CA3598" w:rsidP="00CA35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3598" w:rsidRPr="00D15459" w:rsidRDefault="00CA3598" w:rsidP="00CA35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459">
        <w:rPr>
          <w:rFonts w:ascii="Times New Roman" w:hAnsi="Times New Roman" w:cs="Times New Roman"/>
          <w:sz w:val="24"/>
          <w:szCs w:val="24"/>
        </w:rPr>
        <w:t xml:space="preserve">Racibórz, 24.11.2023 r. 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sectPr w:rsidR="009B6B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394D0EFA"/>
    <w:multiLevelType w:val="hybridMultilevel"/>
    <w:tmpl w:val="F1D03A46"/>
    <w:lvl w:ilvl="0" w:tplc="04150017">
      <w:start w:val="1"/>
      <w:numFmt w:val="lowerLetter"/>
      <w:lvlText w:val="%1)"/>
      <w:lvlJc w:val="left"/>
      <w:pPr>
        <w:tabs>
          <w:tab w:val="num" w:pos="357"/>
        </w:tabs>
        <w:ind w:left="357" w:hanging="357"/>
      </w:pPr>
      <w:rPr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547AF5"/>
    <w:multiLevelType w:val="hybridMultilevel"/>
    <w:tmpl w:val="AAF2B5B8"/>
    <w:lvl w:ilvl="0" w:tplc="D9680AA8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7D85936"/>
    <w:multiLevelType w:val="hybridMultilevel"/>
    <w:tmpl w:val="6D0856D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0"/>
  </w:num>
  <w:num w:numId="4">
    <w:abstractNumId w:val="12"/>
  </w:num>
  <w:num w:numId="5">
    <w:abstractNumId w:val="19"/>
  </w:num>
  <w:num w:numId="6">
    <w:abstractNumId w:val="9"/>
  </w:num>
  <w:num w:numId="7">
    <w:abstractNumId w:val="17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E592C"/>
    <w:rsid w:val="001C6008"/>
    <w:rsid w:val="001C7B84"/>
    <w:rsid w:val="001C7C6A"/>
    <w:rsid w:val="00226A52"/>
    <w:rsid w:val="002805C1"/>
    <w:rsid w:val="00346C35"/>
    <w:rsid w:val="003515D7"/>
    <w:rsid w:val="00372EE6"/>
    <w:rsid w:val="00393373"/>
    <w:rsid w:val="00427372"/>
    <w:rsid w:val="0046329D"/>
    <w:rsid w:val="004D3EAC"/>
    <w:rsid w:val="005C65DB"/>
    <w:rsid w:val="005F0CC9"/>
    <w:rsid w:val="005F18AE"/>
    <w:rsid w:val="006045A4"/>
    <w:rsid w:val="00605D68"/>
    <w:rsid w:val="00657AE8"/>
    <w:rsid w:val="007A6542"/>
    <w:rsid w:val="007E597F"/>
    <w:rsid w:val="00824EE8"/>
    <w:rsid w:val="00846214"/>
    <w:rsid w:val="00857883"/>
    <w:rsid w:val="00907105"/>
    <w:rsid w:val="00950B90"/>
    <w:rsid w:val="00961CBB"/>
    <w:rsid w:val="009713A7"/>
    <w:rsid w:val="009837B3"/>
    <w:rsid w:val="009B6B9D"/>
    <w:rsid w:val="00A37421"/>
    <w:rsid w:val="00A44E6E"/>
    <w:rsid w:val="00A80814"/>
    <w:rsid w:val="00AC270C"/>
    <w:rsid w:val="00B07420"/>
    <w:rsid w:val="00B55A93"/>
    <w:rsid w:val="00B773C3"/>
    <w:rsid w:val="00BF69A4"/>
    <w:rsid w:val="00C3559F"/>
    <w:rsid w:val="00C84EC9"/>
    <w:rsid w:val="00CA3598"/>
    <w:rsid w:val="00CD2C8D"/>
    <w:rsid w:val="00CD4460"/>
    <w:rsid w:val="00CE2F51"/>
    <w:rsid w:val="00D15459"/>
    <w:rsid w:val="00D53697"/>
    <w:rsid w:val="00D575CB"/>
    <w:rsid w:val="00E12078"/>
    <w:rsid w:val="00E3111F"/>
    <w:rsid w:val="00EF7C7D"/>
    <w:rsid w:val="00F52CEA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NormalnyWeb">
    <w:name w:val="Normal (Web)"/>
    <w:basedOn w:val="Normalny"/>
    <w:semiHidden/>
    <w:unhideWhenUsed/>
    <w:rsid w:val="00B55A9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NormalnyWeb">
    <w:name w:val="Normal (Web)"/>
    <w:basedOn w:val="Normalny"/>
    <w:semiHidden/>
    <w:unhideWhenUsed/>
    <w:rsid w:val="00B55A9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www.w3.org/XML/1998/namespace"/>
    <ds:schemaRef ds:uri="http://purl.org/dc/terms/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583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Jolanta.Wojteczek</cp:lastModifiedBy>
  <cp:revision>9</cp:revision>
  <cp:lastPrinted>2023-11-24T09:16:00Z</cp:lastPrinted>
  <dcterms:created xsi:type="dcterms:W3CDTF">2023-11-14T10:57:00Z</dcterms:created>
  <dcterms:modified xsi:type="dcterms:W3CDTF">2023-11-24T09:16:00Z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