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01FFDC0C" w14:textId="01D33FAD" w:rsidR="0082326C" w:rsidRPr="00B17ABB" w:rsidRDefault="00A80814" w:rsidP="0082326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82326C" w:rsidRPr="00B17ABB">
        <w:rPr>
          <w:rFonts w:ascii="Times New Roman" w:hAnsi="Times New Roman" w:cs="Times New Roman"/>
          <w:b/>
          <w:bCs/>
          <w:sz w:val="24"/>
          <w:szCs w:val="24"/>
        </w:rPr>
        <w:t>projektów i rozwoju</w:t>
      </w:r>
    </w:p>
    <w:p w14:paraId="69EB8818" w14:textId="4FA96F22" w:rsidR="009835A0" w:rsidRDefault="0082326C" w:rsidP="0082326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7ABB">
        <w:rPr>
          <w:rFonts w:ascii="Times New Roman" w:hAnsi="Times New Roman" w:cs="Times New Roman"/>
          <w:b/>
          <w:bCs/>
          <w:sz w:val="24"/>
          <w:szCs w:val="24"/>
        </w:rPr>
        <w:t xml:space="preserve"> w Referacie Inwestycji i Rozwoju</w:t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578C6584" w14:textId="77777777" w:rsidR="0082326C" w:rsidRDefault="0082326C" w:rsidP="0082326C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1F5830" w14:textId="77777777" w:rsidR="0082326C" w:rsidRDefault="0082326C" w:rsidP="0082326C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samorządowych,</w:t>
      </w:r>
    </w:p>
    <w:p w14:paraId="0D86FE1C" w14:textId="77777777" w:rsidR="0082326C" w:rsidRDefault="0082326C" w:rsidP="0082326C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preferowane administracyjne, prawnicze, ekonomiczne, humanistyczne,  </w:t>
      </w:r>
    </w:p>
    <w:p w14:paraId="0ECF3564" w14:textId="77777777" w:rsidR="0082326C" w:rsidRDefault="0082326C" w:rsidP="0082326C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staż pracy: 2 lata, w tym 6 miesięcy w administracji publicznej,</w:t>
      </w:r>
    </w:p>
    <w:p w14:paraId="3E40002A" w14:textId="77777777" w:rsidR="0082326C" w:rsidRDefault="0082326C" w:rsidP="0082326C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doświadczenie zawodowe:</w:t>
      </w:r>
    </w:p>
    <w:p w14:paraId="385325FF" w14:textId="77777777" w:rsidR="0082326C" w:rsidRDefault="0082326C" w:rsidP="0082326C">
      <w:pPr>
        <w:pStyle w:val="Akapitzlist"/>
        <w:numPr>
          <w:ilvl w:val="2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co najmniej 2-letnie doświadczenie w zakresie pozyskiwania i rozliczania funduszy  </w:t>
      </w:r>
      <w:r>
        <w:rPr>
          <w:rFonts w:ascii="Times New Roman" w:hAnsi="Times New Roman" w:cs="Times New Roman"/>
          <w:bCs/>
          <w:sz w:val="24"/>
          <w:szCs w:val="24"/>
        </w:rPr>
        <w:br/>
        <w:t>zewnętrznych krajowych i zagranicznych, w szczególności funduszy UE,</w:t>
      </w:r>
    </w:p>
    <w:p w14:paraId="47741931" w14:textId="69AFF4EB" w:rsidR="0082326C" w:rsidRPr="004943DA" w:rsidRDefault="0082326C" w:rsidP="004943DA">
      <w:pPr>
        <w:pStyle w:val="Akapitzlist"/>
        <w:numPr>
          <w:ilvl w:val="2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 najmniej roczny staż w realizacji i rozliczaniu projektów finansowanych z funduszy zewnętrznych krajowych i zagranicznych, w szczególności funduszy UE.</w:t>
      </w:r>
    </w:p>
    <w:p w14:paraId="4BF73F85" w14:textId="77777777" w:rsidR="0082326C" w:rsidRDefault="0082326C" w:rsidP="0082326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674CBF89" w14:textId="77777777" w:rsidR="0082326C" w:rsidRDefault="0082326C" w:rsidP="0082326C">
      <w:pPr>
        <w:pStyle w:val="Akapitzlist"/>
        <w:numPr>
          <w:ilvl w:val="1"/>
          <w:numId w:val="30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znajomość przepisów i ustaw: o samorządzie powiatowym, o finansach publicznych, </w:t>
      </w:r>
      <w:r>
        <w:rPr>
          <w:rFonts w:ascii="Times New Roman" w:hAnsi="Times New Roman" w:cs="Times New Roman"/>
          <w:sz w:val="24"/>
          <w:szCs w:val="24"/>
        </w:rPr>
        <w:br/>
        <w:t xml:space="preserve">prawo zamówień publicznych,  </w:t>
      </w:r>
    </w:p>
    <w:p w14:paraId="065CCC08" w14:textId="77777777" w:rsidR="0082326C" w:rsidRDefault="0082326C" w:rsidP="0082326C">
      <w:pPr>
        <w:pStyle w:val="Akapitzlist"/>
        <w:numPr>
          <w:ilvl w:val="1"/>
          <w:numId w:val="30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znajomość zasad wdrażania i realizacji programów finansowanych z funduszy  zewnętrznych, w szczególności z Unii Europejskiej, </w:t>
      </w:r>
    </w:p>
    <w:p w14:paraId="310BF98B" w14:textId="77777777" w:rsidR="0082326C" w:rsidRDefault="0082326C" w:rsidP="0082326C">
      <w:pPr>
        <w:pStyle w:val="Akapitzlist"/>
        <w:numPr>
          <w:ilvl w:val="1"/>
          <w:numId w:val="30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doświadczenie w tworzeniu dokumentacji strategicznej dla jednostek samorządu terytorialnego,  </w:t>
      </w:r>
    </w:p>
    <w:p w14:paraId="33710A89" w14:textId="77777777" w:rsidR="0082326C" w:rsidRDefault="0082326C" w:rsidP="0082326C">
      <w:pPr>
        <w:pStyle w:val="Akapitzlist"/>
        <w:numPr>
          <w:ilvl w:val="1"/>
          <w:numId w:val="30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łatwość nawiązywania kontaktów interpersonalnych, samodzielność, skrupulatność, </w:t>
      </w:r>
      <w:r>
        <w:rPr>
          <w:rFonts w:ascii="Times New Roman" w:hAnsi="Times New Roman" w:cs="Times New Roman"/>
          <w:sz w:val="24"/>
          <w:szCs w:val="24"/>
        </w:rPr>
        <w:br/>
        <w:t>rzetelność,</w:t>
      </w:r>
    </w:p>
    <w:p w14:paraId="36DEDF97" w14:textId="5DFD3DA3" w:rsidR="0082326C" w:rsidRPr="004943DA" w:rsidRDefault="0082326C" w:rsidP="004943DA">
      <w:pPr>
        <w:pStyle w:val="Akapitzlist"/>
        <w:numPr>
          <w:ilvl w:val="1"/>
          <w:numId w:val="30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obsługa komputera i znajomość pakietu biurowego.</w:t>
      </w:r>
    </w:p>
    <w:p w14:paraId="1F34692B" w14:textId="77777777" w:rsidR="0082326C" w:rsidRDefault="0082326C" w:rsidP="0082326C">
      <w:pPr>
        <w:numPr>
          <w:ilvl w:val="0"/>
          <w:numId w:val="20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38B34AC6" w14:textId="77777777" w:rsidR="0082326C" w:rsidRDefault="0082326C" w:rsidP="0082326C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monitorowanie możliwości pozyskiwania środków zewnętrznych, ogłaszanych konkursów, ich warunków i terminów składania wniosków, </w:t>
      </w:r>
    </w:p>
    <w:p w14:paraId="51485197" w14:textId="77777777" w:rsidR="0082326C" w:rsidRDefault="0082326C" w:rsidP="0082326C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prowadzenie działań mających na celu pozyskiwanie środków zewnętrznych oraz przygotowywanie projektów obejmujących absorpcję tych środków, </w:t>
      </w:r>
    </w:p>
    <w:p w14:paraId="5E6EE884" w14:textId="77777777" w:rsidR="0082326C" w:rsidRDefault="0082326C" w:rsidP="0082326C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koordynowanie realizacji projektów znajdujących się w kompetencjach innych komórek organizacyjnych, a posiadających finansowanie ze źródeł zewnętrznych, </w:t>
      </w:r>
    </w:p>
    <w:p w14:paraId="5FDB07E9" w14:textId="77777777" w:rsidR="0082326C" w:rsidRDefault="0082326C" w:rsidP="0082326C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przygotowywanie oraz aktualizowanie aplikacji konkursowych zgodnie z obowiązującymi wytycznymi, </w:t>
      </w:r>
    </w:p>
    <w:p w14:paraId="70CB6E6D" w14:textId="77777777" w:rsidR="0082326C" w:rsidRDefault="0082326C" w:rsidP="0082326C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przygotowanie dokumentacji niezbędnej do podpisania umów o dofinansowanie projektów ze środków zewnętrznych oraz  ich aktualizowanie, </w:t>
      </w:r>
    </w:p>
    <w:p w14:paraId="4758444F" w14:textId="77777777" w:rsidR="0082326C" w:rsidRDefault="0082326C" w:rsidP="0082326C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bieżące rozliczanie i monitorowanie projektów dofinansowanych ze środków zewnętrznych, </w:t>
      </w:r>
    </w:p>
    <w:p w14:paraId="20415627" w14:textId="77777777" w:rsidR="0082326C" w:rsidRDefault="0082326C" w:rsidP="0082326C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terminowe przygotowanie właściwych wniosków o płatność związanych z realizacją projektu, </w:t>
      </w:r>
    </w:p>
    <w:p w14:paraId="0592ECA4" w14:textId="77777777" w:rsidR="0082326C" w:rsidRDefault="0082326C" w:rsidP="0082326C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aktualizowanie dokumentacji projektu zgodnie z obowiązującymi przepisami prawa, </w:t>
      </w:r>
    </w:p>
    <w:p w14:paraId="708CF437" w14:textId="77777777" w:rsidR="0082326C" w:rsidRDefault="0082326C" w:rsidP="0082326C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monitorowanie realizacji wskaźników oraz wykonywanie obowiązków związanych ze sprawozdawczością projektu.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216CA5EB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4D0F05">
        <w:rPr>
          <w:rFonts w:ascii="Times New Roman" w:hAnsi="Times New Roman" w:cs="Times New Roman"/>
          <w:bCs/>
          <w:sz w:val="24"/>
          <w:szCs w:val="24"/>
        </w:rPr>
        <w:t>,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2744C772" w:rsidR="00A80814" w:rsidRPr="003C2DD1" w:rsidRDefault="004D0F05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07452D1" w14:textId="2F7821DE" w:rsidR="000E297B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C746A">
        <w:rPr>
          <w:rFonts w:ascii="Times New Roman" w:hAnsi="Times New Roman" w:cs="Times New Roman"/>
          <w:bCs/>
          <w:sz w:val="24"/>
          <w:szCs w:val="24"/>
        </w:rPr>
        <w:t>niezwłocznie po naborze,</w:t>
      </w:r>
    </w:p>
    <w:p w14:paraId="779A3940" w14:textId="4D1DBA40" w:rsidR="00A80814" w:rsidRPr="00AD1E27" w:rsidRDefault="000E297B" w:rsidP="00AD1E27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="00AD1E27"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="00AD1E27"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AD1E27"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 w:rsidR="000C746A"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90E5BCB" w:rsidR="00A80814" w:rsidRPr="00A80814" w:rsidRDefault="004D0F05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5EF2B5B0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AB38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2326C">
        <w:rPr>
          <w:rFonts w:ascii="Times New Roman" w:hAnsi="Times New Roman" w:cs="Times New Roman"/>
          <w:bCs/>
          <w:sz w:val="24"/>
          <w:szCs w:val="24"/>
        </w:rPr>
        <w:t xml:space="preserve">projektów i rozwoju </w:t>
      </w:r>
      <w:r w:rsidR="00AB38FE">
        <w:rPr>
          <w:rFonts w:ascii="Times New Roman" w:hAnsi="Times New Roman" w:cs="Times New Roman"/>
          <w:bCs/>
          <w:sz w:val="24"/>
          <w:szCs w:val="24"/>
        </w:rPr>
        <w:t xml:space="preserve">w Referacie </w:t>
      </w:r>
      <w:r w:rsidR="0082326C">
        <w:rPr>
          <w:rFonts w:ascii="Times New Roman" w:hAnsi="Times New Roman" w:cs="Times New Roman"/>
          <w:bCs/>
          <w:sz w:val="24"/>
          <w:szCs w:val="24"/>
        </w:rPr>
        <w:t>Inwestycji i Rozwoju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82326C">
        <w:rPr>
          <w:rFonts w:ascii="Times New Roman" w:hAnsi="Times New Roman" w:cs="Times New Roman"/>
          <w:bCs/>
          <w:sz w:val="24"/>
          <w:szCs w:val="24"/>
        </w:rPr>
        <w:t>19</w:t>
      </w:r>
      <w:r w:rsidR="008D1DDC">
        <w:rPr>
          <w:rFonts w:ascii="Times New Roman" w:hAnsi="Times New Roman" w:cs="Times New Roman"/>
          <w:bCs/>
          <w:sz w:val="24"/>
          <w:szCs w:val="24"/>
        </w:rPr>
        <w:t>.0</w:t>
      </w:r>
      <w:r w:rsidR="0082326C">
        <w:rPr>
          <w:rFonts w:ascii="Times New Roman" w:hAnsi="Times New Roman" w:cs="Times New Roman"/>
          <w:bCs/>
          <w:sz w:val="24"/>
          <w:szCs w:val="24"/>
        </w:rPr>
        <w:t>8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3FAB8E1F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 w:rsidR="004D0F05"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075B8855" w14:textId="03E25E49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="004D0F05">
        <w:rPr>
          <w:rFonts w:ascii="Times New Roman" w:hAnsi="Times New Roman" w:cs="Times New Roman"/>
          <w:bCs/>
          <w:sz w:val="24"/>
          <w:szCs w:val="24"/>
        </w:rPr>
        <w:t>w siedzibie Starostwa,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4F054E6" w14:textId="77777777" w:rsidR="000D63F8" w:rsidRDefault="000D63F8" w:rsidP="000D63F8">
      <w:pPr>
        <w:autoSpaceDE w:val="0"/>
        <w:autoSpaceDN w:val="0"/>
        <w:adjustRightInd w:val="0"/>
        <w:spacing w:after="0" w:line="240" w:lineRule="auto"/>
        <w:ind w:left="7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41064DDC" w14:textId="32F5B327" w:rsidR="000D63F8" w:rsidRDefault="000D63F8" w:rsidP="000D63F8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Z up. STAROSTY</w:t>
      </w:r>
    </w:p>
    <w:p w14:paraId="29E5C90A" w14:textId="77777777" w:rsidR="000D63F8" w:rsidRDefault="000D63F8" w:rsidP="000D63F8">
      <w:pPr>
        <w:pStyle w:val="Akapitzlist"/>
        <w:autoSpaceDE w:val="0"/>
        <w:autoSpaceDN w:val="0"/>
        <w:adjustRightInd w:val="0"/>
        <w:spacing w:after="0" w:line="240" w:lineRule="auto"/>
        <w:ind w:left="7788"/>
        <w:jc w:val="both"/>
        <w:rPr>
          <w:rFonts w:ascii="Times New Roman" w:hAnsi="Times New Roman" w:cs="Times New Roman"/>
          <w:sz w:val="24"/>
          <w:szCs w:val="24"/>
        </w:rPr>
      </w:pPr>
    </w:p>
    <w:p w14:paraId="6F5E4F7C" w14:textId="04A4E887" w:rsidR="000D63F8" w:rsidRPr="000D63F8" w:rsidRDefault="000D63F8" w:rsidP="000D63F8">
      <w:pPr>
        <w:autoSpaceDE w:val="0"/>
        <w:autoSpaceDN w:val="0"/>
        <w:adjustRightInd w:val="0"/>
        <w:spacing w:after="0" w:line="240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D63F8">
        <w:rPr>
          <w:rFonts w:ascii="Times New Roman" w:hAnsi="Times New Roman" w:cs="Times New Roman"/>
          <w:sz w:val="24"/>
          <w:szCs w:val="24"/>
        </w:rPr>
        <w:t>Beata Bańczyk</w:t>
      </w:r>
    </w:p>
    <w:p w14:paraId="101C337F" w14:textId="76DB5E6F" w:rsidR="000D63F8" w:rsidRDefault="000D63F8" w:rsidP="000D63F8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Sekretarz Powiatu</w:t>
      </w:r>
    </w:p>
    <w:p w14:paraId="722ADCA6" w14:textId="77777777" w:rsidR="00EC1EB3" w:rsidRDefault="00EC1EB3" w:rsidP="000D63F8">
      <w:pPr>
        <w:ind w:left="7080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663B6D3B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82326C">
        <w:rPr>
          <w:rFonts w:ascii="Times New Roman" w:hAnsi="Times New Roman" w:cs="Times New Roman"/>
          <w:sz w:val="24"/>
          <w:szCs w:val="24"/>
        </w:rPr>
        <w:t>29</w:t>
      </w:r>
      <w:r w:rsidR="00EB1FE1">
        <w:rPr>
          <w:rFonts w:ascii="Times New Roman" w:hAnsi="Times New Roman" w:cs="Times New Roman"/>
          <w:sz w:val="24"/>
          <w:szCs w:val="24"/>
        </w:rPr>
        <w:t>.0</w:t>
      </w:r>
      <w:r w:rsidR="00AB38FE">
        <w:rPr>
          <w:rFonts w:ascii="Times New Roman" w:hAnsi="Times New Roman" w:cs="Times New Roman"/>
          <w:sz w:val="24"/>
          <w:szCs w:val="24"/>
        </w:rPr>
        <w:t>7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2022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4C471757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8"/>
  </w:num>
  <w:num w:numId="5">
    <w:abstractNumId w:val="26"/>
  </w:num>
  <w:num w:numId="6">
    <w:abstractNumId w:val="21"/>
  </w:num>
  <w:num w:numId="7">
    <w:abstractNumId w:val="16"/>
  </w:num>
  <w:num w:numId="8">
    <w:abstractNumId w:val="24"/>
  </w:num>
  <w:num w:numId="9">
    <w:abstractNumId w:val="11"/>
  </w:num>
  <w:num w:numId="10">
    <w:abstractNumId w:val="25"/>
  </w:num>
  <w:num w:numId="11">
    <w:abstractNumId w:val="20"/>
  </w:num>
  <w:num w:numId="12">
    <w:abstractNumId w:val="6"/>
  </w:num>
  <w:num w:numId="13">
    <w:abstractNumId w:val="27"/>
  </w:num>
  <w:num w:numId="14">
    <w:abstractNumId w:val="2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</w:num>
  <w:num w:numId="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D63F8"/>
    <w:rsid w:val="000E297B"/>
    <w:rsid w:val="001371BF"/>
    <w:rsid w:val="00184FBB"/>
    <w:rsid w:val="00185EB1"/>
    <w:rsid w:val="00231B38"/>
    <w:rsid w:val="002D4CC0"/>
    <w:rsid w:val="00353E28"/>
    <w:rsid w:val="003819BA"/>
    <w:rsid w:val="003C2DD1"/>
    <w:rsid w:val="00477336"/>
    <w:rsid w:val="00492F23"/>
    <w:rsid w:val="004943DA"/>
    <w:rsid w:val="004D0806"/>
    <w:rsid w:val="004D0F05"/>
    <w:rsid w:val="005B6320"/>
    <w:rsid w:val="007A6542"/>
    <w:rsid w:val="007B01E8"/>
    <w:rsid w:val="00811324"/>
    <w:rsid w:val="0082326C"/>
    <w:rsid w:val="00825977"/>
    <w:rsid w:val="008D1DDC"/>
    <w:rsid w:val="009835A0"/>
    <w:rsid w:val="009F3B82"/>
    <w:rsid w:val="00A4443B"/>
    <w:rsid w:val="00A5440D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2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purl.org/dc/dcmitype/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740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2022-07-28T12:24:00Z</cp:lastPrinted>
  <dcterms:created xsi:type="dcterms:W3CDTF">2022-07-29T08:33:00Z</dcterms:created>
  <dcterms:modified xsi:type="dcterms:W3CDTF">2022-07-29T08:33:00Z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