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738E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061DACB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151346CF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>
        <w:rPr>
          <w:rFonts w:ascii="Times New Roman" w:hAnsi="Times New Roman" w:cs="Times New Roman"/>
          <w:color w:val="000000"/>
        </w:rPr>
        <w:t>163/919/2022</w:t>
      </w:r>
    </w:p>
    <w:p w14:paraId="1F903B5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7B41E8D2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>
        <w:rPr>
          <w:rFonts w:ascii="Times New Roman" w:hAnsi="Times New Roman" w:cs="Times New Roman"/>
          <w:color w:val="000000"/>
        </w:rPr>
        <w:t>8 marca 2022 roku</w:t>
      </w:r>
    </w:p>
    <w:p w14:paraId="2A8DCD88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D129D05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6E1E8EA6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5535B3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09DFDA0D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6BBCE29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860506" w:rsidRPr="00B42248" w14:paraId="0272346C" w14:textId="77777777" w:rsidTr="00CA7BC3">
        <w:trPr>
          <w:trHeight w:val="318"/>
        </w:trPr>
        <w:tc>
          <w:tcPr>
            <w:tcW w:w="2255" w:type="dxa"/>
          </w:tcPr>
          <w:p w14:paraId="484E7C39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60072C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5A40B8A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FF8AF83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0506" w:rsidRPr="00B42248" w14:paraId="45948D8D" w14:textId="77777777" w:rsidTr="00CA7BC3">
        <w:trPr>
          <w:trHeight w:val="109"/>
        </w:trPr>
        <w:tc>
          <w:tcPr>
            <w:tcW w:w="9023" w:type="dxa"/>
            <w:gridSpan w:val="4"/>
          </w:tcPr>
          <w:p w14:paraId="7251C23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98D929" w14:textId="77777777" w:rsidTr="00CA7BC3">
        <w:trPr>
          <w:trHeight w:val="109"/>
        </w:trPr>
        <w:tc>
          <w:tcPr>
            <w:tcW w:w="9023" w:type="dxa"/>
            <w:gridSpan w:val="4"/>
          </w:tcPr>
          <w:p w14:paraId="6F0735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68B6392" w14:textId="77777777" w:rsidTr="00CA7BC3">
        <w:trPr>
          <w:trHeight w:val="109"/>
        </w:trPr>
        <w:tc>
          <w:tcPr>
            <w:tcW w:w="9023" w:type="dxa"/>
            <w:gridSpan w:val="4"/>
          </w:tcPr>
          <w:p w14:paraId="3CCFAF7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 xml:space="preserve">Opinie do projektu Uchwały Rady Powiatu Raciborskiego w sprawie nadania Statutu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Centrum Usług Wspólnych w Raciborzu</w:t>
            </w: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60506" w:rsidRPr="00B42248" w14:paraId="7EC6146D" w14:textId="77777777" w:rsidTr="00CA7BC3">
        <w:trPr>
          <w:trHeight w:val="109"/>
        </w:trPr>
        <w:tc>
          <w:tcPr>
            <w:tcW w:w="9023" w:type="dxa"/>
            <w:gridSpan w:val="4"/>
          </w:tcPr>
          <w:p w14:paraId="2C777B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36B9BD" w14:textId="77777777" w:rsidTr="00CA7BC3">
        <w:trPr>
          <w:trHeight w:val="109"/>
        </w:trPr>
        <w:tc>
          <w:tcPr>
            <w:tcW w:w="9023" w:type="dxa"/>
            <w:gridSpan w:val="4"/>
          </w:tcPr>
          <w:p w14:paraId="100A9D0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3A0BF654" w14:textId="77777777" w:rsidTr="00CA7BC3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860506" w14:paraId="0B43851E" w14:textId="77777777" w:rsidTr="00CA7BC3">
              <w:trPr>
                <w:trHeight w:val="747"/>
              </w:trPr>
              <w:tc>
                <w:tcPr>
                  <w:tcW w:w="988" w:type="dxa"/>
                </w:tcPr>
                <w:p w14:paraId="088030E0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8DFB11C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89A3E53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5055EBCA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860506" w14:paraId="2407B72B" w14:textId="77777777" w:rsidTr="00CA7BC3">
              <w:tc>
                <w:tcPr>
                  <w:tcW w:w="988" w:type="dxa"/>
                </w:tcPr>
                <w:p w14:paraId="385696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6CD7CA9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2D830D5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7A4B02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536E27C8" w14:textId="77777777" w:rsidTr="00CA7BC3">
              <w:tc>
                <w:tcPr>
                  <w:tcW w:w="988" w:type="dxa"/>
                </w:tcPr>
                <w:p w14:paraId="570ABA0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518F440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0030D3A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C354A3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78851397" w14:textId="77777777" w:rsidTr="00CA7BC3">
              <w:tc>
                <w:tcPr>
                  <w:tcW w:w="988" w:type="dxa"/>
                </w:tcPr>
                <w:p w14:paraId="43F904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4324772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8FC92B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C96995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B30667A" w14:textId="77777777" w:rsidTr="00CA7BC3">
              <w:tc>
                <w:tcPr>
                  <w:tcW w:w="988" w:type="dxa"/>
                </w:tcPr>
                <w:p w14:paraId="244D6D2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4961878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3D99F4E7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655231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626BED53" w14:textId="77777777" w:rsidTr="00CA7BC3">
              <w:tc>
                <w:tcPr>
                  <w:tcW w:w="988" w:type="dxa"/>
                </w:tcPr>
                <w:p w14:paraId="2AD81B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3FA30A4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CCD78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218ABC7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ED0C8F3" w14:textId="77777777" w:rsidTr="00CA7BC3">
              <w:tc>
                <w:tcPr>
                  <w:tcW w:w="988" w:type="dxa"/>
                </w:tcPr>
                <w:p w14:paraId="617C84C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00FEE1A0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D2258F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9BCE60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2162B1CC" w14:textId="77777777" w:rsidTr="00CA7BC3">
              <w:tc>
                <w:tcPr>
                  <w:tcW w:w="988" w:type="dxa"/>
                </w:tcPr>
                <w:p w14:paraId="4AB9CD2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5500E1F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DEA4196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EE2E47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F498EFB" w14:textId="77777777" w:rsidTr="00CA7BC3">
              <w:tc>
                <w:tcPr>
                  <w:tcW w:w="988" w:type="dxa"/>
                </w:tcPr>
                <w:p w14:paraId="624BA46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AEF776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FC3D4A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C0D8C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49C428A5" w14:textId="77777777" w:rsidTr="00CA7BC3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63FF059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4986DDA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5F2416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05581112" w14:textId="77777777" w:rsidR="00860506" w:rsidRPr="00E513A2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860506" w:rsidRPr="00E513A2" w14:paraId="3D252D8A" w14:textId="77777777" w:rsidTr="00CA7BC3">
              <w:trPr>
                <w:trHeight w:val="318"/>
              </w:trPr>
              <w:tc>
                <w:tcPr>
                  <w:tcW w:w="2255" w:type="dxa"/>
                </w:tcPr>
                <w:p w14:paraId="1E938BD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D67DE8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34D1398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998273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60506" w:rsidRPr="00E513A2" w14:paraId="78FB94CE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5650E8B0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8A28DCC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688A01D" w14:textId="77777777" w:rsidR="00860506" w:rsidRDefault="00860506" w:rsidP="00CA7BC3">
                  <w:pPr>
                    <w:pStyle w:val="Default"/>
                  </w:pPr>
                </w:p>
                <w:p w14:paraId="22736D5A" w14:textId="77777777" w:rsidR="00860506" w:rsidRDefault="00860506" w:rsidP="00CA7BC3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4136CFFD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6ED602E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339A07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74CE0BE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1FABCE3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1D124B61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61E27B5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2B980D29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1F26B91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24592E3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33DBB42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8E382E0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2210C58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5B5ACED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B20D5C4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56A9DAF5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B7C91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6FC57FAA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D41C8E9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BDC2A64" w14:textId="77777777" w:rsidTr="00CA7BC3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06BF819D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8532DA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A1D845B" w14:textId="77777777" w:rsidR="007A3BE4" w:rsidRPr="00860506" w:rsidRDefault="007A3BE4">
      <w:pPr>
        <w:rPr>
          <w:rFonts w:ascii="Times New Roman" w:hAnsi="Times New Roman" w:cs="Times New Roman"/>
          <w:sz w:val="24"/>
          <w:szCs w:val="24"/>
        </w:rPr>
      </w:pPr>
    </w:p>
    <w:sectPr w:rsidR="007A3BE4" w:rsidRPr="00860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06"/>
    <w:rsid w:val="007A3BE4"/>
    <w:rsid w:val="0086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7CBD"/>
  <w15:chartTrackingRefBased/>
  <w15:docId w15:val="{5676AB2D-FD2C-4578-9494-B0DB0D1A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695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Dominika.Myśliwiec</dc:creator>
  <cp:keywords/>
  <dc:description/>
  <cp:lastModifiedBy>Dominika.Myśliwiec</cp:lastModifiedBy>
  <cp:revision>1</cp:revision>
  <dcterms:created xsi:type="dcterms:W3CDTF">2022-03-09T07:32:00Z</dcterms:created>
  <dcterms:modified xsi:type="dcterms:W3CDTF">2022-03-09T07:33:00Z</dcterms:modified>
</cp:coreProperties>
</file>