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64800" w:rsidP="0063030C">
      <w:pPr>
        <w:ind w:left="6372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 </w:t>
      </w:r>
      <w:r w:rsidR="00057B62"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5A1CCD" w:rsidP="005A1CCD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o przynależności lub </w:t>
      </w:r>
      <w:r w:rsidR="00FA359A" w:rsidRPr="003F4485">
        <w:rPr>
          <w:rFonts w:cstheme="minorHAnsi"/>
          <w:b/>
          <w:bCs/>
        </w:rPr>
        <w:t xml:space="preserve">braku przynależności do tej samej grupy kapitałowej w rozumieniu </w:t>
      </w:r>
      <w:proofErr w:type="gramStart"/>
      <w:r w:rsidR="0063030C">
        <w:rPr>
          <w:rFonts w:cstheme="minorHAnsi"/>
          <w:b/>
          <w:bCs/>
        </w:rPr>
        <w:t>ustawy  z</w:t>
      </w:r>
      <w:proofErr w:type="gramEnd"/>
      <w:r w:rsidR="0063030C">
        <w:rPr>
          <w:rFonts w:cstheme="minorHAnsi"/>
          <w:b/>
          <w:bCs/>
        </w:rPr>
        <w:t> </w:t>
      </w:r>
      <w:r w:rsidR="00FA359A" w:rsidRPr="003F4485">
        <w:rPr>
          <w:rFonts w:cstheme="minorHAnsi"/>
          <w:b/>
          <w:bCs/>
        </w:rPr>
        <w:t xml:space="preserve">dnia 16 lutego 2007 r. o ochronie konkurencji  i  konsumentów </w:t>
      </w:r>
      <w:r>
        <w:rPr>
          <w:rFonts w:cstheme="minorHAnsi"/>
          <w:b/>
          <w:bCs/>
        </w:rPr>
        <w:t xml:space="preserve">(Dz. U. </w:t>
      </w:r>
      <w:proofErr w:type="gramStart"/>
      <w:r>
        <w:rPr>
          <w:rFonts w:cstheme="minorHAnsi"/>
          <w:b/>
          <w:bCs/>
        </w:rPr>
        <w:t>z</w:t>
      </w:r>
      <w:proofErr w:type="gramEnd"/>
      <w:r>
        <w:rPr>
          <w:rFonts w:cstheme="minorHAnsi"/>
          <w:b/>
          <w:bCs/>
        </w:rPr>
        <w:t xml:space="preserve"> 2019 r.</w:t>
      </w:r>
      <w:r w:rsidR="00064800">
        <w:rPr>
          <w:rFonts w:cstheme="minorHAnsi"/>
          <w:b/>
          <w:bCs/>
        </w:rPr>
        <w:t xml:space="preserve"> </w:t>
      </w:r>
      <w:r w:rsidR="0063030C">
        <w:rPr>
          <w:rFonts w:cstheme="minorHAnsi"/>
          <w:b/>
          <w:bCs/>
        </w:rPr>
        <w:t>poz. 369 z późn.</w:t>
      </w:r>
      <w:proofErr w:type="gramStart"/>
      <w:r w:rsidRPr="005A1CCD">
        <w:rPr>
          <w:rFonts w:cstheme="minorHAnsi"/>
          <w:b/>
          <w:bCs/>
        </w:rPr>
        <w:t>zm</w:t>
      </w:r>
      <w:proofErr w:type="gramEnd"/>
      <w:r w:rsidRPr="005A1CCD">
        <w:rPr>
          <w:rFonts w:cstheme="minorHAnsi"/>
          <w:b/>
          <w:bCs/>
        </w:rPr>
        <w:t>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4F7225" w:rsidRDefault="004F7225" w:rsidP="004F722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4F7225">
        <w:rPr>
          <w:rFonts w:ascii="Calibri" w:eastAsia="Times New Roman" w:hAnsi="Calibri" w:cs="Calibri"/>
          <w:b/>
          <w:sz w:val="22"/>
          <w:szCs w:val="28"/>
        </w:rPr>
        <w:t>DOSTAWĘ DOPOSAŻENIA PRACOWNI W CENTRUM KSZTAŁCENIA ZAWODOWEGO I USTAWICZNEGO NR 1 W RACIBORZU</w:t>
      </w:r>
    </w:p>
    <w:p w:rsidR="00922BEF" w:rsidRPr="00922BEF" w:rsidRDefault="00F118D5" w:rsidP="00922BEF">
      <w:pPr>
        <w:pStyle w:val="Standard"/>
        <w:widowControl w:val="0"/>
        <w:spacing w:line="266" w:lineRule="auto"/>
        <w:jc w:val="center"/>
        <w:rPr>
          <w:rFonts w:eastAsia="Times New Roman" w:cstheme="minorHAnsi"/>
          <w:b/>
          <w:i/>
          <w:sz w:val="16"/>
          <w:szCs w:val="16"/>
        </w:rPr>
      </w:pPr>
      <w:proofErr w:type="gram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</w:t>
      </w:r>
      <w:proofErr w:type="gram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ramach projektu pn.</w:t>
      </w:r>
      <w:r w:rsid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:</w:t>
      </w:r>
    </w:p>
    <w:p w:rsidR="00922BEF" w:rsidRDefault="00922BEF" w:rsidP="00922BE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>„</w:t>
      </w:r>
      <w:proofErr w:type="gram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Podniesienie jakości</w:t>
      </w:r>
      <w:proofErr w:type="gram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i atrakcyjności kształcenia zawodowego w powiecie raciborskim - </w:t>
      </w:r>
      <w:proofErr w:type="spell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CKZiU</w:t>
      </w:r>
      <w:proofErr w:type="spell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nr 1 w Raciborzu, etap II</w:t>
      </w:r>
      <w:r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”</w:t>
      </w:r>
    </w:p>
    <w:p w:rsidR="00FA359A" w:rsidRPr="003F4485" w:rsidRDefault="00BD0FA0" w:rsidP="00BD0FA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Współfinansowanego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ze środków EFS w ramach RPO WSL na lata 2014 – 2020,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osi prioryteto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wej: XI. Wzmocnienie potencjału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edukacyjnego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działania: 11.2. Dostosowanie oferty kształcenia zawodowego do potrzeb lokalnego rynku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pracy – kształcenie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zawodowe uczniów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poddziałania: 11.2.3. Wsparcie szkolnictwa zawodowego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– RIT Subregionu Zachodniego</w:t>
      </w:r>
    </w:p>
    <w:p w:rsidR="00BD0FA0" w:rsidRDefault="00BD0FA0" w:rsidP="00F118D5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0"/>
          <w:szCs w:val="20"/>
          <w:highlight w:val="yellow"/>
        </w:rPr>
      </w:pPr>
    </w:p>
    <w:p w:rsidR="004F7225" w:rsidRPr="005E3DEE" w:rsidRDefault="004932FE" w:rsidP="004F722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4F7225">
        <w:rPr>
          <w:rFonts w:asciiTheme="minorHAnsi" w:eastAsia="Times New Roman" w:hAnsiTheme="minorHAnsi" w:cstheme="minorHAnsi"/>
          <w:b/>
          <w:sz w:val="20"/>
          <w:szCs w:val="20"/>
        </w:rPr>
        <w:t xml:space="preserve">Nr: </w:t>
      </w:r>
      <w:r w:rsidR="004F7225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4F7225">
        <w:rPr>
          <w:rFonts w:ascii="Calibri" w:eastAsia="Times New Roman" w:hAnsi="Calibri" w:cs="Calibri"/>
          <w:b/>
          <w:sz w:val="20"/>
          <w:szCs w:val="20"/>
        </w:rPr>
        <w:t>KAK.260.</w:t>
      </w:r>
      <w:r w:rsidR="00B365E9">
        <w:rPr>
          <w:rFonts w:ascii="Calibri" w:eastAsia="Times New Roman" w:hAnsi="Calibri" w:cs="Calibri"/>
          <w:b/>
          <w:sz w:val="20"/>
          <w:szCs w:val="20"/>
        </w:rPr>
        <w:t>5</w:t>
      </w:r>
      <w:r w:rsidR="004F7225">
        <w:rPr>
          <w:rFonts w:ascii="Calibri" w:eastAsia="Times New Roman" w:hAnsi="Calibri" w:cs="Calibri"/>
          <w:b/>
          <w:sz w:val="20"/>
          <w:szCs w:val="20"/>
        </w:rPr>
        <w:t>.2.2020</w:t>
      </w:r>
      <w:bookmarkStart w:id="0" w:name="_GoBack"/>
      <w:bookmarkEnd w:id="0"/>
    </w:p>
    <w:p w:rsidR="00F118D5" w:rsidRPr="004932FE" w:rsidRDefault="00F118D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A057DE" w:rsidRDefault="00A057DE" w:rsidP="00A057DE">
      <w:pPr>
        <w:jc w:val="both"/>
        <w:rPr>
          <w:rFonts w:cstheme="minorHAnsi"/>
        </w:rPr>
      </w:pPr>
      <w:r>
        <w:rPr>
          <w:rFonts w:cstheme="minorHAnsi"/>
        </w:rPr>
        <w:t xml:space="preserve">Niniejszym oświadczam, </w:t>
      </w:r>
      <w:r w:rsidRPr="00064800">
        <w:rPr>
          <w:rFonts w:cstheme="minorHAnsi"/>
          <w:b/>
        </w:rPr>
        <w:t>że należę/ nie należę</w:t>
      </w:r>
      <w:r>
        <w:rPr>
          <w:rFonts w:cstheme="minorHAnsi"/>
        </w:rPr>
        <w:t xml:space="preserve"> </w:t>
      </w:r>
      <w:r w:rsidRPr="00BD0FA0">
        <w:rPr>
          <w:rFonts w:cstheme="minorHAnsi"/>
          <w:i/>
        </w:rPr>
        <w:t>(niepotrzebne skreślić)</w:t>
      </w:r>
      <w:r>
        <w:rPr>
          <w:rFonts w:cstheme="minorHAnsi"/>
        </w:rPr>
        <w:t xml:space="preserve"> do tej samej grupy </w:t>
      </w:r>
      <w:r w:rsidRPr="00A057DE">
        <w:rPr>
          <w:rFonts w:cstheme="minorHAnsi"/>
        </w:rPr>
        <w:t>kapitałowej, o której mowa w ar</w:t>
      </w:r>
      <w:r>
        <w:rPr>
          <w:rFonts w:cstheme="minorHAnsi"/>
        </w:rPr>
        <w:t xml:space="preserve">t. 24 ust. 1 pkt 23 ustawy </w:t>
      </w:r>
      <w:proofErr w:type="spellStart"/>
      <w:r>
        <w:rPr>
          <w:rFonts w:cstheme="minorHAnsi"/>
        </w:rPr>
        <w:t>Pzp</w:t>
      </w:r>
      <w:proofErr w:type="spellEnd"/>
      <w:r>
        <w:rPr>
          <w:rFonts w:cstheme="minorHAnsi"/>
        </w:rPr>
        <w:t xml:space="preserve"> </w:t>
      </w:r>
      <w:r w:rsidRPr="00A057DE">
        <w:rPr>
          <w:rFonts w:cstheme="minorHAnsi"/>
        </w:rPr>
        <w:t xml:space="preserve">z innymi Wykonawcami, </w:t>
      </w:r>
      <w:r>
        <w:rPr>
          <w:rFonts w:cstheme="minorHAnsi"/>
        </w:rPr>
        <w:t xml:space="preserve">którzy złożyli odrębne oferty, </w:t>
      </w:r>
      <w:r w:rsidRPr="00A057DE">
        <w:rPr>
          <w:rFonts w:cstheme="minorHAnsi"/>
        </w:rPr>
        <w:t>oferty częściowe lub wnioski o dopuszczenie do udziału w niniejszym postępowaniu.</w:t>
      </w:r>
      <w:r>
        <w:rPr>
          <w:rFonts w:cstheme="minorHAnsi"/>
        </w:rPr>
        <w:t xml:space="preserve"> </w:t>
      </w:r>
    </w:p>
    <w:p w:rsidR="00FA359A" w:rsidRPr="003F4485" w:rsidRDefault="00FA359A" w:rsidP="00A057DE">
      <w:pPr>
        <w:jc w:val="both"/>
        <w:rPr>
          <w:rFonts w:cstheme="minorHAnsi"/>
        </w:rPr>
      </w:pPr>
      <w:r w:rsidRPr="003F4485">
        <w:rPr>
          <w:rFonts w:cstheme="minorHAnsi"/>
        </w:rPr>
        <w:t>Wykaz</w:t>
      </w:r>
      <w:r w:rsidR="0063030C">
        <w:rPr>
          <w:rFonts w:cstheme="minorHAnsi"/>
        </w:rPr>
        <w:t xml:space="preserve"> Wykonawców należących do tej samej grupy kapitałowej, którzy złożyli </w:t>
      </w:r>
      <w:r w:rsidRPr="003F4485">
        <w:rPr>
          <w:rFonts w:cstheme="minorHAnsi"/>
        </w:rPr>
        <w:t>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 xml:space="preserve">Wraz ze złożeniem oświadczenia, Wykonawca może przedstawić dowody, że powiązania z innym </w:t>
      </w:r>
      <w:r w:rsidR="0063030C">
        <w:rPr>
          <w:rFonts w:cstheme="minorHAnsi"/>
          <w:b/>
          <w:bCs/>
        </w:rPr>
        <w:t>W</w:t>
      </w:r>
      <w:r w:rsidRPr="003F4485">
        <w:rPr>
          <w:rFonts w:cstheme="minorHAnsi"/>
          <w:b/>
          <w:bCs/>
        </w:rPr>
        <w:t>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</w:t>
      </w:r>
      <w:proofErr w:type="gramStart"/>
      <w:r w:rsidRPr="003F4485">
        <w:rPr>
          <w:rFonts w:cstheme="minorHAnsi"/>
          <w:sz w:val="16"/>
          <w:szCs w:val="16"/>
        </w:rPr>
        <w:t>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</w:t>
      </w:r>
      <w:proofErr w:type="gramEnd"/>
      <w:r w:rsidRPr="003F4485">
        <w:rPr>
          <w:rFonts w:cstheme="minorHAnsi"/>
          <w:sz w:val="16"/>
          <w:szCs w:val="16"/>
        </w:rPr>
        <w:t xml:space="preserve">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</w:t>
      </w:r>
      <w:proofErr w:type="gramStart"/>
      <w:r w:rsidRPr="003F4485">
        <w:rPr>
          <w:rFonts w:cstheme="minorHAnsi"/>
          <w:sz w:val="16"/>
          <w:szCs w:val="16"/>
        </w:rPr>
        <w:t>osoby</w:t>
      </w:r>
      <w:proofErr w:type="gramEnd"/>
      <w:r w:rsidRPr="003F4485">
        <w:rPr>
          <w:rFonts w:cstheme="minorHAnsi"/>
          <w:sz w:val="16"/>
          <w:szCs w:val="16"/>
        </w:rPr>
        <w:t>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</w:t>
      </w:r>
      <w:proofErr w:type="gramStart"/>
      <w:r w:rsidRPr="003F4485">
        <w:rPr>
          <w:rFonts w:cstheme="minorHAnsi"/>
          <w:sz w:val="16"/>
          <w:szCs w:val="16"/>
        </w:rPr>
        <w:t>do</w:t>
      </w:r>
      <w:proofErr w:type="gramEnd"/>
      <w:r w:rsidRPr="003F4485">
        <w:rPr>
          <w:rFonts w:cstheme="minorHAnsi"/>
          <w:sz w:val="16"/>
          <w:szCs w:val="16"/>
        </w:rPr>
        <w:t xml:space="preserve">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CBE" w:rsidRDefault="00E05CBE" w:rsidP="00B27C18">
      <w:pPr>
        <w:spacing w:after="0" w:line="240" w:lineRule="auto"/>
      </w:pPr>
      <w:r>
        <w:separator/>
      </w:r>
    </w:p>
  </w:endnote>
  <w:endnote w:type="continuationSeparator" w:id="0">
    <w:p w:rsidR="00E05CBE" w:rsidRDefault="00E05CBE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CBE" w:rsidRDefault="00E05CBE" w:rsidP="00B27C18">
      <w:pPr>
        <w:spacing w:after="0" w:line="240" w:lineRule="auto"/>
      </w:pPr>
      <w:r>
        <w:separator/>
      </w:r>
    </w:p>
  </w:footnote>
  <w:footnote w:type="continuationSeparator" w:id="0">
    <w:p w:rsidR="00E05CBE" w:rsidRDefault="00E05CBE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64800"/>
    <w:rsid w:val="000A62D9"/>
    <w:rsid w:val="000D02A0"/>
    <w:rsid w:val="000F79D8"/>
    <w:rsid w:val="001554EA"/>
    <w:rsid w:val="001E1834"/>
    <w:rsid w:val="002175B8"/>
    <w:rsid w:val="002557A5"/>
    <w:rsid w:val="00270D8A"/>
    <w:rsid w:val="00281EC4"/>
    <w:rsid w:val="002C21A6"/>
    <w:rsid w:val="00383195"/>
    <w:rsid w:val="003F4485"/>
    <w:rsid w:val="00463DA6"/>
    <w:rsid w:val="004932FE"/>
    <w:rsid w:val="004F7225"/>
    <w:rsid w:val="00515E80"/>
    <w:rsid w:val="00577A84"/>
    <w:rsid w:val="005A065F"/>
    <w:rsid w:val="005A1CCD"/>
    <w:rsid w:val="005F05D4"/>
    <w:rsid w:val="0063030C"/>
    <w:rsid w:val="0064332D"/>
    <w:rsid w:val="00666F35"/>
    <w:rsid w:val="00714B24"/>
    <w:rsid w:val="0072667D"/>
    <w:rsid w:val="00766AD5"/>
    <w:rsid w:val="007F180B"/>
    <w:rsid w:val="0084214A"/>
    <w:rsid w:val="008F2FAC"/>
    <w:rsid w:val="00922BEF"/>
    <w:rsid w:val="00972788"/>
    <w:rsid w:val="009A27A3"/>
    <w:rsid w:val="009F0257"/>
    <w:rsid w:val="00A057DE"/>
    <w:rsid w:val="00A46B6C"/>
    <w:rsid w:val="00A57B94"/>
    <w:rsid w:val="00AB6F63"/>
    <w:rsid w:val="00B27C18"/>
    <w:rsid w:val="00B33984"/>
    <w:rsid w:val="00B365E9"/>
    <w:rsid w:val="00BC4E16"/>
    <w:rsid w:val="00BD0FA0"/>
    <w:rsid w:val="00BD1F99"/>
    <w:rsid w:val="00C818D6"/>
    <w:rsid w:val="00C91BE9"/>
    <w:rsid w:val="00CB7F48"/>
    <w:rsid w:val="00DA030E"/>
    <w:rsid w:val="00DC2CDE"/>
    <w:rsid w:val="00E05CB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10278-552F-4976-95A7-B67000F14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14</cp:revision>
  <cp:lastPrinted>2018-06-22T05:31:00Z</cp:lastPrinted>
  <dcterms:created xsi:type="dcterms:W3CDTF">2020-11-07T13:54:00Z</dcterms:created>
  <dcterms:modified xsi:type="dcterms:W3CDTF">2020-12-26T20:14:00Z</dcterms:modified>
</cp:coreProperties>
</file>