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582D65" w:rsidRPr="000D0440" w:rsidRDefault="00582D65" w:rsidP="00582D65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  <w:bookmarkStart w:id="0" w:name="_GoBack"/>
      <w:bookmarkEnd w:id="0"/>
    </w:p>
    <w:p w:rsidR="000D0440" w:rsidRPr="00F459D7" w:rsidRDefault="00582D65" w:rsidP="00582D65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>„DOSTAWA DOPOSAŻENIA PRACOWNI INFORMATYCZNEJ 2”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 xml:space="preserve">CZĘŚĆ I - </w:t>
      </w:r>
      <w:r w:rsidR="00F459D7" w:rsidRPr="00F459D7">
        <w:rPr>
          <w:rFonts w:ascii="Arial" w:eastAsia="Times New Roman" w:hAnsi="Arial" w:cs="Arial"/>
          <w:b/>
        </w:rPr>
        <w:t>URZĄDZENIA POMIAROWO - TESTOWE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F459D7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59D7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Tester okablowania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F459D7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459D7">
              <w:rPr>
                <w:rFonts w:ascii="Arial" w:hAnsi="Arial" w:cs="Arial"/>
                <w:b/>
                <w:bCs/>
                <w:sz w:val="18"/>
                <w:szCs w:val="18"/>
              </w:rPr>
              <w:t>Zaciskarka</w:t>
            </w:r>
            <w:proofErr w:type="spellEnd"/>
            <w:r w:rsidRPr="00F459D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sieciowa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F459D7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59D7">
              <w:rPr>
                <w:rFonts w:ascii="Arial" w:hAnsi="Arial" w:cs="Arial"/>
                <w:b/>
                <w:bCs/>
                <w:sz w:val="18"/>
                <w:szCs w:val="18"/>
              </w:rPr>
              <w:t>Narzędzie montażowe do zaciskania, przykręcania i podłączania bez izolacji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F459D7" w:rsidRDefault="00F459D7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F459D7">
              <w:rPr>
                <w:rFonts w:ascii="Arial" w:hAnsi="Arial" w:cs="Arial"/>
                <w:b/>
                <w:bCs/>
                <w:sz w:val="18"/>
                <w:szCs w:val="18"/>
              </w:rPr>
              <w:t>Tester i lokalizator przewodów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D4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463DA6"/>
    <w:rsid w:val="00515E80"/>
    <w:rsid w:val="00582D65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C91BE9"/>
    <w:rsid w:val="00D44175"/>
    <w:rsid w:val="00DC2CDE"/>
    <w:rsid w:val="00E61DA6"/>
    <w:rsid w:val="00E76F10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EA252-4BCF-4A21-A8A9-424AC551C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2018-10-11T05:44:00Z</cp:lastPrinted>
  <dcterms:created xsi:type="dcterms:W3CDTF">2018-01-15T10:41:00Z</dcterms:created>
  <dcterms:modified xsi:type="dcterms:W3CDTF">2018-10-11T05:44:00Z</dcterms:modified>
</cp:coreProperties>
</file>